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181CB6"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935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7572BD" w:rsidRPr="007572BD" w:rsidRDefault="007572BD" w:rsidP="007572BD">
      <w:pPr>
        <w:spacing w:before="100" w:beforeAutospacing="1" w:after="100" w:afterAutospacing="1"/>
        <w:ind w:left="851" w:hanging="851"/>
        <w:rPr>
          <w:rFonts w:ascii="Arial" w:hAnsi="Arial" w:cs="Arial"/>
          <w:b/>
        </w:rPr>
      </w:pPr>
      <w:r w:rsidRPr="007572BD">
        <w:rPr>
          <w:rFonts w:ascii="Arial" w:hAnsi="Arial" w:cs="Arial"/>
          <w:b/>
        </w:rPr>
        <w:t>3185.</w:t>
      </w:r>
      <w:r w:rsidRPr="007572BD">
        <w:rPr>
          <w:rFonts w:ascii="Arial" w:hAnsi="Arial" w:cs="Arial"/>
          <w:b/>
        </w:rPr>
        <w:tab/>
        <w:t xml:space="preserve">Mr L S </w:t>
      </w:r>
      <w:proofErr w:type="spellStart"/>
      <w:r w:rsidRPr="007572BD">
        <w:rPr>
          <w:rFonts w:ascii="Arial" w:hAnsi="Arial" w:cs="Arial"/>
          <w:b/>
        </w:rPr>
        <w:t>Tlhaole</w:t>
      </w:r>
      <w:proofErr w:type="spellEnd"/>
      <w:r w:rsidRPr="007572BD">
        <w:rPr>
          <w:rFonts w:ascii="Arial" w:hAnsi="Arial" w:cs="Arial"/>
          <w:b/>
        </w:rPr>
        <w:t xml:space="preserve"> (EFF) to ask the Minister of Defence and Military Veterans:</w:t>
      </w:r>
    </w:p>
    <w:p w:rsidR="007572BD" w:rsidRPr="007572BD" w:rsidRDefault="007572BD" w:rsidP="007572BD">
      <w:pPr>
        <w:spacing w:before="100" w:beforeAutospacing="1" w:after="100" w:afterAutospacing="1"/>
        <w:ind w:left="1440" w:hanging="629"/>
        <w:jc w:val="both"/>
        <w:rPr>
          <w:rFonts w:ascii="Arial" w:hAnsi="Arial" w:cs="Arial"/>
        </w:rPr>
      </w:pPr>
      <w:r w:rsidRPr="007572BD">
        <w:rPr>
          <w:rFonts w:ascii="Arial" w:hAnsi="Arial" w:cs="Arial"/>
        </w:rPr>
        <w:t>(1)</w:t>
      </w:r>
      <w:r w:rsidRPr="007572BD">
        <w:rPr>
          <w:rFonts w:ascii="Arial" w:hAnsi="Arial" w:cs="Arial"/>
        </w:rPr>
        <w:tab/>
        <w:t>What are the details including the ranks of service providers and/or contractors from which (a) her department and (b) the entities reporting to her procured services in the past five years;</w:t>
      </w:r>
    </w:p>
    <w:p w:rsidR="007572BD" w:rsidRPr="007572BD" w:rsidRDefault="007572BD" w:rsidP="007572BD">
      <w:pPr>
        <w:spacing w:before="100" w:beforeAutospacing="1" w:after="100" w:afterAutospacing="1"/>
        <w:ind w:left="1440" w:hanging="629"/>
        <w:jc w:val="both"/>
        <w:rPr>
          <w:rFonts w:ascii="Arial" w:hAnsi="Arial" w:cs="Arial"/>
        </w:rPr>
      </w:pPr>
      <w:r w:rsidRPr="007572BD">
        <w:rPr>
          <w:rFonts w:ascii="Arial" w:hAnsi="Arial" w:cs="Arial"/>
        </w:rPr>
        <w:t>(2)</w:t>
      </w:r>
      <w:r w:rsidRPr="007572BD">
        <w:rPr>
          <w:rFonts w:ascii="Arial" w:hAnsi="Arial" w:cs="Arial"/>
        </w:rPr>
        <w:tab/>
      </w:r>
      <w:proofErr w:type="gramStart"/>
      <w:r w:rsidRPr="007572BD">
        <w:rPr>
          <w:rFonts w:ascii="Arial" w:hAnsi="Arial" w:cs="Arial"/>
        </w:rPr>
        <w:t>what</w:t>
      </w:r>
      <w:proofErr w:type="gramEnd"/>
      <w:r w:rsidRPr="007572BD">
        <w:rPr>
          <w:rFonts w:ascii="Arial" w:hAnsi="Arial" w:cs="Arial"/>
        </w:rPr>
        <w:t xml:space="preserve"> (a) service was provided by each service provider and/or contractor and (b) amount was each service provider and/or contractor paid;</w:t>
      </w:r>
    </w:p>
    <w:p w:rsidR="007572BD" w:rsidRPr="007572BD" w:rsidRDefault="007572BD" w:rsidP="007572BD">
      <w:pPr>
        <w:spacing w:before="100" w:beforeAutospacing="1" w:after="100" w:afterAutospacing="1"/>
        <w:ind w:left="1440" w:hanging="629"/>
        <w:jc w:val="both"/>
        <w:rPr>
          <w:rFonts w:ascii="Arial" w:hAnsi="Arial" w:cs="Arial"/>
        </w:rPr>
      </w:pPr>
      <w:r w:rsidRPr="007572BD">
        <w:rPr>
          <w:rFonts w:ascii="Arial" w:hAnsi="Arial" w:cs="Arial"/>
        </w:rPr>
        <w:t>(3)</w:t>
      </w:r>
      <w:r w:rsidRPr="007572BD">
        <w:rPr>
          <w:rFonts w:ascii="Arial" w:hAnsi="Arial" w:cs="Arial"/>
        </w:rPr>
        <w:tab/>
        <w:t>(a) how many of these service providers are black-owned entities, (b) what contract was each of the black-owned service providers awarded and (c) how much was each black-owned service provider paid?</w:t>
      </w:r>
      <w:r w:rsidRPr="007572BD">
        <w:rPr>
          <w:rFonts w:ascii="Arial" w:hAnsi="Arial" w:cs="Arial"/>
        </w:rPr>
        <w:tab/>
      </w:r>
      <w:r w:rsidRPr="007572BD">
        <w:rPr>
          <w:rFonts w:ascii="Arial" w:hAnsi="Arial" w:cs="Arial"/>
        </w:rPr>
        <w:tab/>
      </w:r>
      <w:r w:rsidRPr="007572BD">
        <w:rPr>
          <w:rFonts w:ascii="Arial" w:hAnsi="Arial" w:cs="Arial"/>
        </w:rPr>
        <w:tab/>
      </w:r>
      <w:r w:rsidRPr="007572BD">
        <w:rPr>
          <w:rFonts w:ascii="Arial" w:hAnsi="Arial" w:cs="Arial"/>
          <w:sz w:val="20"/>
          <w:szCs w:val="20"/>
        </w:rPr>
        <w:t>NW3509E</w:t>
      </w:r>
    </w:p>
    <w:p w:rsidR="00BE40E1" w:rsidRPr="00C67533" w:rsidRDefault="00C67533" w:rsidP="00484890">
      <w:pPr>
        <w:spacing w:before="100" w:beforeAutospacing="1" w:after="100" w:afterAutospacing="1"/>
        <w:ind w:left="851" w:hanging="851"/>
        <w:rPr>
          <w:rFonts w:ascii="Arial" w:hAnsi="Arial" w:cs="Arial"/>
          <w:b/>
        </w:rPr>
      </w:pPr>
      <w:r w:rsidRPr="00C67533">
        <w:rPr>
          <w:rFonts w:ascii="Arial" w:hAnsi="Arial" w:cs="Arial"/>
          <w:b/>
        </w:rPr>
        <w:t>REPLY:</w:t>
      </w:r>
    </w:p>
    <w:p w:rsidR="00C67533" w:rsidRPr="00C67533" w:rsidRDefault="00C67533" w:rsidP="00C67533">
      <w:pPr>
        <w:pStyle w:val="ListParagraph"/>
        <w:numPr>
          <w:ilvl w:val="0"/>
          <w:numId w:val="41"/>
        </w:numPr>
        <w:spacing w:before="100" w:beforeAutospacing="1" w:after="100" w:afterAutospacing="1"/>
        <w:rPr>
          <w:rFonts w:ascii="Arial" w:hAnsi="Arial" w:cs="Arial"/>
        </w:rPr>
      </w:pPr>
      <w:r>
        <w:rPr>
          <w:rFonts w:ascii="Arial" w:hAnsi="Arial" w:cs="Arial"/>
        </w:rPr>
        <w:t xml:space="preserve">) It is not clear from the question what is meant by ranks of service providers.  The rank system in the department applies only to current and former members of the SANDF.  In addition, given the large and varied </w:t>
      </w:r>
      <w:r w:rsidR="00B866E3">
        <w:rPr>
          <w:rFonts w:ascii="Arial" w:hAnsi="Arial" w:cs="Arial"/>
        </w:rPr>
        <w:t>scope of</w:t>
      </w:r>
      <w:r>
        <w:rPr>
          <w:rFonts w:ascii="Arial" w:hAnsi="Arial" w:cs="Arial"/>
        </w:rPr>
        <w:t xml:space="preserve"> the </w:t>
      </w:r>
      <w:bookmarkStart w:id="0" w:name="_GoBack"/>
      <w:bookmarkEnd w:id="0"/>
      <w:r w:rsidR="00B866E3">
        <w:rPr>
          <w:rFonts w:ascii="Arial" w:hAnsi="Arial" w:cs="Arial"/>
        </w:rPr>
        <w:t>procurement services</w:t>
      </w:r>
      <w:r>
        <w:rPr>
          <w:rFonts w:ascii="Arial" w:hAnsi="Arial" w:cs="Arial"/>
        </w:rPr>
        <w:t xml:space="preserve"> in the Departments and its entities, it will be better if the question specified the category of services or goods in terms of which information is required over the past five years.</w:t>
      </w:r>
    </w:p>
    <w:sectPr w:rsidR="00C67533" w:rsidRPr="00C6753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B6" w:rsidRDefault="00181CB6">
      <w:r>
        <w:separator/>
      </w:r>
    </w:p>
  </w:endnote>
  <w:endnote w:type="continuationSeparator" w:id="0">
    <w:p w:rsidR="00181CB6" w:rsidRDefault="0018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B866E3">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B6" w:rsidRDefault="00181CB6">
      <w:r>
        <w:separator/>
      </w:r>
    </w:p>
  </w:footnote>
  <w:footnote w:type="continuationSeparator" w:id="0">
    <w:p w:rsidR="00181CB6" w:rsidRDefault="00181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1E8769E4"/>
    <w:multiLevelType w:val="hybridMultilevel"/>
    <w:tmpl w:val="0DB4F714"/>
    <w:lvl w:ilvl="0" w:tplc="ED821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8"/>
  </w:num>
  <w:num w:numId="7">
    <w:abstractNumId w:val="23"/>
  </w:num>
  <w:num w:numId="8">
    <w:abstractNumId w:val="25"/>
  </w:num>
  <w:num w:numId="9">
    <w:abstractNumId w:val="14"/>
  </w:num>
  <w:num w:numId="10">
    <w:abstractNumId w:val="8"/>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8"/>
  </w:num>
  <w:num w:numId="32">
    <w:abstractNumId w:val="12"/>
  </w:num>
  <w:num w:numId="33">
    <w:abstractNumId w:val="33"/>
  </w:num>
  <w:num w:numId="34">
    <w:abstractNumId w:val="17"/>
  </w:num>
  <w:num w:numId="35">
    <w:abstractNumId w:val="7"/>
  </w:num>
  <w:num w:numId="36">
    <w:abstractNumId w:val="15"/>
  </w:num>
  <w:num w:numId="37">
    <w:abstractNumId w:val="21"/>
  </w:num>
  <w:num w:numId="38">
    <w:abstractNumId w:val="24"/>
  </w:num>
  <w:num w:numId="39">
    <w:abstractNumId w:val="16"/>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81CB6"/>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72BD"/>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12CC"/>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866E3"/>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6753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6EB1"/>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89D1-D40B-4F9A-ADBC-4AD3E866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2017-08-18T08:18:00Z</cp:lastPrinted>
  <dcterms:created xsi:type="dcterms:W3CDTF">2017-11-02T13:07:00Z</dcterms:created>
  <dcterms:modified xsi:type="dcterms:W3CDTF">2017-11-27T10:03:00Z</dcterms:modified>
</cp:coreProperties>
</file>