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8C" w:rsidRDefault="007959F4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5543">
        <w:rPr>
          <w:noProof/>
          <w:lang w:val="en-ZA" w:eastAsia="en-ZA"/>
        </w:rPr>
        <w:drawing>
          <wp:inline distT="0" distB="0" distL="0" distR="0">
            <wp:extent cx="1965960" cy="1534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0A" w:rsidRPr="005A528C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528C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5A528C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528C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5A528C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528C">
        <w:rPr>
          <w:rFonts w:ascii="Arial" w:hAnsi="Arial" w:cs="Arial"/>
          <w:b/>
          <w:sz w:val="24"/>
          <w:szCs w:val="24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C0636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0636E">
        <w:rPr>
          <w:rFonts w:ascii="Arial" w:hAnsi="Arial" w:cs="Arial"/>
          <w:b/>
          <w:sz w:val="22"/>
          <w:szCs w:val="22"/>
        </w:rPr>
        <w:t xml:space="preserve">QUESTION NO: </w:t>
      </w:r>
      <w:r w:rsidR="00514634">
        <w:rPr>
          <w:rFonts w:ascii="Arial" w:hAnsi="Arial" w:cs="Arial"/>
          <w:b/>
          <w:sz w:val="22"/>
          <w:szCs w:val="22"/>
        </w:rPr>
        <w:t>317</w:t>
      </w:r>
      <w:r w:rsidR="00D96447">
        <w:rPr>
          <w:rFonts w:ascii="Arial" w:hAnsi="Arial" w:cs="Arial"/>
          <w:b/>
          <w:sz w:val="22"/>
          <w:szCs w:val="22"/>
        </w:rPr>
        <w:t>7</w:t>
      </w:r>
    </w:p>
    <w:p w:rsidR="006C090A" w:rsidRPr="00C0636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0636E">
        <w:rPr>
          <w:rFonts w:ascii="Arial" w:hAnsi="Arial" w:cs="Arial"/>
          <w:b/>
          <w:sz w:val="22"/>
          <w:szCs w:val="22"/>
        </w:rPr>
        <w:t>DATE OF PUBLICATION:</w:t>
      </w:r>
      <w:r w:rsidR="005A528C">
        <w:rPr>
          <w:rFonts w:ascii="Arial" w:hAnsi="Arial" w:cs="Arial"/>
          <w:b/>
          <w:sz w:val="22"/>
          <w:szCs w:val="22"/>
        </w:rPr>
        <w:t xml:space="preserve"> 16 SEPTEMBER 2022</w:t>
      </w:r>
      <w:r w:rsidRPr="00C0636E">
        <w:rPr>
          <w:rFonts w:ascii="Arial" w:hAnsi="Arial" w:cs="Arial"/>
          <w:b/>
          <w:sz w:val="22"/>
          <w:szCs w:val="22"/>
        </w:rPr>
        <w:t xml:space="preserve">  </w:t>
      </w:r>
    </w:p>
    <w:p w:rsidR="006C090A" w:rsidRPr="00C0636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0636E">
        <w:rPr>
          <w:rFonts w:ascii="Arial" w:hAnsi="Arial" w:cs="Arial"/>
          <w:b/>
          <w:sz w:val="22"/>
          <w:szCs w:val="22"/>
        </w:rPr>
        <w:t>QUESTION PAPER NO:</w:t>
      </w:r>
      <w:r w:rsidR="005A528C">
        <w:rPr>
          <w:rFonts w:ascii="Arial" w:hAnsi="Arial" w:cs="Arial"/>
          <w:b/>
          <w:sz w:val="22"/>
          <w:szCs w:val="22"/>
        </w:rPr>
        <w:t xml:space="preserve"> 33</w:t>
      </w:r>
    </w:p>
    <w:p w:rsidR="00657113" w:rsidRPr="00C0636E" w:rsidRDefault="00657113" w:rsidP="00657113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 Nova" w:eastAsia="Calibri" w:hAnsi="Arial Nova" w:cs="Calibri"/>
          <w:b/>
          <w:bCs/>
          <w:sz w:val="22"/>
          <w:szCs w:val="22"/>
          <w:lang w:val="en-ZA" w:eastAsia="en-ZA"/>
        </w:rPr>
      </w:pPr>
    </w:p>
    <w:p w:rsidR="00657113" w:rsidRDefault="00DD26EB" w:rsidP="00657113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val="en-ZA" w:eastAsia="en-ZA"/>
        </w:rPr>
      </w:pPr>
      <w:r w:rsidRPr="00DD26EB">
        <w:rPr>
          <w:rFonts w:ascii="Arial" w:eastAsia="Calibri" w:hAnsi="Arial" w:cs="Arial"/>
          <w:b/>
          <w:bCs/>
          <w:sz w:val="22"/>
          <w:szCs w:val="22"/>
          <w:lang w:eastAsia="en-ZA"/>
        </w:rPr>
        <w:t xml:space="preserve">Ms D Kohler </w:t>
      </w:r>
      <w:r w:rsidR="00DB408E" w:rsidRPr="00DB408E">
        <w:rPr>
          <w:rFonts w:ascii="Arial" w:eastAsia="Calibri" w:hAnsi="Arial" w:cs="Arial"/>
          <w:b/>
          <w:bCs/>
          <w:sz w:val="22"/>
          <w:szCs w:val="22"/>
          <w:lang w:val="en-ZA" w:eastAsia="en-ZA"/>
        </w:rPr>
        <w:t xml:space="preserve">(DA) </w:t>
      </w:r>
      <w:r w:rsidR="00657113" w:rsidRPr="00C0636E">
        <w:rPr>
          <w:rFonts w:ascii="Arial" w:eastAsia="Calibri" w:hAnsi="Arial" w:cs="Arial"/>
          <w:b/>
          <w:bCs/>
          <w:sz w:val="22"/>
          <w:szCs w:val="22"/>
          <w:lang w:val="en-ZA" w:eastAsia="en-ZA"/>
        </w:rPr>
        <w:t>to ask the Minister of Communicat</w:t>
      </w:r>
      <w:r w:rsidR="00C0636E">
        <w:rPr>
          <w:rFonts w:ascii="Arial" w:eastAsia="Calibri" w:hAnsi="Arial" w:cs="Arial"/>
          <w:b/>
          <w:bCs/>
          <w:sz w:val="22"/>
          <w:szCs w:val="22"/>
          <w:lang w:val="en-ZA" w:eastAsia="en-ZA"/>
        </w:rPr>
        <w:t xml:space="preserve">ions and Digital Technologies: </w:t>
      </w:r>
    </w:p>
    <w:p w:rsidR="00C0636E" w:rsidRPr="00C0636E" w:rsidRDefault="00C0636E" w:rsidP="00657113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val="en-ZA" w:eastAsia="en-ZA"/>
        </w:rPr>
      </w:pPr>
    </w:p>
    <w:p w:rsidR="005A528C" w:rsidRDefault="00D96447" w:rsidP="009A56BC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  <w:lang w:val="en-ZA" w:eastAsia="en-ZA"/>
        </w:rPr>
      </w:pPr>
      <w:r w:rsidRPr="00D96447">
        <w:rPr>
          <w:rFonts w:ascii="Arial" w:eastAsia="Calibri" w:hAnsi="Arial" w:cs="Arial"/>
          <w:bCs/>
          <w:sz w:val="22"/>
          <w:szCs w:val="22"/>
          <w:lang w:val="en-ZA" w:eastAsia="en-ZA"/>
        </w:rPr>
        <w:t xml:space="preserve">What are the reasons that the SA Broadcasting Corporation did not cover the Comrades Marathon on 28 August 2022? </w:t>
      </w:r>
    </w:p>
    <w:p w:rsidR="00E2719D" w:rsidRDefault="00D96447" w:rsidP="005A528C">
      <w:pPr>
        <w:shd w:val="clear" w:color="auto" w:fill="FFFFFF"/>
        <w:tabs>
          <w:tab w:val="left" w:pos="4408"/>
        </w:tabs>
        <w:spacing w:line="360" w:lineRule="auto"/>
        <w:jc w:val="right"/>
        <w:rPr>
          <w:rFonts w:ascii="Arial" w:eastAsia="Calibri" w:hAnsi="Arial" w:cs="Arial"/>
          <w:b/>
          <w:sz w:val="22"/>
          <w:szCs w:val="22"/>
          <w:lang w:val="en-ZA"/>
        </w:rPr>
      </w:pPr>
      <w:r w:rsidRPr="00D96447">
        <w:rPr>
          <w:rFonts w:ascii="Arial" w:eastAsia="Calibri" w:hAnsi="Arial" w:cs="Arial"/>
          <w:bCs/>
          <w:sz w:val="22"/>
          <w:szCs w:val="22"/>
          <w:lang w:val="en-ZA" w:eastAsia="en-ZA"/>
        </w:rPr>
        <w:t>NW3889E</w:t>
      </w:r>
    </w:p>
    <w:p w:rsidR="00F45314" w:rsidRDefault="00F45314" w:rsidP="009A56BC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  <w:r w:rsidRPr="00C0636E">
        <w:rPr>
          <w:rFonts w:ascii="Arial" w:eastAsia="Calibri" w:hAnsi="Arial" w:cs="Arial"/>
          <w:b/>
          <w:sz w:val="22"/>
          <w:szCs w:val="22"/>
          <w:lang w:val="en-ZA"/>
        </w:rPr>
        <w:t>REPLY:</w:t>
      </w:r>
    </w:p>
    <w:p w:rsidR="00E920A1" w:rsidRDefault="00E920A1" w:rsidP="009A56BC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</w:p>
    <w:p w:rsidR="005C183E" w:rsidRDefault="00E2719D" w:rsidP="009A56BC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  <w:r>
        <w:rPr>
          <w:rFonts w:ascii="Arial" w:eastAsia="Calibri" w:hAnsi="Arial" w:cs="Arial"/>
          <w:b/>
          <w:sz w:val="22"/>
          <w:szCs w:val="22"/>
          <w:lang w:val="en-ZA"/>
        </w:rPr>
        <w:t>I have been informed by the SABC as follows:</w:t>
      </w:r>
    </w:p>
    <w:p w:rsidR="005A528C" w:rsidRDefault="005A528C" w:rsidP="008D4A65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D4A65" w:rsidRPr="008D4A65" w:rsidRDefault="008D4A65" w:rsidP="00C2736C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4A65">
        <w:rPr>
          <w:rFonts w:ascii="Arial" w:hAnsi="Arial" w:cs="Arial"/>
          <w:sz w:val="22"/>
          <w:szCs w:val="22"/>
        </w:rPr>
        <w:t>In 2019</w:t>
      </w:r>
      <w:r w:rsidR="00C2736C">
        <w:rPr>
          <w:rFonts w:ascii="Arial" w:hAnsi="Arial" w:cs="Arial"/>
          <w:sz w:val="22"/>
          <w:szCs w:val="22"/>
        </w:rPr>
        <w:t xml:space="preserve"> </w:t>
      </w:r>
      <w:r w:rsidRPr="008D4A65">
        <w:rPr>
          <w:rFonts w:ascii="Arial" w:hAnsi="Arial" w:cs="Arial"/>
          <w:sz w:val="22"/>
          <w:szCs w:val="22"/>
        </w:rPr>
        <w:t xml:space="preserve">the SABC entered into a year-long contract with </w:t>
      </w:r>
      <w:r w:rsidR="00E920A1">
        <w:rPr>
          <w:rFonts w:ascii="Arial" w:hAnsi="Arial" w:cs="Arial"/>
          <w:sz w:val="22"/>
          <w:szCs w:val="22"/>
        </w:rPr>
        <w:t>Athletics South Africa (</w:t>
      </w:r>
      <w:r w:rsidRPr="008D4A65">
        <w:rPr>
          <w:rFonts w:ascii="Arial" w:hAnsi="Arial" w:cs="Arial"/>
          <w:sz w:val="22"/>
          <w:szCs w:val="22"/>
        </w:rPr>
        <w:t>ASA</w:t>
      </w:r>
      <w:r w:rsidR="00E920A1">
        <w:rPr>
          <w:rFonts w:ascii="Arial" w:hAnsi="Arial" w:cs="Arial"/>
          <w:sz w:val="22"/>
          <w:szCs w:val="22"/>
        </w:rPr>
        <w:t>)</w:t>
      </w:r>
      <w:r w:rsidR="00C2736C">
        <w:rPr>
          <w:rFonts w:ascii="Arial" w:hAnsi="Arial" w:cs="Arial"/>
          <w:sz w:val="22"/>
          <w:szCs w:val="22"/>
        </w:rPr>
        <w:t xml:space="preserve">. This </w:t>
      </w:r>
      <w:r w:rsidRPr="008D4A65">
        <w:rPr>
          <w:rFonts w:ascii="Arial" w:hAnsi="Arial" w:cs="Arial"/>
          <w:sz w:val="22"/>
          <w:szCs w:val="22"/>
        </w:rPr>
        <w:t xml:space="preserve"> lapsed amid the COVID-19 pandemic. During negotiations for </w:t>
      </w:r>
      <w:r w:rsidR="00C2736C">
        <w:rPr>
          <w:rFonts w:ascii="Arial" w:hAnsi="Arial" w:cs="Arial"/>
          <w:sz w:val="22"/>
          <w:szCs w:val="22"/>
        </w:rPr>
        <w:t xml:space="preserve">a </w:t>
      </w:r>
      <w:r w:rsidRPr="008D4A65">
        <w:rPr>
          <w:rFonts w:ascii="Arial" w:hAnsi="Arial" w:cs="Arial"/>
          <w:sz w:val="22"/>
          <w:szCs w:val="22"/>
        </w:rPr>
        <w:t>new ASA agreement, including</w:t>
      </w:r>
      <w:r w:rsidR="00C2736C">
        <w:rPr>
          <w:rFonts w:ascii="Arial" w:hAnsi="Arial" w:cs="Arial"/>
          <w:sz w:val="22"/>
          <w:szCs w:val="22"/>
        </w:rPr>
        <w:t xml:space="preserve"> securing the rights to broadcast the </w:t>
      </w:r>
      <w:r w:rsidRPr="008D4A65">
        <w:rPr>
          <w:rFonts w:ascii="Arial" w:hAnsi="Arial" w:cs="Arial"/>
          <w:sz w:val="22"/>
          <w:szCs w:val="22"/>
        </w:rPr>
        <w:t>Comrades</w:t>
      </w:r>
      <w:r w:rsidR="00C2736C">
        <w:rPr>
          <w:rFonts w:ascii="Arial" w:hAnsi="Arial" w:cs="Arial"/>
          <w:sz w:val="22"/>
          <w:szCs w:val="22"/>
        </w:rPr>
        <w:t xml:space="preserve"> Marathon</w:t>
      </w:r>
      <w:r w:rsidRPr="008D4A65">
        <w:rPr>
          <w:rFonts w:ascii="Arial" w:hAnsi="Arial" w:cs="Arial"/>
          <w:sz w:val="22"/>
          <w:szCs w:val="22"/>
        </w:rPr>
        <w:t xml:space="preserve">, the SABC learnt that ASA </w:t>
      </w:r>
      <w:r w:rsidR="00C2736C">
        <w:rPr>
          <w:rFonts w:ascii="Arial" w:hAnsi="Arial" w:cs="Arial"/>
          <w:sz w:val="22"/>
          <w:szCs w:val="22"/>
        </w:rPr>
        <w:t>had already signed</w:t>
      </w:r>
      <w:r w:rsidRPr="008D4A65">
        <w:rPr>
          <w:rFonts w:ascii="Arial" w:hAnsi="Arial" w:cs="Arial"/>
          <w:sz w:val="22"/>
          <w:szCs w:val="22"/>
        </w:rPr>
        <w:t xml:space="preserve"> an exclusive contract with SuperSport for all premium ASA content, including the Comrades Marathon.</w:t>
      </w:r>
      <w:r>
        <w:rPr>
          <w:rFonts w:ascii="Arial" w:hAnsi="Arial" w:cs="Arial"/>
          <w:sz w:val="22"/>
          <w:szCs w:val="22"/>
        </w:rPr>
        <w:t xml:space="preserve"> </w:t>
      </w:r>
      <w:r w:rsidRPr="008D4A65">
        <w:rPr>
          <w:rFonts w:ascii="Arial" w:hAnsi="Arial" w:cs="Arial"/>
          <w:sz w:val="22"/>
          <w:szCs w:val="22"/>
        </w:rPr>
        <w:t>Th</w:t>
      </w:r>
      <w:r w:rsidR="00E60F6A">
        <w:rPr>
          <w:rFonts w:ascii="Arial" w:hAnsi="Arial" w:cs="Arial"/>
          <w:sz w:val="22"/>
          <w:szCs w:val="22"/>
        </w:rPr>
        <w:t xml:space="preserve">is is despite </w:t>
      </w:r>
      <w:r w:rsidRPr="008D4A65">
        <w:rPr>
          <w:rFonts w:ascii="Arial" w:hAnsi="Arial" w:cs="Arial"/>
          <w:sz w:val="22"/>
          <w:szCs w:val="22"/>
        </w:rPr>
        <w:t xml:space="preserve">the public broadcaster </w:t>
      </w:r>
      <w:r w:rsidR="00E60F6A">
        <w:rPr>
          <w:rFonts w:ascii="Arial" w:hAnsi="Arial" w:cs="Arial"/>
          <w:sz w:val="22"/>
          <w:szCs w:val="22"/>
        </w:rPr>
        <w:t xml:space="preserve">being </w:t>
      </w:r>
      <w:r w:rsidRPr="008D4A65">
        <w:rPr>
          <w:rFonts w:ascii="Arial" w:hAnsi="Arial" w:cs="Arial"/>
          <w:sz w:val="22"/>
          <w:szCs w:val="22"/>
        </w:rPr>
        <w:t>open to negotiating a non-exclusive deal with ASA</w:t>
      </w:r>
      <w:r w:rsidR="00E60F6A">
        <w:rPr>
          <w:rFonts w:ascii="Arial" w:hAnsi="Arial" w:cs="Arial"/>
          <w:sz w:val="22"/>
          <w:szCs w:val="22"/>
        </w:rPr>
        <w:t xml:space="preserve"> - </w:t>
      </w:r>
      <w:r w:rsidRPr="008D4A65">
        <w:rPr>
          <w:rFonts w:ascii="Arial" w:hAnsi="Arial" w:cs="Arial"/>
          <w:sz w:val="22"/>
          <w:szCs w:val="22"/>
        </w:rPr>
        <w:t>allowing maximum rights revenue for the federation while ensuring most South Africans had access to premium athletic events.</w:t>
      </w:r>
    </w:p>
    <w:p w:rsidR="008D4A65" w:rsidRDefault="008D4A65" w:rsidP="008D4A65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D4A65" w:rsidRDefault="008D4A65" w:rsidP="008D4A65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4A65">
        <w:rPr>
          <w:rFonts w:ascii="Arial" w:hAnsi="Arial" w:cs="Arial"/>
          <w:sz w:val="22"/>
          <w:szCs w:val="22"/>
        </w:rPr>
        <w:t xml:space="preserve">The only recourse </w:t>
      </w:r>
      <w:r w:rsidR="00E60F6A">
        <w:rPr>
          <w:rFonts w:ascii="Arial" w:hAnsi="Arial" w:cs="Arial"/>
          <w:sz w:val="22"/>
          <w:szCs w:val="22"/>
        </w:rPr>
        <w:t xml:space="preserve">thereafter was for the </w:t>
      </w:r>
      <w:r w:rsidRPr="008D4A65">
        <w:rPr>
          <w:rFonts w:ascii="Arial" w:hAnsi="Arial" w:cs="Arial"/>
          <w:sz w:val="22"/>
          <w:szCs w:val="22"/>
        </w:rPr>
        <w:t xml:space="preserve">SABC </w:t>
      </w:r>
      <w:r w:rsidR="00E60F6A">
        <w:rPr>
          <w:rFonts w:ascii="Arial" w:hAnsi="Arial" w:cs="Arial"/>
          <w:sz w:val="22"/>
          <w:szCs w:val="22"/>
        </w:rPr>
        <w:t xml:space="preserve">to </w:t>
      </w:r>
      <w:r w:rsidRPr="008D4A65">
        <w:rPr>
          <w:rFonts w:ascii="Arial" w:hAnsi="Arial" w:cs="Arial"/>
          <w:sz w:val="22"/>
          <w:szCs w:val="22"/>
        </w:rPr>
        <w:t xml:space="preserve">sublicense </w:t>
      </w:r>
      <w:r w:rsidR="00E60F6A">
        <w:rPr>
          <w:rFonts w:ascii="Arial" w:hAnsi="Arial" w:cs="Arial"/>
          <w:sz w:val="22"/>
          <w:szCs w:val="22"/>
        </w:rPr>
        <w:t>these premium  e</w:t>
      </w:r>
      <w:r w:rsidRPr="008D4A65">
        <w:rPr>
          <w:rFonts w:ascii="Arial" w:hAnsi="Arial" w:cs="Arial"/>
          <w:sz w:val="22"/>
          <w:szCs w:val="22"/>
        </w:rPr>
        <w:t xml:space="preserve">vents from SuperSport. However, SuperSport's </w:t>
      </w:r>
      <w:r w:rsidR="00E60F6A">
        <w:rPr>
          <w:rFonts w:ascii="Arial" w:hAnsi="Arial" w:cs="Arial"/>
          <w:sz w:val="22"/>
          <w:szCs w:val="22"/>
        </w:rPr>
        <w:t xml:space="preserve">initial </w:t>
      </w:r>
      <w:r w:rsidRPr="008D4A65">
        <w:rPr>
          <w:rFonts w:ascii="Arial" w:hAnsi="Arial" w:cs="Arial"/>
          <w:sz w:val="22"/>
          <w:szCs w:val="22"/>
        </w:rPr>
        <w:t xml:space="preserve">terms were unacceptable to the SABC </w:t>
      </w:r>
      <w:r w:rsidR="00E60F6A">
        <w:rPr>
          <w:rFonts w:ascii="Arial" w:hAnsi="Arial" w:cs="Arial"/>
          <w:sz w:val="22"/>
          <w:szCs w:val="22"/>
        </w:rPr>
        <w:t xml:space="preserve">as it wanted the public broadcaster to </w:t>
      </w:r>
      <w:r w:rsidRPr="008D4A65">
        <w:rPr>
          <w:rFonts w:ascii="Arial" w:hAnsi="Arial" w:cs="Arial"/>
          <w:sz w:val="22"/>
          <w:szCs w:val="22"/>
        </w:rPr>
        <w:t xml:space="preserve">only broadcast </w:t>
      </w:r>
      <w:r w:rsidR="00E60F6A">
        <w:rPr>
          <w:rFonts w:ascii="Arial" w:hAnsi="Arial" w:cs="Arial"/>
          <w:sz w:val="22"/>
          <w:szCs w:val="22"/>
        </w:rPr>
        <w:t>the event a week after</w:t>
      </w:r>
      <w:r w:rsidRPr="008D4A65">
        <w:rPr>
          <w:rFonts w:ascii="Arial" w:hAnsi="Arial" w:cs="Arial"/>
          <w:sz w:val="22"/>
          <w:szCs w:val="22"/>
        </w:rPr>
        <w:t xml:space="preserve"> the event</w:t>
      </w:r>
      <w:r w:rsidR="005839D0">
        <w:rPr>
          <w:rFonts w:ascii="Arial" w:hAnsi="Arial" w:cs="Arial"/>
          <w:sz w:val="22"/>
          <w:szCs w:val="22"/>
        </w:rPr>
        <w:t xml:space="preserve">. After further </w:t>
      </w:r>
      <w:r w:rsidR="005839D0">
        <w:rPr>
          <w:rFonts w:ascii="Arial" w:hAnsi="Arial" w:cs="Arial"/>
          <w:sz w:val="22"/>
          <w:szCs w:val="22"/>
        </w:rPr>
        <w:lastRenderedPageBreak/>
        <w:t xml:space="preserve">negotiations it was </w:t>
      </w:r>
      <w:r w:rsidRPr="008D4A65">
        <w:rPr>
          <w:rFonts w:ascii="Arial" w:hAnsi="Arial" w:cs="Arial"/>
          <w:sz w:val="22"/>
          <w:szCs w:val="22"/>
        </w:rPr>
        <w:t xml:space="preserve">eventually agreed, through ASA, that the highlights could be flighted within a few hours after the event. Also, the SABC would gain access to live coverage of the start and end of the </w:t>
      </w:r>
      <w:r w:rsidR="005839D0">
        <w:rPr>
          <w:rFonts w:ascii="Arial" w:hAnsi="Arial" w:cs="Arial"/>
          <w:sz w:val="22"/>
          <w:szCs w:val="22"/>
        </w:rPr>
        <w:t xml:space="preserve">Comrades Marathon </w:t>
      </w:r>
      <w:r w:rsidRPr="008D4A65">
        <w:rPr>
          <w:rFonts w:ascii="Arial" w:hAnsi="Arial" w:cs="Arial"/>
          <w:sz w:val="22"/>
          <w:szCs w:val="22"/>
        </w:rPr>
        <w:t>as well as live updates.</w:t>
      </w:r>
      <w:r>
        <w:rPr>
          <w:rFonts w:ascii="Arial" w:hAnsi="Arial" w:cs="Arial"/>
          <w:sz w:val="22"/>
          <w:szCs w:val="22"/>
        </w:rPr>
        <w:t xml:space="preserve"> </w:t>
      </w:r>
      <w:r w:rsidRPr="008D4A65">
        <w:rPr>
          <w:rFonts w:ascii="Arial" w:hAnsi="Arial" w:cs="Arial"/>
          <w:sz w:val="22"/>
          <w:szCs w:val="22"/>
        </w:rPr>
        <w:t>SuperSport</w:t>
      </w:r>
      <w:r w:rsidR="005839D0">
        <w:rPr>
          <w:rFonts w:ascii="Arial" w:hAnsi="Arial" w:cs="Arial"/>
          <w:sz w:val="22"/>
          <w:szCs w:val="22"/>
        </w:rPr>
        <w:t xml:space="preserve"> further </w:t>
      </w:r>
      <w:r w:rsidRPr="008D4A65">
        <w:rPr>
          <w:rFonts w:ascii="Arial" w:hAnsi="Arial" w:cs="Arial"/>
          <w:sz w:val="22"/>
          <w:szCs w:val="22"/>
        </w:rPr>
        <w:t>insisted on including clauses that severely limited where and how the SABC could broadcast the event, including a prohibition on carrying the content on the SABC Sports Channel (across all platforms).</w:t>
      </w:r>
    </w:p>
    <w:p w:rsidR="00883984" w:rsidRPr="008D4A65" w:rsidRDefault="00883984" w:rsidP="008D4A65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11AE" w:rsidRDefault="008D4A65" w:rsidP="008D4A65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4A65">
        <w:rPr>
          <w:rFonts w:ascii="Arial" w:hAnsi="Arial" w:cs="Arial"/>
          <w:sz w:val="22"/>
          <w:szCs w:val="22"/>
        </w:rPr>
        <w:t>SuperSport had previously tried to insert similar clauses in other sublicense agreements offered to the SABC</w:t>
      </w:r>
      <w:r w:rsidR="005839D0">
        <w:rPr>
          <w:rFonts w:ascii="Arial" w:hAnsi="Arial" w:cs="Arial"/>
          <w:sz w:val="22"/>
          <w:szCs w:val="22"/>
        </w:rPr>
        <w:t xml:space="preserve"> and </w:t>
      </w:r>
      <w:r w:rsidRPr="008D4A65">
        <w:rPr>
          <w:rFonts w:ascii="Arial" w:hAnsi="Arial" w:cs="Arial"/>
          <w:sz w:val="22"/>
          <w:szCs w:val="22"/>
        </w:rPr>
        <w:t>which were rejected.</w:t>
      </w:r>
      <w:r>
        <w:rPr>
          <w:rFonts w:ascii="Arial" w:hAnsi="Arial" w:cs="Arial"/>
          <w:sz w:val="22"/>
          <w:szCs w:val="22"/>
        </w:rPr>
        <w:t xml:space="preserve"> </w:t>
      </w:r>
      <w:r w:rsidRPr="008D4A65">
        <w:rPr>
          <w:rFonts w:ascii="Arial" w:hAnsi="Arial" w:cs="Arial"/>
          <w:sz w:val="22"/>
          <w:szCs w:val="22"/>
        </w:rPr>
        <w:t xml:space="preserve">Consequently, SuperSport's actions forced the SABC </w:t>
      </w:r>
      <w:r w:rsidR="005839D0">
        <w:rPr>
          <w:rFonts w:ascii="Arial" w:hAnsi="Arial" w:cs="Arial"/>
          <w:sz w:val="22"/>
          <w:szCs w:val="22"/>
        </w:rPr>
        <w:t xml:space="preserve">to lodge a complaint of </w:t>
      </w:r>
      <w:r w:rsidRPr="008D4A65">
        <w:rPr>
          <w:rFonts w:ascii="Arial" w:hAnsi="Arial" w:cs="Arial"/>
          <w:sz w:val="22"/>
          <w:szCs w:val="22"/>
        </w:rPr>
        <w:t>anti-competitive behaviour to the Competition Commission. The Co</w:t>
      </w:r>
      <w:r w:rsidR="007959F4">
        <w:rPr>
          <w:rFonts w:ascii="Arial" w:hAnsi="Arial" w:cs="Arial"/>
          <w:sz w:val="22"/>
          <w:szCs w:val="22"/>
        </w:rPr>
        <w:t xml:space="preserve">mpetition </w:t>
      </w:r>
      <w:r w:rsidR="00152F21">
        <w:rPr>
          <w:rFonts w:ascii="Arial" w:hAnsi="Arial" w:cs="Arial"/>
          <w:sz w:val="22"/>
          <w:szCs w:val="22"/>
        </w:rPr>
        <w:t>Co</w:t>
      </w:r>
      <w:r w:rsidRPr="008D4A65">
        <w:rPr>
          <w:rFonts w:ascii="Arial" w:hAnsi="Arial" w:cs="Arial"/>
          <w:sz w:val="22"/>
          <w:szCs w:val="22"/>
        </w:rPr>
        <w:t>mmission is currently dealing with the matter.</w:t>
      </w:r>
    </w:p>
    <w:p w:rsidR="008D4A65" w:rsidRDefault="008D4A65" w:rsidP="00F45314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28C" w:rsidRPr="001406F9" w:rsidRDefault="005A528C" w:rsidP="005A528C">
      <w:pPr>
        <w:ind w:left="1080" w:hanging="1080"/>
        <w:contextualSpacing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1406F9">
        <w:rPr>
          <w:rFonts w:ascii="Arial" w:hAnsi="Arial" w:cs="Arial"/>
          <w:b/>
          <w:bCs/>
          <w:sz w:val="22"/>
          <w:szCs w:val="22"/>
          <w:lang w:val="en-US"/>
        </w:rPr>
        <w:t>Authorised</w:t>
      </w:r>
      <w:proofErr w:type="spellEnd"/>
      <w:r w:rsidRPr="001406F9">
        <w:rPr>
          <w:rFonts w:ascii="Arial" w:hAnsi="Arial" w:cs="Arial"/>
          <w:b/>
          <w:bCs/>
          <w:sz w:val="22"/>
          <w:szCs w:val="22"/>
          <w:lang w:val="en-US"/>
        </w:rPr>
        <w:t xml:space="preserve"> for submission by</w:t>
      </w:r>
    </w:p>
    <w:p w:rsidR="005A528C" w:rsidRPr="001406F9" w:rsidRDefault="005A528C" w:rsidP="005A528C">
      <w:pPr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</w:p>
    <w:p w:rsidR="005A528C" w:rsidRPr="001406F9" w:rsidRDefault="005A528C" w:rsidP="005A528C">
      <w:pPr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</w:p>
    <w:p w:rsidR="005A528C" w:rsidRPr="001406F9" w:rsidRDefault="005A528C" w:rsidP="005A528C">
      <w:pPr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1406F9">
        <w:rPr>
          <w:rFonts w:ascii="Arial" w:hAnsi="Arial" w:cs="Arial"/>
          <w:b/>
          <w:sz w:val="24"/>
          <w:szCs w:val="24"/>
          <w:u w:val="single"/>
          <w:lang w:val="it-IT"/>
        </w:rPr>
        <w:tab/>
      </w:r>
      <w:r w:rsidRPr="001406F9">
        <w:rPr>
          <w:rFonts w:ascii="Arial" w:hAnsi="Arial" w:cs="Arial"/>
          <w:b/>
          <w:sz w:val="24"/>
          <w:szCs w:val="24"/>
          <w:u w:val="single"/>
          <w:lang w:val="it-IT"/>
        </w:rPr>
        <w:tab/>
      </w:r>
      <w:r w:rsidRPr="001406F9">
        <w:rPr>
          <w:rFonts w:ascii="Arial" w:hAnsi="Arial" w:cs="Arial"/>
          <w:b/>
          <w:sz w:val="24"/>
          <w:szCs w:val="24"/>
          <w:u w:val="single"/>
          <w:lang w:val="it-IT"/>
        </w:rPr>
        <w:tab/>
      </w:r>
      <w:r w:rsidRPr="001406F9">
        <w:rPr>
          <w:rFonts w:ascii="Arial" w:hAnsi="Arial" w:cs="Arial"/>
          <w:b/>
          <w:sz w:val="24"/>
          <w:szCs w:val="24"/>
          <w:u w:val="single"/>
          <w:lang w:val="it-IT"/>
        </w:rPr>
        <w:tab/>
      </w:r>
    </w:p>
    <w:p w:rsidR="005A528C" w:rsidRPr="001406F9" w:rsidRDefault="005A528C" w:rsidP="005A528C">
      <w:pPr>
        <w:ind w:left="720" w:hanging="720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MR TINYIKO NGOBENI</w:t>
      </w:r>
    </w:p>
    <w:p w:rsidR="005A528C" w:rsidRPr="001406F9" w:rsidRDefault="005A528C" w:rsidP="005A528C">
      <w:pPr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1406F9">
        <w:rPr>
          <w:rFonts w:ascii="Arial" w:hAnsi="Arial" w:cs="Arial"/>
          <w:b/>
          <w:sz w:val="24"/>
          <w:szCs w:val="24"/>
        </w:rPr>
        <w:t>DIRECTOR-GENERAL (ACTING)</w:t>
      </w:r>
    </w:p>
    <w:p w:rsidR="005A528C" w:rsidRPr="001406F9" w:rsidRDefault="005A528C" w:rsidP="005A528C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1406F9">
        <w:rPr>
          <w:rFonts w:ascii="Arial" w:hAnsi="Arial" w:cs="Arial"/>
          <w:b/>
          <w:sz w:val="24"/>
          <w:szCs w:val="24"/>
        </w:rPr>
        <w:t>DATE:</w:t>
      </w:r>
    </w:p>
    <w:p w:rsidR="005A528C" w:rsidRPr="001406F9" w:rsidRDefault="005A528C" w:rsidP="005A528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A528C" w:rsidRPr="001406F9" w:rsidRDefault="005A528C" w:rsidP="005A528C">
      <w:pPr>
        <w:ind w:left="720" w:hanging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406F9">
        <w:rPr>
          <w:rFonts w:ascii="Arial" w:hAnsi="Arial" w:cs="Arial"/>
          <w:b/>
          <w:sz w:val="24"/>
          <w:szCs w:val="24"/>
        </w:rPr>
        <w:t>Recommended/not recommended</w:t>
      </w:r>
    </w:p>
    <w:p w:rsidR="005A528C" w:rsidRPr="001406F9" w:rsidRDefault="005A528C" w:rsidP="005A528C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</w:p>
    <w:p w:rsidR="005A528C" w:rsidRPr="001406F9" w:rsidRDefault="005A528C" w:rsidP="005A528C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</w:p>
    <w:p w:rsidR="005A528C" w:rsidRPr="001406F9" w:rsidRDefault="005A528C" w:rsidP="005A528C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</w:p>
    <w:p w:rsidR="005A528C" w:rsidRPr="001406F9" w:rsidRDefault="005A528C" w:rsidP="005A528C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</w:p>
    <w:p w:rsidR="005A528C" w:rsidRPr="001406F9" w:rsidRDefault="005A528C" w:rsidP="005A528C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</w:p>
    <w:p w:rsidR="005A528C" w:rsidRPr="001406F9" w:rsidRDefault="005A528C" w:rsidP="005A528C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  <w:r w:rsidRPr="001406F9">
        <w:rPr>
          <w:rFonts w:ascii="Arial" w:eastAsia="Calibri" w:hAnsi="Arial" w:cs="Arial"/>
          <w:b/>
          <w:sz w:val="24"/>
          <w:szCs w:val="24"/>
        </w:rPr>
        <w:t>__________________________</w:t>
      </w:r>
    </w:p>
    <w:p w:rsidR="005A528C" w:rsidRPr="001406F9" w:rsidRDefault="005A528C" w:rsidP="005A528C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  <w:r w:rsidRPr="001406F9">
        <w:rPr>
          <w:rFonts w:ascii="Arial" w:eastAsia="Calibri" w:hAnsi="Arial" w:cs="Arial"/>
          <w:b/>
          <w:sz w:val="24"/>
          <w:szCs w:val="24"/>
        </w:rPr>
        <w:t xml:space="preserve">HON. </w:t>
      </w:r>
      <w:r w:rsidRPr="001406F9">
        <w:rPr>
          <w:rFonts w:ascii="Arial" w:hAnsi="Arial" w:cs="Arial"/>
          <w:b/>
          <w:sz w:val="24"/>
          <w:szCs w:val="24"/>
        </w:rPr>
        <w:t>PHILLY MAPULANE</w:t>
      </w:r>
      <w:r w:rsidRPr="001406F9">
        <w:rPr>
          <w:rFonts w:ascii="Arial" w:eastAsia="Calibri" w:hAnsi="Arial" w:cs="Arial"/>
          <w:b/>
          <w:sz w:val="24"/>
          <w:szCs w:val="24"/>
        </w:rPr>
        <w:t>, MP</w:t>
      </w:r>
    </w:p>
    <w:p w:rsidR="005A528C" w:rsidRPr="001406F9" w:rsidRDefault="005A528C" w:rsidP="005A528C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  <w:r w:rsidRPr="001406F9">
        <w:rPr>
          <w:rFonts w:ascii="Arial" w:eastAsia="Calibri" w:hAnsi="Arial" w:cs="Arial"/>
          <w:b/>
          <w:sz w:val="24"/>
          <w:szCs w:val="24"/>
        </w:rPr>
        <w:t>DEPUTY MINISTER OF COMMUNICATIONS AND DIGITAL TECHNOLOGIES</w:t>
      </w:r>
    </w:p>
    <w:p w:rsidR="005A528C" w:rsidRPr="001406F9" w:rsidRDefault="005A528C" w:rsidP="005A528C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  <w:r w:rsidRPr="001406F9">
        <w:rPr>
          <w:rFonts w:ascii="Arial" w:eastAsia="Calibri" w:hAnsi="Arial" w:cs="Arial"/>
          <w:b/>
          <w:sz w:val="24"/>
          <w:szCs w:val="24"/>
        </w:rPr>
        <w:t xml:space="preserve">DATE: </w:t>
      </w:r>
    </w:p>
    <w:p w:rsidR="005A528C" w:rsidRPr="001406F9" w:rsidRDefault="005A528C" w:rsidP="005A528C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5A528C" w:rsidRPr="001406F9" w:rsidRDefault="005A528C" w:rsidP="005A528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A528C" w:rsidRPr="001406F9" w:rsidRDefault="005A528C" w:rsidP="005A528C">
      <w:pPr>
        <w:ind w:left="720" w:hanging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406F9">
        <w:rPr>
          <w:rFonts w:ascii="Arial" w:hAnsi="Arial" w:cs="Arial"/>
          <w:b/>
          <w:sz w:val="24"/>
          <w:szCs w:val="24"/>
        </w:rPr>
        <w:t>Approved/ not approved</w:t>
      </w:r>
    </w:p>
    <w:p w:rsidR="005A528C" w:rsidRPr="001406F9" w:rsidRDefault="005A528C" w:rsidP="005A528C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5A528C" w:rsidRPr="001406F9" w:rsidRDefault="005A528C" w:rsidP="005A528C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5A528C" w:rsidRPr="001406F9" w:rsidRDefault="005A528C" w:rsidP="005A528C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5A528C" w:rsidRPr="001406F9" w:rsidRDefault="005A528C" w:rsidP="005A528C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1406F9">
        <w:rPr>
          <w:rFonts w:ascii="Arial" w:eastAsia="Calibri" w:hAnsi="Arial" w:cs="Arial"/>
          <w:b/>
          <w:sz w:val="24"/>
          <w:szCs w:val="24"/>
          <w:lang w:val="de-DE"/>
        </w:rPr>
        <w:t>________________________________</w:t>
      </w:r>
      <w:r w:rsidRPr="001406F9">
        <w:rPr>
          <w:rFonts w:ascii="Arial" w:eastAsia="Calibri" w:hAnsi="Arial" w:cs="Arial"/>
          <w:b/>
          <w:sz w:val="24"/>
          <w:szCs w:val="24"/>
          <w:lang w:val="de-DE"/>
        </w:rPr>
        <w:tab/>
      </w:r>
    </w:p>
    <w:p w:rsidR="005A528C" w:rsidRPr="001406F9" w:rsidRDefault="005A528C" w:rsidP="005A52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1406F9">
        <w:rPr>
          <w:rFonts w:ascii="Arial" w:eastAsia="Calibri" w:hAnsi="Arial" w:cs="Arial"/>
          <w:b/>
          <w:sz w:val="24"/>
          <w:szCs w:val="24"/>
          <w:lang w:val="de-DE"/>
        </w:rPr>
        <w:t xml:space="preserve">HON. KHUMBUDZO NTSHAVHENI, MP </w:t>
      </w:r>
    </w:p>
    <w:p w:rsidR="005A528C" w:rsidRPr="001406F9" w:rsidRDefault="005A528C" w:rsidP="005A52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1406F9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p w:rsidR="005A528C" w:rsidRPr="001406F9" w:rsidRDefault="005A528C" w:rsidP="005A52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1406F9">
        <w:rPr>
          <w:rFonts w:ascii="Arial" w:eastAsia="Calibri" w:hAnsi="Arial" w:cs="Arial"/>
          <w:b/>
          <w:sz w:val="24"/>
          <w:szCs w:val="24"/>
          <w:lang w:val="de-DE"/>
        </w:rPr>
        <w:t>DATE:</w:t>
      </w:r>
    </w:p>
    <w:p w:rsidR="005A528C" w:rsidRDefault="005A528C" w:rsidP="005A528C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528C" w:rsidRDefault="005A528C" w:rsidP="00F45314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5A528C" w:rsidSect="00BA440E">
      <w:headerReference w:type="even" r:id="rId12"/>
      <w:headerReference w:type="default" r:id="rId13"/>
      <w:footerReference w:type="default" r:id="rId14"/>
      <w:footerReference w:type="first" r:id="rId15"/>
      <w:pgSz w:w="12240" w:h="15840"/>
      <w:pgMar w:top="1418" w:right="1361" w:bottom="1134" w:left="1588" w:header="709" w:footer="2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9F1" w:rsidRDefault="00DF09F1">
      <w:r>
        <w:separator/>
      </w:r>
    </w:p>
  </w:endnote>
  <w:endnote w:type="continuationSeparator" w:id="0">
    <w:p w:rsidR="00DF09F1" w:rsidRDefault="00DF0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28C" w:rsidRPr="00887DCB" w:rsidRDefault="005A528C" w:rsidP="005A528C">
    <w:pPr>
      <w:pStyle w:val="Footer"/>
      <w:rPr>
        <w:rFonts w:ascii="Arial Nova" w:hAnsi="Arial Nova"/>
        <w:lang w:val="en-ZA"/>
      </w:rPr>
    </w:pPr>
    <w:r w:rsidRPr="00887DCB">
      <w:rPr>
        <w:rFonts w:ascii="Arial Nova" w:hAnsi="Arial Nova"/>
        <w:lang w:val="en-ZA"/>
      </w:rPr>
      <w:t>PQ 317</w:t>
    </w:r>
    <w:r>
      <w:rPr>
        <w:rFonts w:ascii="Arial Nova" w:hAnsi="Arial Nova"/>
        <w:lang w:val="en-ZA"/>
      </w:rPr>
      <w:t>7</w:t>
    </w:r>
    <w:r w:rsidRPr="00887DCB">
      <w:rPr>
        <w:rFonts w:ascii="Arial Nova" w:hAnsi="Arial Nova"/>
        <w:lang w:val="en-ZA"/>
      </w:rPr>
      <w:t>: Hon. D Kohler (DA) to ask the Minister of Communications and Digital Technologies</w:t>
    </w:r>
  </w:p>
  <w:p w:rsidR="005A528C" w:rsidRDefault="005A52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28C" w:rsidRPr="00887DCB" w:rsidRDefault="005A528C" w:rsidP="005A528C">
    <w:pPr>
      <w:pStyle w:val="Footer"/>
      <w:rPr>
        <w:rFonts w:ascii="Arial Nova" w:hAnsi="Arial Nova"/>
        <w:lang w:val="en-ZA"/>
      </w:rPr>
    </w:pPr>
    <w:r w:rsidRPr="00887DCB">
      <w:rPr>
        <w:rFonts w:ascii="Arial Nova" w:hAnsi="Arial Nova"/>
        <w:lang w:val="en-ZA"/>
      </w:rPr>
      <w:t>PQ 317</w:t>
    </w:r>
    <w:r>
      <w:rPr>
        <w:rFonts w:ascii="Arial Nova" w:hAnsi="Arial Nova"/>
        <w:lang w:val="en-ZA"/>
      </w:rPr>
      <w:t>7</w:t>
    </w:r>
    <w:r w:rsidRPr="00887DCB">
      <w:rPr>
        <w:rFonts w:ascii="Arial Nova" w:hAnsi="Arial Nova"/>
        <w:lang w:val="en-ZA"/>
      </w:rPr>
      <w:t>: Hon. D Kohler (DA) to ask the Minister of Communications and Digital Technologies</w:t>
    </w:r>
  </w:p>
  <w:p w:rsidR="005A528C" w:rsidRDefault="005A52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9F1" w:rsidRDefault="00DF09F1">
      <w:r>
        <w:separator/>
      </w:r>
    </w:p>
  </w:footnote>
  <w:footnote w:type="continuationSeparator" w:id="0">
    <w:p w:rsidR="00DF09F1" w:rsidRDefault="00DF0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B86AE1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02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40E">
      <w:rPr>
        <w:rStyle w:val="PageNumber"/>
        <w:noProof/>
      </w:rPr>
      <w:t>1</w:t>
    </w:r>
    <w:r>
      <w:rPr>
        <w:rStyle w:val="PageNumber"/>
      </w:rPr>
      <w:fldChar w:fldCharType="end"/>
    </w:r>
  </w:p>
  <w:p w:rsidR="0004029F" w:rsidRDefault="0004029F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04029F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EC8"/>
    <w:multiLevelType w:val="hybridMultilevel"/>
    <w:tmpl w:val="8B7A3CFA"/>
    <w:lvl w:ilvl="0" w:tplc="A4F2464E">
      <w:start w:val="1"/>
      <w:numFmt w:val="lowerLetter"/>
      <w:lvlText w:val="(%1)"/>
      <w:lvlJc w:val="left"/>
      <w:pPr>
        <w:ind w:left="57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5E667B"/>
    <w:multiLevelType w:val="hybridMultilevel"/>
    <w:tmpl w:val="DCA2F406"/>
    <w:lvl w:ilvl="0" w:tplc="1C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0314C69"/>
    <w:multiLevelType w:val="hybridMultilevel"/>
    <w:tmpl w:val="5C20C1C6"/>
    <w:lvl w:ilvl="0" w:tplc="564069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F70F6"/>
    <w:multiLevelType w:val="hybridMultilevel"/>
    <w:tmpl w:val="302EBB62"/>
    <w:lvl w:ilvl="0" w:tplc="1124D106">
      <w:start w:val="1"/>
      <w:numFmt w:val="lowerLetter"/>
      <w:lvlText w:val="(%1)"/>
      <w:lvlJc w:val="left"/>
      <w:pPr>
        <w:ind w:left="1080" w:hanging="72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A04B5"/>
    <w:multiLevelType w:val="hybridMultilevel"/>
    <w:tmpl w:val="CC6C0B44"/>
    <w:lvl w:ilvl="0" w:tplc="A53204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3A658AE"/>
    <w:multiLevelType w:val="hybridMultilevel"/>
    <w:tmpl w:val="16725ADC"/>
    <w:lvl w:ilvl="0" w:tplc="544E892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A535A"/>
    <w:multiLevelType w:val="hybridMultilevel"/>
    <w:tmpl w:val="F70C46C4"/>
    <w:lvl w:ilvl="0" w:tplc="335E22F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456AB1"/>
    <w:multiLevelType w:val="hybridMultilevel"/>
    <w:tmpl w:val="5DF611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92B6A"/>
    <w:multiLevelType w:val="hybridMultilevel"/>
    <w:tmpl w:val="F684C9BC"/>
    <w:lvl w:ilvl="0" w:tplc="7070F086">
      <w:start w:val="2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80" w:hanging="360"/>
      </w:pPr>
    </w:lvl>
    <w:lvl w:ilvl="2" w:tplc="1C09001B" w:tentative="1">
      <w:start w:val="1"/>
      <w:numFmt w:val="lowerRoman"/>
      <w:lvlText w:val="%3."/>
      <w:lvlJc w:val="right"/>
      <w:pPr>
        <w:ind w:left="2100" w:hanging="180"/>
      </w:pPr>
    </w:lvl>
    <w:lvl w:ilvl="3" w:tplc="1C09000F" w:tentative="1">
      <w:start w:val="1"/>
      <w:numFmt w:val="decimal"/>
      <w:lvlText w:val="%4."/>
      <w:lvlJc w:val="left"/>
      <w:pPr>
        <w:ind w:left="2820" w:hanging="360"/>
      </w:pPr>
    </w:lvl>
    <w:lvl w:ilvl="4" w:tplc="1C090019" w:tentative="1">
      <w:start w:val="1"/>
      <w:numFmt w:val="lowerLetter"/>
      <w:lvlText w:val="%5."/>
      <w:lvlJc w:val="left"/>
      <w:pPr>
        <w:ind w:left="3540" w:hanging="360"/>
      </w:pPr>
    </w:lvl>
    <w:lvl w:ilvl="5" w:tplc="1C09001B" w:tentative="1">
      <w:start w:val="1"/>
      <w:numFmt w:val="lowerRoman"/>
      <w:lvlText w:val="%6."/>
      <w:lvlJc w:val="right"/>
      <w:pPr>
        <w:ind w:left="4260" w:hanging="180"/>
      </w:pPr>
    </w:lvl>
    <w:lvl w:ilvl="6" w:tplc="1C09000F" w:tentative="1">
      <w:start w:val="1"/>
      <w:numFmt w:val="decimal"/>
      <w:lvlText w:val="%7."/>
      <w:lvlJc w:val="left"/>
      <w:pPr>
        <w:ind w:left="4980" w:hanging="360"/>
      </w:pPr>
    </w:lvl>
    <w:lvl w:ilvl="7" w:tplc="1C090019" w:tentative="1">
      <w:start w:val="1"/>
      <w:numFmt w:val="lowerLetter"/>
      <w:lvlText w:val="%8."/>
      <w:lvlJc w:val="left"/>
      <w:pPr>
        <w:ind w:left="5700" w:hanging="360"/>
      </w:pPr>
    </w:lvl>
    <w:lvl w:ilvl="8" w:tplc="1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D3A1B94"/>
    <w:multiLevelType w:val="hybridMultilevel"/>
    <w:tmpl w:val="AF943B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67E87"/>
    <w:multiLevelType w:val="hybridMultilevel"/>
    <w:tmpl w:val="25E08A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F0ABD"/>
    <w:multiLevelType w:val="hybridMultilevel"/>
    <w:tmpl w:val="4B3EFFCA"/>
    <w:lvl w:ilvl="0" w:tplc="FA344D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>
    <w:nsid w:val="501502EE"/>
    <w:multiLevelType w:val="multilevel"/>
    <w:tmpl w:val="F0602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085232"/>
    <w:multiLevelType w:val="hybridMultilevel"/>
    <w:tmpl w:val="9FCAB204"/>
    <w:lvl w:ilvl="0" w:tplc="67F20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8B43213"/>
    <w:multiLevelType w:val="hybridMultilevel"/>
    <w:tmpl w:val="69122F3E"/>
    <w:lvl w:ilvl="0" w:tplc="736EB572">
      <w:start w:val="1"/>
      <w:numFmt w:val="lowerLetter"/>
      <w:lvlText w:val="(%1)"/>
      <w:lvlJc w:val="left"/>
      <w:pPr>
        <w:ind w:left="870" w:hanging="51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33870"/>
    <w:multiLevelType w:val="hybridMultilevel"/>
    <w:tmpl w:val="889AE5E0"/>
    <w:lvl w:ilvl="0" w:tplc="5566C2FA">
      <w:start w:val="3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80" w:hanging="360"/>
      </w:pPr>
    </w:lvl>
    <w:lvl w:ilvl="2" w:tplc="1C09001B" w:tentative="1">
      <w:start w:val="1"/>
      <w:numFmt w:val="lowerRoman"/>
      <w:lvlText w:val="%3."/>
      <w:lvlJc w:val="right"/>
      <w:pPr>
        <w:ind w:left="2100" w:hanging="180"/>
      </w:pPr>
    </w:lvl>
    <w:lvl w:ilvl="3" w:tplc="1C09000F" w:tentative="1">
      <w:start w:val="1"/>
      <w:numFmt w:val="decimal"/>
      <w:lvlText w:val="%4."/>
      <w:lvlJc w:val="left"/>
      <w:pPr>
        <w:ind w:left="2820" w:hanging="360"/>
      </w:pPr>
    </w:lvl>
    <w:lvl w:ilvl="4" w:tplc="1C090019" w:tentative="1">
      <w:start w:val="1"/>
      <w:numFmt w:val="lowerLetter"/>
      <w:lvlText w:val="%5."/>
      <w:lvlJc w:val="left"/>
      <w:pPr>
        <w:ind w:left="3540" w:hanging="360"/>
      </w:pPr>
    </w:lvl>
    <w:lvl w:ilvl="5" w:tplc="1C09001B" w:tentative="1">
      <w:start w:val="1"/>
      <w:numFmt w:val="lowerRoman"/>
      <w:lvlText w:val="%6."/>
      <w:lvlJc w:val="right"/>
      <w:pPr>
        <w:ind w:left="4260" w:hanging="180"/>
      </w:pPr>
    </w:lvl>
    <w:lvl w:ilvl="6" w:tplc="1C09000F" w:tentative="1">
      <w:start w:val="1"/>
      <w:numFmt w:val="decimal"/>
      <w:lvlText w:val="%7."/>
      <w:lvlJc w:val="left"/>
      <w:pPr>
        <w:ind w:left="4980" w:hanging="360"/>
      </w:pPr>
    </w:lvl>
    <w:lvl w:ilvl="7" w:tplc="1C090019" w:tentative="1">
      <w:start w:val="1"/>
      <w:numFmt w:val="lowerLetter"/>
      <w:lvlText w:val="%8."/>
      <w:lvlJc w:val="left"/>
      <w:pPr>
        <w:ind w:left="5700" w:hanging="360"/>
      </w:pPr>
    </w:lvl>
    <w:lvl w:ilvl="8" w:tplc="1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67934145"/>
    <w:multiLevelType w:val="hybridMultilevel"/>
    <w:tmpl w:val="F7448B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42808"/>
    <w:multiLevelType w:val="hybridMultilevel"/>
    <w:tmpl w:val="A2869100"/>
    <w:lvl w:ilvl="0" w:tplc="767A8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1026C"/>
    <w:multiLevelType w:val="hybridMultilevel"/>
    <w:tmpl w:val="EBFA7C2C"/>
    <w:lvl w:ilvl="0" w:tplc="F864D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725386"/>
    <w:multiLevelType w:val="hybridMultilevel"/>
    <w:tmpl w:val="7166DA56"/>
    <w:lvl w:ilvl="0" w:tplc="65C83D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96F40"/>
    <w:multiLevelType w:val="hybridMultilevel"/>
    <w:tmpl w:val="3D9A86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1304E"/>
    <w:multiLevelType w:val="hybridMultilevel"/>
    <w:tmpl w:val="048E338E"/>
    <w:lvl w:ilvl="0" w:tplc="1A745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452B7"/>
    <w:multiLevelType w:val="hybridMultilevel"/>
    <w:tmpl w:val="F790F2FE"/>
    <w:lvl w:ilvl="0" w:tplc="FECEF19E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A7923"/>
    <w:multiLevelType w:val="hybridMultilevel"/>
    <w:tmpl w:val="ABFC4C3A"/>
    <w:lvl w:ilvl="0" w:tplc="10329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74C10"/>
    <w:multiLevelType w:val="hybridMultilevel"/>
    <w:tmpl w:val="7B70F0B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5"/>
  </w:num>
  <w:num w:numId="4">
    <w:abstractNumId w:val="1"/>
  </w:num>
  <w:num w:numId="5">
    <w:abstractNumId w:val="5"/>
  </w:num>
  <w:num w:numId="6">
    <w:abstractNumId w:val="29"/>
  </w:num>
  <w:num w:numId="7">
    <w:abstractNumId w:val="25"/>
  </w:num>
  <w:num w:numId="8">
    <w:abstractNumId w:val="17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6"/>
  </w:num>
  <w:num w:numId="13">
    <w:abstractNumId w:val="8"/>
  </w:num>
  <w:num w:numId="14">
    <w:abstractNumId w:val="3"/>
  </w:num>
  <w:num w:numId="15">
    <w:abstractNumId w:val="24"/>
  </w:num>
  <w:num w:numId="16">
    <w:abstractNumId w:val="28"/>
  </w:num>
  <w:num w:numId="17">
    <w:abstractNumId w:val="4"/>
  </w:num>
  <w:num w:numId="18">
    <w:abstractNumId w:val="10"/>
  </w:num>
  <w:num w:numId="19">
    <w:abstractNumId w:val="13"/>
  </w:num>
  <w:num w:numId="20">
    <w:abstractNumId w:val="11"/>
  </w:num>
  <w:num w:numId="21">
    <w:abstractNumId w:val="19"/>
  </w:num>
  <w:num w:numId="22">
    <w:abstractNumId w:val="6"/>
  </w:num>
  <w:num w:numId="23">
    <w:abstractNumId w:val="12"/>
  </w:num>
  <w:num w:numId="24">
    <w:abstractNumId w:val="20"/>
  </w:num>
  <w:num w:numId="25">
    <w:abstractNumId w:val="22"/>
  </w:num>
  <w:num w:numId="26">
    <w:abstractNumId w:val="2"/>
  </w:num>
  <w:num w:numId="27">
    <w:abstractNumId w:val="14"/>
  </w:num>
  <w:num w:numId="28">
    <w:abstractNumId w:val="18"/>
  </w:num>
  <w:num w:numId="29">
    <w:abstractNumId w:val="27"/>
  </w:num>
  <w:num w:numId="30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45F3"/>
    <w:rsid w:val="00006ABF"/>
    <w:rsid w:val="00006EC2"/>
    <w:rsid w:val="0001278B"/>
    <w:rsid w:val="000138FC"/>
    <w:rsid w:val="000153BE"/>
    <w:rsid w:val="00017D09"/>
    <w:rsid w:val="00024E08"/>
    <w:rsid w:val="00026E8B"/>
    <w:rsid w:val="00030282"/>
    <w:rsid w:val="0003317A"/>
    <w:rsid w:val="00034C94"/>
    <w:rsid w:val="0004029F"/>
    <w:rsid w:val="000442E9"/>
    <w:rsid w:val="00045960"/>
    <w:rsid w:val="000464EA"/>
    <w:rsid w:val="00052A2F"/>
    <w:rsid w:val="00053577"/>
    <w:rsid w:val="0005503E"/>
    <w:rsid w:val="00055870"/>
    <w:rsid w:val="00061B0B"/>
    <w:rsid w:val="00065548"/>
    <w:rsid w:val="00070946"/>
    <w:rsid w:val="00083307"/>
    <w:rsid w:val="000874FB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2E14"/>
    <w:rsid w:val="000F3AC8"/>
    <w:rsid w:val="000F59F9"/>
    <w:rsid w:val="0010096B"/>
    <w:rsid w:val="00120BC0"/>
    <w:rsid w:val="001245F8"/>
    <w:rsid w:val="00125A35"/>
    <w:rsid w:val="00126108"/>
    <w:rsid w:val="00134B64"/>
    <w:rsid w:val="0014239F"/>
    <w:rsid w:val="00145EDE"/>
    <w:rsid w:val="00152F21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6B51"/>
    <w:rsid w:val="001A65F7"/>
    <w:rsid w:val="001B028B"/>
    <w:rsid w:val="001B0645"/>
    <w:rsid w:val="001B427A"/>
    <w:rsid w:val="001B6272"/>
    <w:rsid w:val="001C0B3A"/>
    <w:rsid w:val="001C1AEF"/>
    <w:rsid w:val="001C48D4"/>
    <w:rsid w:val="001C722C"/>
    <w:rsid w:val="001C7AD4"/>
    <w:rsid w:val="001D2892"/>
    <w:rsid w:val="001D2916"/>
    <w:rsid w:val="001D5342"/>
    <w:rsid w:val="001D7389"/>
    <w:rsid w:val="001E4964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635F5"/>
    <w:rsid w:val="00265AA4"/>
    <w:rsid w:val="00272F92"/>
    <w:rsid w:val="00276E53"/>
    <w:rsid w:val="00280060"/>
    <w:rsid w:val="002805D6"/>
    <w:rsid w:val="00282105"/>
    <w:rsid w:val="0028482E"/>
    <w:rsid w:val="00292C2C"/>
    <w:rsid w:val="002967B4"/>
    <w:rsid w:val="002A2954"/>
    <w:rsid w:val="002A337C"/>
    <w:rsid w:val="002A4115"/>
    <w:rsid w:val="002A5C5E"/>
    <w:rsid w:val="002A62AF"/>
    <w:rsid w:val="002A6B1B"/>
    <w:rsid w:val="002B576C"/>
    <w:rsid w:val="002B79FA"/>
    <w:rsid w:val="002D5E8C"/>
    <w:rsid w:val="002D6692"/>
    <w:rsid w:val="002D790F"/>
    <w:rsid w:val="002E21F0"/>
    <w:rsid w:val="002F0052"/>
    <w:rsid w:val="002F2348"/>
    <w:rsid w:val="002F6BB2"/>
    <w:rsid w:val="002F7B63"/>
    <w:rsid w:val="003002D0"/>
    <w:rsid w:val="00302B27"/>
    <w:rsid w:val="00306257"/>
    <w:rsid w:val="00307E5C"/>
    <w:rsid w:val="00314DF1"/>
    <w:rsid w:val="003166ED"/>
    <w:rsid w:val="00316BC8"/>
    <w:rsid w:val="0032060C"/>
    <w:rsid w:val="00322095"/>
    <w:rsid w:val="0032278F"/>
    <w:rsid w:val="00331394"/>
    <w:rsid w:val="00340B8C"/>
    <w:rsid w:val="0034198C"/>
    <w:rsid w:val="00342236"/>
    <w:rsid w:val="00352C0F"/>
    <w:rsid w:val="00356D9C"/>
    <w:rsid w:val="0036215C"/>
    <w:rsid w:val="003663B4"/>
    <w:rsid w:val="003674FA"/>
    <w:rsid w:val="003711AE"/>
    <w:rsid w:val="0037240E"/>
    <w:rsid w:val="00372453"/>
    <w:rsid w:val="003730D8"/>
    <w:rsid w:val="00373FA3"/>
    <w:rsid w:val="00374F10"/>
    <w:rsid w:val="00376CAF"/>
    <w:rsid w:val="00377F2C"/>
    <w:rsid w:val="003817B6"/>
    <w:rsid w:val="00383B4A"/>
    <w:rsid w:val="00391C7A"/>
    <w:rsid w:val="003A55B1"/>
    <w:rsid w:val="003A77F7"/>
    <w:rsid w:val="003A7A96"/>
    <w:rsid w:val="003B1C1C"/>
    <w:rsid w:val="003B254A"/>
    <w:rsid w:val="003C3A4F"/>
    <w:rsid w:val="003C42A9"/>
    <w:rsid w:val="003C69B9"/>
    <w:rsid w:val="003D4D5E"/>
    <w:rsid w:val="003D6944"/>
    <w:rsid w:val="003E0412"/>
    <w:rsid w:val="003E16BF"/>
    <w:rsid w:val="00402865"/>
    <w:rsid w:val="00405C17"/>
    <w:rsid w:val="004063D9"/>
    <w:rsid w:val="004137F7"/>
    <w:rsid w:val="0041438D"/>
    <w:rsid w:val="004143ED"/>
    <w:rsid w:val="00423429"/>
    <w:rsid w:val="004374EC"/>
    <w:rsid w:val="00437B82"/>
    <w:rsid w:val="0045305C"/>
    <w:rsid w:val="00453B28"/>
    <w:rsid w:val="0046469E"/>
    <w:rsid w:val="00467CF6"/>
    <w:rsid w:val="00467EA6"/>
    <w:rsid w:val="004715FB"/>
    <w:rsid w:val="00472073"/>
    <w:rsid w:val="00472430"/>
    <w:rsid w:val="004725A9"/>
    <w:rsid w:val="00480C3E"/>
    <w:rsid w:val="0048567C"/>
    <w:rsid w:val="004941B0"/>
    <w:rsid w:val="004964B9"/>
    <w:rsid w:val="00497E51"/>
    <w:rsid w:val="004B1BEF"/>
    <w:rsid w:val="004C0606"/>
    <w:rsid w:val="004C58F4"/>
    <w:rsid w:val="004E3FF2"/>
    <w:rsid w:val="004E65E3"/>
    <w:rsid w:val="004F021E"/>
    <w:rsid w:val="00500640"/>
    <w:rsid w:val="0051065A"/>
    <w:rsid w:val="00514634"/>
    <w:rsid w:val="00520940"/>
    <w:rsid w:val="00527792"/>
    <w:rsid w:val="00533571"/>
    <w:rsid w:val="00540F2C"/>
    <w:rsid w:val="00542BB1"/>
    <w:rsid w:val="00547EE0"/>
    <w:rsid w:val="00551F81"/>
    <w:rsid w:val="00556B36"/>
    <w:rsid w:val="005613B5"/>
    <w:rsid w:val="00565B99"/>
    <w:rsid w:val="00565D1A"/>
    <w:rsid w:val="00567584"/>
    <w:rsid w:val="00567C28"/>
    <w:rsid w:val="00580E98"/>
    <w:rsid w:val="005839D0"/>
    <w:rsid w:val="005853AF"/>
    <w:rsid w:val="00585B41"/>
    <w:rsid w:val="0058745C"/>
    <w:rsid w:val="00594AD1"/>
    <w:rsid w:val="005952BE"/>
    <w:rsid w:val="005A3B8A"/>
    <w:rsid w:val="005A528C"/>
    <w:rsid w:val="005A5F82"/>
    <w:rsid w:val="005B0466"/>
    <w:rsid w:val="005B084C"/>
    <w:rsid w:val="005B17D5"/>
    <w:rsid w:val="005B3D4D"/>
    <w:rsid w:val="005B435E"/>
    <w:rsid w:val="005B5B32"/>
    <w:rsid w:val="005B5E37"/>
    <w:rsid w:val="005C183E"/>
    <w:rsid w:val="005C1C5C"/>
    <w:rsid w:val="005C48F7"/>
    <w:rsid w:val="005E38EA"/>
    <w:rsid w:val="005E4B32"/>
    <w:rsid w:val="005F1B60"/>
    <w:rsid w:val="005F53FF"/>
    <w:rsid w:val="005F5B38"/>
    <w:rsid w:val="005F5B4B"/>
    <w:rsid w:val="005F63C2"/>
    <w:rsid w:val="005F7C6E"/>
    <w:rsid w:val="00602E28"/>
    <w:rsid w:val="00605443"/>
    <w:rsid w:val="0060714E"/>
    <w:rsid w:val="0061081D"/>
    <w:rsid w:val="006110EA"/>
    <w:rsid w:val="00611EBD"/>
    <w:rsid w:val="00617091"/>
    <w:rsid w:val="0062270E"/>
    <w:rsid w:val="00627EF2"/>
    <w:rsid w:val="00637E4F"/>
    <w:rsid w:val="00641B61"/>
    <w:rsid w:val="00644D08"/>
    <w:rsid w:val="00645988"/>
    <w:rsid w:val="00650667"/>
    <w:rsid w:val="00657113"/>
    <w:rsid w:val="00662F7C"/>
    <w:rsid w:val="0066619F"/>
    <w:rsid w:val="00667DA9"/>
    <w:rsid w:val="0067179D"/>
    <w:rsid w:val="006830A0"/>
    <w:rsid w:val="00686381"/>
    <w:rsid w:val="0069528A"/>
    <w:rsid w:val="006966A9"/>
    <w:rsid w:val="006A0B01"/>
    <w:rsid w:val="006A4958"/>
    <w:rsid w:val="006A4D0B"/>
    <w:rsid w:val="006A6BC9"/>
    <w:rsid w:val="006B02A5"/>
    <w:rsid w:val="006B352E"/>
    <w:rsid w:val="006B383B"/>
    <w:rsid w:val="006B4B1F"/>
    <w:rsid w:val="006C090A"/>
    <w:rsid w:val="006C25E7"/>
    <w:rsid w:val="006C595F"/>
    <w:rsid w:val="006D28DB"/>
    <w:rsid w:val="006D6C78"/>
    <w:rsid w:val="006D6DC1"/>
    <w:rsid w:val="006E5B41"/>
    <w:rsid w:val="006E7144"/>
    <w:rsid w:val="006F243A"/>
    <w:rsid w:val="006F65F8"/>
    <w:rsid w:val="00701519"/>
    <w:rsid w:val="00714768"/>
    <w:rsid w:val="0071742C"/>
    <w:rsid w:val="00720EB8"/>
    <w:rsid w:val="00725F73"/>
    <w:rsid w:val="007305C8"/>
    <w:rsid w:val="007361B3"/>
    <w:rsid w:val="007401A4"/>
    <w:rsid w:val="007411B5"/>
    <w:rsid w:val="007443CA"/>
    <w:rsid w:val="00744929"/>
    <w:rsid w:val="00744B3F"/>
    <w:rsid w:val="00746088"/>
    <w:rsid w:val="00746444"/>
    <w:rsid w:val="00750973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388"/>
    <w:rsid w:val="007947A7"/>
    <w:rsid w:val="007959F4"/>
    <w:rsid w:val="007A4D53"/>
    <w:rsid w:val="007B0C45"/>
    <w:rsid w:val="007B3758"/>
    <w:rsid w:val="007B3CA2"/>
    <w:rsid w:val="007B46C2"/>
    <w:rsid w:val="007C5C0F"/>
    <w:rsid w:val="007C681A"/>
    <w:rsid w:val="007C69E4"/>
    <w:rsid w:val="007C6FA1"/>
    <w:rsid w:val="007E1F11"/>
    <w:rsid w:val="007E403C"/>
    <w:rsid w:val="007E45F7"/>
    <w:rsid w:val="007E50D8"/>
    <w:rsid w:val="007E64A8"/>
    <w:rsid w:val="00801B08"/>
    <w:rsid w:val="0080243A"/>
    <w:rsid w:val="00811AC1"/>
    <w:rsid w:val="008130F3"/>
    <w:rsid w:val="0081596B"/>
    <w:rsid w:val="00822FA5"/>
    <w:rsid w:val="00825A94"/>
    <w:rsid w:val="0083450B"/>
    <w:rsid w:val="00836E2C"/>
    <w:rsid w:val="00837CD9"/>
    <w:rsid w:val="008467E6"/>
    <w:rsid w:val="00846861"/>
    <w:rsid w:val="0085168E"/>
    <w:rsid w:val="00855D0C"/>
    <w:rsid w:val="00872159"/>
    <w:rsid w:val="0087270B"/>
    <w:rsid w:val="0087359F"/>
    <w:rsid w:val="008750BD"/>
    <w:rsid w:val="00883501"/>
    <w:rsid w:val="00883984"/>
    <w:rsid w:val="00884000"/>
    <w:rsid w:val="008844AE"/>
    <w:rsid w:val="008865A2"/>
    <w:rsid w:val="008871F4"/>
    <w:rsid w:val="008914BC"/>
    <w:rsid w:val="0089361A"/>
    <w:rsid w:val="00894377"/>
    <w:rsid w:val="008944D6"/>
    <w:rsid w:val="008B0D30"/>
    <w:rsid w:val="008B4FD2"/>
    <w:rsid w:val="008B6F97"/>
    <w:rsid w:val="008D117F"/>
    <w:rsid w:val="008D19F5"/>
    <w:rsid w:val="008D4A65"/>
    <w:rsid w:val="008D614A"/>
    <w:rsid w:val="008D6173"/>
    <w:rsid w:val="008E0CCD"/>
    <w:rsid w:val="008E5265"/>
    <w:rsid w:val="008F0948"/>
    <w:rsid w:val="008F20DE"/>
    <w:rsid w:val="008F2C55"/>
    <w:rsid w:val="008F38FB"/>
    <w:rsid w:val="008F6051"/>
    <w:rsid w:val="008F7DAD"/>
    <w:rsid w:val="00901C6E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33B21"/>
    <w:rsid w:val="0094143D"/>
    <w:rsid w:val="00945395"/>
    <w:rsid w:val="00946D78"/>
    <w:rsid w:val="00951E8C"/>
    <w:rsid w:val="00957CAA"/>
    <w:rsid w:val="0096048C"/>
    <w:rsid w:val="00973CE2"/>
    <w:rsid w:val="0097435C"/>
    <w:rsid w:val="009751C0"/>
    <w:rsid w:val="009752B6"/>
    <w:rsid w:val="00975379"/>
    <w:rsid w:val="00991862"/>
    <w:rsid w:val="00993D78"/>
    <w:rsid w:val="009A3C54"/>
    <w:rsid w:val="009A56BC"/>
    <w:rsid w:val="009B1A8D"/>
    <w:rsid w:val="009B7B70"/>
    <w:rsid w:val="009C265C"/>
    <w:rsid w:val="009C5A3F"/>
    <w:rsid w:val="009D379F"/>
    <w:rsid w:val="009D5279"/>
    <w:rsid w:val="009D673A"/>
    <w:rsid w:val="009E0E61"/>
    <w:rsid w:val="009E736C"/>
    <w:rsid w:val="009E76B0"/>
    <w:rsid w:val="009F6584"/>
    <w:rsid w:val="009F6BA2"/>
    <w:rsid w:val="009F7692"/>
    <w:rsid w:val="00A03C58"/>
    <w:rsid w:val="00A12E51"/>
    <w:rsid w:val="00A13F57"/>
    <w:rsid w:val="00A20479"/>
    <w:rsid w:val="00A23D3D"/>
    <w:rsid w:val="00A25727"/>
    <w:rsid w:val="00A33AEA"/>
    <w:rsid w:val="00A35472"/>
    <w:rsid w:val="00A3686A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2CF1"/>
    <w:rsid w:val="00A64C33"/>
    <w:rsid w:val="00A70ED9"/>
    <w:rsid w:val="00A72742"/>
    <w:rsid w:val="00A73C8A"/>
    <w:rsid w:val="00A8327D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0343"/>
    <w:rsid w:val="00AA188A"/>
    <w:rsid w:val="00AA1B61"/>
    <w:rsid w:val="00AA3379"/>
    <w:rsid w:val="00AA345A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06AA8"/>
    <w:rsid w:val="00B07B04"/>
    <w:rsid w:val="00B10FFB"/>
    <w:rsid w:val="00B11A66"/>
    <w:rsid w:val="00B11E1A"/>
    <w:rsid w:val="00B13320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7C5"/>
    <w:rsid w:val="00B63EA0"/>
    <w:rsid w:val="00B74C57"/>
    <w:rsid w:val="00B75528"/>
    <w:rsid w:val="00B83BC1"/>
    <w:rsid w:val="00B86AE1"/>
    <w:rsid w:val="00B8725E"/>
    <w:rsid w:val="00B92FA1"/>
    <w:rsid w:val="00BA440E"/>
    <w:rsid w:val="00BA452E"/>
    <w:rsid w:val="00BA5DAE"/>
    <w:rsid w:val="00BC416D"/>
    <w:rsid w:val="00BC56F0"/>
    <w:rsid w:val="00BD3607"/>
    <w:rsid w:val="00BE00C0"/>
    <w:rsid w:val="00BE220C"/>
    <w:rsid w:val="00BE2FC2"/>
    <w:rsid w:val="00BE41AF"/>
    <w:rsid w:val="00BE4842"/>
    <w:rsid w:val="00BE7E1A"/>
    <w:rsid w:val="00BF4D4E"/>
    <w:rsid w:val="00C03670"/>
    <w:rsid w:val="00C0636E"/>
    <w:rsid w:val="00C11E67"/>
    <w:rsid w:val="00C258DC"/>
    <w:rsid w:val="00C26DD8"/>
    <w:rsid w:val="00C2736C"/>
    <w:rsid w:val="00C3360E"/>
    <w:rsid w:val="00C340E1"/>
    <w:rsid w:val="00C406F0"/>
    <w:rsid w:val="00C41A9E"/>
    <w:rsid w:val="00C43F7F"/>
    <w:rsid w:val="00C44F7B"/>
    <w:rsid w:val="00C45702"/>
    <w:rsid w:val="00C46A57"/>
    <w:rsid w:val="00C51AE6"/>
    <w:rsid w:val="00C553E3"/>
    <w:rsid w:val="00C56D47"/>
    <w:rsid w:val="00C60EC1"/>
    <w:rsid w:val="00C6598A"/>
    <w:rsid w:val="00C66875"/>
    <w:rsid w:val="00C66CC2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2597"/>
    <w:rsid w:val="00CB4882"/>
    <w:rsid w:val="00CC3570"/>
    <w:rsid w:val="00CC41B4"/>
    <w:rsid w:val="00CD4243"/>
    <w:rsid w:val="00CE729B"/>
    <w:rsid w:val="00CF04D0"/>
    <w:rsid w:val="00CF4F98"/>
    <w:rsid w:val="00CF7023"/>
    <w:rsid w:val="00D04676"/>
    <w:rsid w:val="00D05733"/>
    <w:rsid w:val="00D152F2"/>
    <w:rsid w:val="00D278B7"/>
    <w:rsid w:val="00D34632"/>
    <w:rsid w:val="00D351D9"/>
    <w:rsid w:val="00D3625E"/>
    <w:rsid w:val="00D3648A"/>
    <w:rsid w:val="00D40C62"/>
    <w:rsid w:val="00D4166B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0E96"/>
    <w:rsid w:val="00D96447"/>
    <w:rsid w:val="00D97CD2"/>
    <w:rsid w:val="00DA0726"/>
    <w:rsid w:val="00DA6877"/>
    <w:rsid w:val="00DB1861"/>
    <w:rsid w:val="00DB408E"/>
    <w:rsid w:val="00DB5173"/>
    <w:rsid w:val="00DC03DF"/>
    <w:rsid w:val="00DC1241"/>
    <w:rsid w:val="00DC15FE"/>
    <w:rsid w:val="00DC1C7D"/>
    <w:rsid w:val="00DC37EC"/>
    <w:rsid w:val="00DD1BB1"/>
    <w:rsid w:val="00DD1FE8"/>
    <w:rsid w:val="00DD26EB"/>
    <w:rsid w:val="00DD55B8"/>
    <w:rsid w:val="00DE2B17"/>
    <w:rsid w:val="00DE7D33"/>
    <w:rsid w:val="00DF09F1"/>
    <w:rsid w:val="00DF4C0D"/>
    <w:rsid w:val="00E01460"/>
    <w:rsid w:val="00E04080"/>
    <w:rsid w:val="00E04B51"/>
    <w:rsid w:val="00E05624"/>
    <w:rsid w:val="00E05E93"/>
    <w:rsid w:val="00E062C2"/>
    <w:rsid w:val="00E1224B"/>
    <w:rsid w:val="00E1479D"/>
    <w:rsid w:val="00E150A5"/>
    <w:rsid w:val="00E15539"/>
    <w:rsid w:val="00E23ABF"/>
    <w:rsid w:val="00E24F63"/>
    <w:rsid w:val="00E2719D"/>
    <w:rsid w:val="00E30EC1"/>
    <w:rsid w:val="00E310D7"/>
    <w:rsid w:val="00E35BFA"/>
    <w:rsid w:val="00E409F8"/>
    <w:rsid w:val="00E431F6"/>
    <w:rsid w:val="00E47EC3"/>
    <w:rsid w:val="00E52B55"/>
    <w:rsid w:val="00E545D7"/>
    <w:rsid w:val="00E60F6A"/>
    <w:rsid w:val="00E631DC"/>
    <w:rsid w:val="00E63D86"/>
    <w:rsid w:val="00E7172E"/>
    <w:rsid w:val="00E74F43"/>
    <w:rsid w:val="00E80054"/>
    <w:rsid w:val="00E81886"/>
    <w:rsid w:val="00E920A1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2093A"/>
    <w:rsid w:val="00F27868"/>
    <w:rsid w:val="00F30EBC"/>
    <w:rsid w:val="00F31A64"/>
    <w:rsid w:val="00F35717"/>
    <w:rsid w:val="00F35B85"/>
    <w:rsid w:val="00F36FBB"/>
    <w:rsid w:val="00F37A43"/>
    <w:rsid w:val="00F41D72"/>
    <w:rsid w:val="00F44355"/>
    <w:rsid w:val="00F45314"/>
    <w:rsid w:val="00F46850"/>
    <w:rsid w:val="00F51459"/>
    <w:rsid w:val="00F55FAB"/>
    <w:rsid w:val="00F62A8B"/>
    <w:rsid w:val="00F7248C"/>
    <w:rsid w:val="00F73860"/>
    <w:rsid w:val="00F74559"/>
    <w:rsid w:val="00F86ACF"/>
    <w:rsid w:val="00F90504"/>
    <w:rsid w:val="00F90890"/>
    <w:rsid w:val="00F924C2"/>
    <w:rsid w:val="00F92E02"/>
    <w:rsid w:val="00F939FE"/>
    <w:rsid w:val="00F9453D"/>
    <w:rsid w:val="00F96875"/>
    <w:rsid w:val="00FA7186"/>
    <w:rsid w:val="00FB124B"/>
    <w:rsid w:val="00FB303F"/>
    <w:rsid w:val="00FB4229"/>
    <w:rsid w:val="00FC20F7"/>
    <w:rsid w:val="00FD3765"/>
    <w:rsid w:val="00FD39B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  <w:style w:type="paragraph" w:customStyle="1" w:styleId="Default">
    <w:name w:val="Default"/>
    <w:rsid w:val="00C11E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2BE350E637F4B8F5E0801721D9A19" ma:contentTypeVersion="7" ma:contentTypeDescription="Create a new document." ma:contentTypeScope="" ma:versionID="be4f9c8047707003ce615845ceda8f33">
  <xsd:schema xmlns:xsd="http://www.w3.org/2001/XMLSchema" xmlns:xs="http://www.w3.org/2001/XMLSchema" xmlns:p="http://schemas.microsoft.com/office/2006/metadata/properties" xmlns:ns3="cb5c5cbd-4b04-4d70-93f8-9854f23b9fe0" xmlns:ns4="0c7ccd5b-bf05-41f1-8581-4a51cf1720d9" targetNamespace="http://schemas.microsoft.com/office/2006/metadata/properties" ma:root="true" ma:fieldsID="6276d607e5370cecaf718ff9829690ce" ns3:_="" ns4:_="">
    <xsd:import namespace="cb5c5cbd-4b04-4d70-93f8-9854f23b9fe0"/>
    <xsd:import namespace="0c7ccd5b-bf05-41f1-8581-4a51cf1720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c5cbd-4b04-4d70-93f8-9854f23b9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ccd5b-bf05-41f1-8581-4a51cf1720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F054F-1D26-4EE4-B916-9D8688AE03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CB5836-5099-4918-9721-F9E711C8C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c5cbd-4b04-4d70-93f8-9854f23b9fe0"/>
    <ds:schemaRef ds:uri="0c7ccd5b-bf05-41f1-8581-4a51cf172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B77B99-45F1-4D8C-993C-E5C5AFEB2C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3E5B66-89E2-4E6D-93DC-8F918D89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2020-10-23T13:20:00Z</cp:lastPrinted>
  <dcterms:created xsi:type="dcterms:W3CDTF">2022-10-25T09:32:00Z</dcterms:created>
  <dcterms:modified xsi:type="dcterms:W3CDTF">2022-10-25T09:32:00Z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0x010100CFE2BE350E637F4B8F5E0801721D9A19</vt:lpwstr>
  </property>
</Properties>
</file>