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F674D8" w:rsidRDefault="00CE323E" w:rsidP="006D1422">
      <w:pPr>
        <w:jc w:val="center"/>
        <w:rPr>
          <w:rFonts w:ascii="Arial" w:hAnsi="Arial" w:cs="Arial"/>
        </w:rPr>
      </w:pPr>
      <w:r w:rsidRPr="00F674D8">
        <w:rPr>
          <w:rFonts w:ascii="Arial" w:hAnsi="Arial" w:cs="Arial"/>
          <w:noProof/>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F674D8" w:rsidRDefault="00C3677B" w:rsidP="006D1422">
      <w:pPr>
        <w:spacing w:after="120"/>
        <w:jc w:val="center"/>
        <w:rPr>
          <w:rFonts w:ascii="Arial" w:hAnsi="Arial" w:cs="Arial"/>
        </w:rPr>
      </w:pPr>
      <w:r w:rsidRPr="00F674D8">
        <w:rPr>
          <w:rFonts w:ascii="Arial" w:hAnsi="Arial" w:cs="Arial"/>
        </w:rPr>
        <w:t>Private Bag X893, Pretoria, 0001, Tel (012) 312 5555, Fax (012) 323 5618</w:t>
      </w:r>
    </w:p>
    <w:p w:rsidR="006B438D" w:rsidRPr="00F674D8" w:rsidRDefault="00C3677B" w:rsidP="006D1422">
      <w:pPr>
        <w:spacing w:after="120"/>
        <w:jc w:val="center"/>
        <w:rPr>
          <w:rFonts w:ascii="Arial" w:hAnsi="Arial" w:cs="Arial"/>
        </w:rPr>
      </w:pPr>
      <w:r w:rsidRPr="00F674D8">
        <w:rPr>
          <w:rFonts w:ascii="Arial" w:hAnsi="Arial" w:cs="Arial"/>
        </w:rPr>
        <w:t>Private Bag X9192, Cape Town, 8000, Tel (021) 46</w:t>
      </w:r>
      <w:r w:rsidR="00EA2661" w:rsidRPr="00F674D8">
        <w:rPr>
          <w:rFonts w:ascii="Arial" w:hAnsi="Arial" w:cs="Arial"/>
        </w:rPr>
        <w:t>9</w:t>
      </w:r>
      <w:r w:rsidRPr="00F674D8">
        <w:rPr>
          <w:rFonts w:ascii="Arial" w:hAnsi="Arial" w:cs="Arial"/>
        </w:rPr>
        <w:t xml:space="preserve"> 5</w:t>
      </w:r>
      <w:r w:rsidR="00EA2661" w:rsidRPr="00F674D8">
        <w:rPr>
          <w:rFonts w:ascii="Arial" w:hAnsi="Arial" w:cs="Arial"/>
        </w:rPr>
        <w:t>150</w:t>
      </w:r>
      <w:r w:rsidRPr="00F674D8">
        <w:rPr>
          <w:rFonts w:ascii="Arial" w:hAnsi="Arial" w:cs="Arial"/>
        </w:rPr>
        <w:t>, Fax: (021) 465 7956</w:t>
      </w:r>
    </w:p>
    <w:p w:rsidR="00C3677B" w:rsidRPr="00F674D8" w:rsidRDefault="00C3677B" w:rsidP="006D142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F674D8">
        <w:rPr>
          <w:rFonts w:ascii="Arial" w:hAnsi="Arial" w:cs="Arial"/>
          <w:b/>
          <w:bCs/>
          <w:lang w:val="en-ZA"/>
        </w:rPr>
        <w:tab/>
        <w:t>Memorandum from the Parliamentary Office</w:t>
      </w:r>
    </w:p>
    <w:p w:rsidR="001915DA" w:rsidRPr="00F674D8" w:rsidRDefault="001915DA" w:rsidP="006D1422">
      <w:pPr>
        <w:spacing w:after="240"/>
        <w:jc w:val="center"/>
        <w:rPr>
          <w:rFonts w:ascii="Arial" w:hAnsi="Arial" w:cs="Arial"/>
          <w:b/>
          <w:bCs/>
          <w:lang w:val="en-ZA"/>
        </w:rPr>
      </w:pPr>
      <w:r w:rsidRPr="00F674D8">
        <w:rPr>
          <w:rFonts w:ascii="Arial" w:hAnsi="Arial" w:cs="Arial"/>
          <w:b/>
          <w:bCs/>
          <w:lang w:val="en-ZA"/>
        </w:rPr>
        <w:t xml:space="preserve">NATIONAL ASSEMBLY </w:t>
      </w:r>
    </w:p>
    <w:p w:rsidR="00C3677B" w:rsidRPr="00F674D8" w:rsidRDefault="00C3677B" w:rsidP="006D1422">
      <w:pPr>
        <w:spacing w:after="240"/>
        <w:jc w:val="center"/>
        <w:rPr>
          <w:rFonts w:ascii="Arial" w:hAnsi="Arial" w:cs="Arial"/>
          <w:b/>
          <w:bCs/>
          <w:lang w:val="en-ZA"/>
        </w:rPr>
      </w:pPr>
      <w:r w:rsidRPr="00F674D8">
        <w:rPr>
          <w:rFonts w:ascii="Arial" w:hAnsi="Arial" w:cs="Arial"/>
          <w:b/>
          <w:bCs/>
          <w:lang w:val="en-ZA"/>
        </w:rPr>
        <w:t xml:space="preserve">FOR </w:t>
      </w:r>
      <w:r w:rsidR="00AA246C" w:rsidRPr="00F674D8">
        <w:rPr>
          <w:rFonts w:ascii="Arial" w:hAnsi="Arial" w:cs="Arial"/>
          <w:b/>
          <w:bCs/>
          <w:lang w:val="en-ZA"/>
        </w:rPr>
        <w:t>WRITTEN</w:t>
      </w:r>
      <w:r w:rsidRPr="00F674D8">
        <w:rPr>
          <w:rFonts w:ascii="Arial" w:hAnsi="Arial" w:cs="Arial"/>
          <w:b/>
          <w:bCs/>
          <w:lang w:val="en-ZA"/>
        </w:rPr>
        <w:t xml:space="preserve"> REPLY</w:t>
      </w:r>
    </w:p>
    <w:p w:rsidR="00C3677B" w:rsidRPr="00F674D8" w:rsidRDefault="00C654A2" w:rsidP="006D1422">
      <w:pPr>
        <w:spacing w:after="240"/>
        <w:jc w:val="center"/>
        <w:rPr>
          <w:rFonts w:ascii="Arial" w:hAnsi="Arial" w:cs="Arial"/>
          <w:b/>
          <w:bCs/>
          <w:lang w:val="en-ZA"/>
        </w:rPr>
      </w:pPr>
      <w:r w:rsidRPr="00F674D8">
        <w:rPr>
          <w:rFonts w:ascii="Arial" w:hAnsi="Arial" w:cs="Arial"/>
          <w:b/>
          <w:bCs/>
          <w:lang w:val="en-ZA"/>
        </w:rPr>
        <w:t xml:space="preserve">QUESTION </w:t>
      </w:r>
      <w:r w:rsidR="0065067F" w:rsidRPr="00F674D8">
        <w:rPr>
          <w:rFonts w:ascii="Arial" w:hAnsi="Arial" w:cs="Arial"/>
          <w:b/>
          <w:bCs/>
          <w:lang w:val="en-ZA"/>
        </w:rPr>
        <w:t>3175</w:t>
      </w:r>
    </w:p>
    <w:p w:rsidR="00C3677B" w:rsidRPr="00F674D8" w:rsidRDefault="00C3677B" w:rsidP="006D1422">
      <w:pPr>
        <w:spacing w:after="240"/>
        <w:jc w:val="center"/>
        <w:rPr>
          <w:rFonts w:ascii="Arial" w:hAnsi="Arial" w:cs="Arial"/>
          <w:b/>
          <w:bCs/>
          <w:u w:val="single"/>
          <w:lang w:val="en-ZA"/>
        </w:rPr>
      </w:pPr>
      <w:r w:rsidRPr="00F674D8">
        <w:rPr>
          <w:rFonts w:ascii="Arial" w:hAnsi="Arial" w:cs="Arial"/>
          <w:b/>
          <w:bCs/>
          <w:u w:val="single"/>
          <w:lang w:val="en-ZA"/>
        </w:rPr>
        <w:t>DATE OF PUBLICATIO</w:t>
      </w:r>
      <w:r w:rsidR="009B0E09" w:rsidRPr="00F674D8">
        <w:rPr>
          <w:rFonts w:ascii="Arial" w:hAnsi="Arial" w:cs="Arial"/>
          <w:b/>
          <w:bCs/>
          <w:u w:val="single"/>
          <w:lang w:val="en-ZA"/>
        </w:rPr>
        <w:t xml:space="preserve">N OF INTERNAL QUESTION PAPER: </w:t>
      </w:r>
      <w:r w:rsidR="000E6BFB" w:rsidRPr="00F674D8">
        <w:rPr>
          <w:rFonts w:ascii="Arial" w:hAnsi="Arial" w:cs="Arial"/>
          <w:b/>
          <w:bCs/>
          <w:u w:val="single"/>
          <w:lang w:val="en-ZA"/>
        </w:rPr>
        <w:t>02</w:t>
      </w:r>
      <w:r w:rsidR="00CB1096" w:rsidRPr="00F674D8">
        <w:rPr>
          <w:rFonts w:ascii="Arial" w:hAnsi="Arial" w:cs="Arial"/>
          <w:b/>
          <w:bCs/>
          <w:u w:val="single"/>
          <w:lang w:val="en-ZA"/>
        </w:rPr>
        <w:t>/</w:t>
      </w:r>
      <w:r w:rsidR="000E6BFB" w:rsidRPr="00F674D8">
        <w:rPr>
          <w:rFonts w:ascii="Arial" w:hAnsi="Arial" w:cs="Arial"/>
          <w:b/>
          <w:bCs/>
          <w:u w:val="single"/>
          <w:lang w:val="en-ZA"/>
        </w:rPr>
        <w:t>11</w:t>
      </w:r>
      <w:r w:rsidR="00CB1096" w:rsidRPr="00F674D8">
        <w:rPr>
          <w:rFonts w:ascii="Arial" w:hAnsi="Arial" w:cs="Arial"/>
          <w:b/>
          <w:bCs/>
          <w:u w:val="single"/>
          <w:lang w:val="en-ZA"/>
        </w:rPr>
        <w:t>/</w:t>
      </w:r>
      <w:r w:rsidR="00F73D24" w:rsidRPr="00F674D8">
        <w:rPr>
          <w:rFonts w:ascii="Arial" w:hAnsi="Arial" w:cs="Arial"/>
          <w:b/>
          <w:bCs/>
          <w:u w:val="single"/>
          <w:lang w:val="en-ZA"/>
        </w:rPr>
        <w:t>201</w:t>
      </w:r>
      <w:r w:rsidR="002C0C62" w:rsidRPr="00F674D8">
        <w:rPr>
          <w:rFonts w:ascii="Arial" w:hAnsi="Arial" w:cs="Arial"/>
          <w:b/>
          <w:bCs/>
          <w:u w:val="single"/>
          <w:lang w:val="en-ZA"/>
        </w:rPr>
        <w:t>8</w:t>
      </w:r>
    </w:p>
    <w:p w:rsidR="00F177A6" w:rsidRPr="00F674D8" w:rsidRDefault="009B0E09" w:rsidP="006D1422">
      <w:pPr>
        <w:spacing w:after="240"/>
        <w:jc w:val="center"/>
        <w:rPr>
          <w:rFonts w:ascii="Arial" w:hAnsi="Arial" w:cs="Arial"/>
          <w:b/>
          <w:bCs/>
          <w:u w:val="single"/>
          <w:lang w:val="en-ZA"/>
        </w:rPr>
      </w:pPr>
      <w:r w:rsidRPr="00F674D8">
        <w:rPr>
          <w:rFonts w:ascii="Arial" w:hAnsi="Arial" w:cs="Arial"/>
          <w:b/>
          <w:bCs/>
          <w:u w:val="single"/>
          <w:lang w:val="en-ZA"/>
        </w:rPr>
        <w:t xml:space="preserve">(INTERNAL QUESTION PAPER </w:t>
      </w:r>
      <w:r w:rsidR="002C0C62" w:rsidRPr="00F674D8">
        <w:rPr>
          <w:rFonts w:ascii="Arial" w:hAnsi="Arial" w:cs="Arial"/>
          <w:b/>
          <w:bCs/>
          <w:u w:val="single"/>
          <w:lang w:val="en-ZA"/>
        </w:rPr>
        <w:t xml:space="preserve">NO </w:t>
      </w:r>
      <w:r w:rsidR="000E6BFB" w:rsidRPr="00F674D8">
        <w:rPr>
          <w:rFonts w:ascii="Arial" w:hAnsi="Arial" w:cs="Arial"/>
          <w:b/>
          <w:bCs/>
          <w:u w:val="single"/>
          <w:lang w:val="en-ZA"/>
        </w:rPr>
        <w:t>37</w:t>
      </w:r>
      <w:r w:rsidR="008A5D41" w:rsidRPr="00F674D8">
        <w:rPr>
          <w:rFonts w:ascii="Arial" w:hAnsi="Arial" w:cs="Arial"/>
          <w:b/>
          <w:bCs/>
          <w:u w:val="single"/>
          <w:lang w:val="en-ZA"/>
        </w:rPr>
        <w:t xml:space="preserve"> </w:t>
      </w:r>
      <w:r w:rsidR="00F73D24" w:rsidRPr="00F674D8">
        <w:rPr>
          <w:rFonts w:ascii="Arial" w:hAnsi="Arial" w:cs="Arial"/>
          <w:b/>
          <w:bCs/>
          <w:u w:val="single"/>
          <w:lang w:val="en-ZA"/>
        </w:rPr>
        <w:t>OF 201</w:t>
      </w:r>
      <w:r w:rsidR="002C0C62" w:rsidRPr="00F674D8">
        <w:rPr>
          <w:rFonts w:ascii="Arial" w:hAnsi="Arial" w:cs="Arial"/>
          <w:b/>
          <w:bCs/>
          <w:u w:val="single"/>
          <w:lang w:val="en-ZA"/>
        </w:rPr>
        <w:t>8</w:t>
      </w:r>
      <w:r w:rsidR="00E02103" w:rsidRPr="00F674D8">
        <w:rPr>
          <w:rFonts w:ascii="Arial" w:hAnsi="Arial" w:cs="Arial"/>
          <w:b/>
          <w:bCs/>
          <w:u w:val="single"/>
          <w:lang w:val="en-ZA"/>
        </w:rPr>
        <w:t>)</w:t>
      </w:r>
    </w:p>
    <w:p w:rsidR="00706CA8" w:rsidRPr="00F674D8" w:rsidRDefault="00D0291E" w:rsidP="006D1422">
      <w:pPr>
        <w:spacing w:after="240"/>
        <w:jc w:val="both"/>
        <w:rPr>
          <w:rFonts w:ascii="Arial" w:hAnsi="Arial" w:cs="Arial"/>
          <w:b/>
          <w:noProof/>
          <w:lang w:val="af-ZA"/>
        </w:rPr>
      </w:pPr>
      <w:r w:rsidRPr="00954BFE">
        <w:rPr>
          <w:rFonts w:ascii="Arial" w:hAnsi="Arial" w:cs="Arial"/>
          <w:b/>
          <w:bCs/>
          <w:noProof/>
          <w:lang w:val="en-ZA"/>
        </w:rPr>
        <w:t>Mr</w:t>
      </w:r>
      <w:r w:rsidRPr="00F674D8">
        <w:rPr>
          <w:rFonts w:ascii="Arial" w:hAnsi="Arial" w:cs="Arial"/>
          <w:b/>
          <w:bCs/>
          <w:lang w:val="en-ZA"/>
        </w:rPr>
        <w:t xml:space="preserve"> A P van der Westhuizen (DA) </w:t>
      </w:r>
      <w:r w:rsidR="002A76BD" w:rsidRPr="00F674D8">
        <w:rPr>
          <w:rFonts w:ascii="Arial" w:hAnsi="Arial" w:cs="Arial"/>
          <w:b/>
          <w:noProof/>
          <w:lang w:val="af-ZA"/>
        </w:rPr>
        <w:t>to ask the Minister of Higher Education and Training:</w:t>
      </w:r>
    </w:p>
    <w:p w:rsidR="0065067F" w:rsidRPr="00F674D8" w:rsidRDefault="0065067F" w:rsidP="006D1422">
      <w:pPr>
        <w:spacing w:after="240"/>
        <w:ind w:left="426" w:hanging="426"/>
        <w:jc w:val="both"/>
        <w:rPr>
          <w:rFonts w:ascii="Arial" w:eastAsia="Cambria" w:hAnsi="Arial" w:cs="Arial"/>
        </w:rPr>
      </w:pPr>
      <w:r w:rsidRPr="00F674D8">
        <w:rPr>
          <w:rFonts w:ascii="Arial" w:eastAsia="Cambria" w:hAnsi="Arial" w:cs="Arial"/>
        </w:rPr>
        <w:t>(1)</w:t>
      </w:r>
      <w:r w:rsidRPr="00F674D8">
        <w:rPr>
          <w:rFonts w:ascii="Arial" w:eastAsia="Cambria" w:hAnsi="Arial" w:cs="Arial"/>
        </w:rPr>
        <w:tab/>
        <w:t xml:space="preserve">Whether her department has done any demographic studies </w:t>
      </w:r>
      <w:r w:rsidRPr="00954BFE">
        <w:rPr>
          <w:rFonts w:ascii="Arial" w:eastAsia="Cambria" w:hAnsi="Arial" w:cs="Arial"/>
          <w:noProof/>
        </w:rPr>
        <w:t>in order to</w:t>
      </w:r>
      <w:r w:rsidRPr="00F674D8">
        <w:rPr>
          <w:rFonts w:ascii="Arial" w:eastAsia="Cambria" w:hAnsi="Arial" w:cs="Arial"/>
        </w:rPr>
        <w:t xml:space="preserve"> determine priorities for the future expansion or establishment of public technical and vocational education and training college campuses and hostel accommodation; if so, what (a) criteria were used to determine the future needs and (b) were the findings in each case;</w:t>
      </w:r>
    </w:p>
    <w:p w:rsidR="0065067F" w:rsidRPr="00F674D8" w:rsidRDefault="0065067F" w:rsidP="006D1422">
      <w:pPr>
        <w:spacing w:after="240"/>
        <w:ind w:left="426" w:hanging="426"/>
        <w:jc w:val="both"/>
        <w:rPr>
          <w:rFonts w:ascii="Arial" w:eastAsia="Cambria" w:hAnsi="Arial" w:cs="Arial"/>
        </w:rPr>
      </w:pPr>
      <w:r w:rsidRPr="00F674D8">
        <w:rPr>
          <w:rFonts w:ascii="Arial" w:eastAsia="Cambria" w:hAnsi="Arial" w:cs="Arial"/>
        </w:rPr>
        <w:t>(2)</w:t>
      </w:r>
      <w:r w:rsidRPr="00F674D8">
        <w:rPr>
          <w:rFonts w:ascii="Arial" w:eastAsia="Cambria" w:hAnsi="Arial" w:cs="Arial"/>
        </w:rPr>
        <w:tab/>
        <w:t xml:space="preserve">to what extent are priority projects for future infrastructure investment in college campuses and hostels influenced by factors not related to demographic figures, but by the availability of buildings or the offer of land by local governments and other </w:t>
      </w:r>
      <w:r w:rsidRPr="00954BFE">
        <w:rPr>
          <w:rFonts w:ascii="Arial" w:eastAsia="Cambria" w:hAnsi="Arial" w:cs="Arial"/>
          <w:noProof/>
        </w:rPr>
        <w:t>land owners</w:t>
      </w:r>
      <w:r w:rsidRPr="00F674D8">
        <w:rPr>
          <w:rFonts w:ascii="Arial" w:eastAsia="Cambria" w:hAnsi="Arial" w:cs="Arial"/>
        </w:rPr>
        <w:t>;</w:t>
      </w:r>
    </w:p>
    <w:p w:rsidR="0065067F" w:rsidRPr="00F674D8" w:rsidRDefault="0065067F" w:rsidP="006D1422">
      <w:pPr>
        <w:spacing w:after="240"/>
        <w:ind w:left="426" w:hanging="426"/>
        <w:jc w:val="both"/>
        <w:rPr>
          <w:rFonts w:ascii="Arial" w:eastAsia="Cambria" w:hAnsi="Arial" w:cs="Arial"/>
        </w:rPr>
      </w:pPr>
      <w:r w:rsidRPr="00F674D8">
        <w:rPr>
          <w:rFonts w:ascii="Arial" w:eastAsia="Cambria" w:hAnsi="Arial" w:cs="Arial"/>
        </w:rPr>
        <w:t>(3)</w:t>
      </w:r>
      <w:r w:rsidRPr="00F674D8">
        <w:rPr>
          <w:rFonts w:ascii="Arial" w:eastAsia="Cambria" w:hAnsi="Arial" w:cs="Arial"/>
        </w:rPr>
        <w:tab/>
        <w:t xml:space="preserve">does her department have a priority list for the expansion of college infrastructure, including hostels, beyond the bids that were advertised in 2016; if so, (a) which projects appear on the currently ranked list of priority projects and (b) which of the specified projects have been included in the </w:t>
      </w:r>
      <w:r w:rsidRPr="00954BFE">
        <w:rPr>
          <w:rFonts w:ascii="Arial" w:eastAsia="Cambria" w:hAnsi="Arial" w:cs="Arial"/>
          <w:noProof/>
        </w:rPr>
        <w:t>medium term</w:t>
      </w:r>
      <w:r w:rsidRPr="00F674D8">
        <w:rPr>
          <w:rFonts w:ascii="Arial" w:eastAsia="Cambria" w:hAnsi="Arial" w:cs="Arial"/>
        </w:rPr>
        <w:t xml:space="preserve"> budget by her department;</w:t>
      </w:r>
    </w:p>
    <w:p w:rsidR="008C3B46" w:rsidRPr="00F674D8" w:rsidRDefault="0065067F" w:rsidP="006D1422">
      <w:pPr>
        <w:spacing w:after="240"/>
        <w:ind w:left="426" w:hanging="426"/>
        <w:jc w:val="both"/>
        <w:rPr>
          <w:rFonts w:ascii="Arial" w:eastAsia="Cambria" w:hAnsi="Arial" w:cs="Arial"/>
        </w:rPr>
      </w:pPr>
      <w:r w:rsidRPr="00F674D8">
        <w:rPr>
          <w:rFonts w:ascii="Arial" w:eastAsia="Cambria" w:hAnsi="Arial" w:cs="Arial"/>
        </w:rPr>
        <w:t>(4)</w:t>
      </w:r>
      <w:r w:rsidRPr="00F674D8">
        <w:rPr>
          <w:rFonts w:ascii="Arial" w:eastAsia="Cambria" w:hAnsi="Arial" w:cs="Arial"/>
        </w:rPr>
        <w:tab/>
        <w:t xml:space="preserve">(a) </w:t>
      </w:r>
      <w:r w:rsidRPr="00954BFE">
        <w:rPr>
          <w:rFonts w:ascii="Arial" w:eastAsia="Cambria" w:hAnsi="Arial" w:cs="Arial"/>
          <w:noProof/>
        </w:rPr>
        <w:t>what requests for the construction of facilities have been submitted by public technical and vocational education and training college councils since January 2015, (b) on what dates have the requests been received, (c) which of the proposed projects have been considered in terms of a prioritisation list and (d) on which of the specified projects have formal feedback been given to college councils?</w:t>
      </w:r>
      <w:r w:rsidR="000E6BFB" w:rsidRPr="00F674D8">
        <w:rPr>
          <w:rFonts w:ascii="Arial" w:eastAsia="Cambria" w:hAnsi="Arial" w:cs="Arial"/>
        </w:rPr>
        <w:tab/>
      </w:r>
    </w:p>
    <w:p w:rsidR="001915DA" w:rsidRPr="00F674D8" w:rsidRDefault="00D0291E" w:rsidP="006D1422">
      <w:pPr>
        <w:spacing w:after="120"/>
        <w:ind w:left="567" w:firstLine="7655"/>
        <w:jc w:val="both"/>
        <w:rPr>
          <w:rFonts w:ascii="Arial" w:hAnsi="Arial" w:cs="Arial"/>
          <w:b/>
        </w:rPr>
      </w:pPr>
      <w:r w:rsidRPr="00F674D8">
        <w:rPr>
          <w:rFonts w:ascii="Arial" w:hAnsi="Arial" w:cs="Arial"/>
          <w:b/>
        </w:rPr>
        <w:t xml:space="preserve">NW3603E </w:t>
      </w:r>
      <w:r w:rsidR="001915DA" w:rsidRPr="00F674D8">
        <w:rPr>
          <w:rFonts w:ascii="Arial" w:hAnsi="Arial" w:cs="Arial"/>
          <w:b/>
        </w:rPr>
        <w:br w:type="page"/>
      </w:r>
    </w:p>
    <w:p w:rsidR="007D5278" w:rsidRPr="00F674D8" w:rsidRDefault="00B12389" w:rsidP="00206BB8">
      <w:pPr>
        <w:spacing w:after="240" w:line="360" w:lineRule="auto"/>
        <w:jc w:val="both"/>
        <w:rPr>
          <w:rFonts w:ascii="Arial" w:hAnsi="Arial" w:cs="Arial"/>
          <w:b/>
        </w:rPr>
      </w:pPr>
      <w:r w:rsidRPr="00F674D8">
        <w:rPr>
          <w:rFonts w:ascii="Arial" w:hAnsi="Arial" w:cs="Arial"/>
          <w:b/>
        </w:rPr>
        <w:lastRenderedPageBreak/>
        <w:t>R</w:t>
      </w:r>
      <w:r w:rsidR="00FC1A3C" w:rsidRPr="00F674D8">
        <w:rPr>
          <w:rFonts w:ascii="Arial" w:hAnsi="Arial" w:cs="Arial"/>
          <w:b/>
        </w:rPr>
        <w:t>EPLY:</w:t>
      </w:r>
    </w:p>
    <w:p w:rsidR="009540FE" w:rsidRPr="00F674D8" w:rsidRDefault="00FD1AC9" w:rsidP="00206BB8">
      <w:pPr>
        <w:pStyle w:val="ListParagraph"/>
        <w:numPr>
          <w:ilvl w:val="0"/>
          <w:numId w:val="32"/>
        </w:numPr>
        <w:spacing w:after="240" w:line="360" w:lineRule="auto"/>
        <w:ind w:left="709" w:hanging="709"/>
        <w:contextualSpacing w:val="0"/>
        <w:jc w:val="both"/>
        <w:rPr>
          <w:rFonts w:ascii="Arial" w:hAnsi="Arial" w:cs="Arial"/>
        </w:rPr>
      </w:pPr>
      <w:r w:rsidRPr="00F674D8">
        <w:rPr>
          <w:rFonts w:ascii="Arial" w:hAnsi="Arial" w:cs="Arial"/>
        </w:rPr>
        <w:t xml:space="preserve">The Department </w:t>
      </w:r>
      <w:r w:rsidR="0023561E" w:rsidRPr="00F674D8">
        <w:rPr>
          <w:rFonts w:ascii="Arial" w:hAnsi="Arial" w:cs="Arial"/>
        </w:rPr>
        <w:t xml:space="preserve">is in the process of conducting </w:t>
      </w:r>
      <w:r w:rsidRPr="00F674D8">
        <w:rPr>
          <w:rFonts w:ascii="Arial" w:hAnsi="Arial" w:cs="Arial"/>
        </w:rPr>
        <w:t xml:space="preserve">a broad study of the </w:t>
      </w:r>
      <w:r w:rsidR="0023561E" w:rsidRPr="00F674D8">
        <w:rPr>
          <w:rFonts w:ascii="Arial" w:hAnsi="Arial" w:cs="Arial"/>
        </w:rPr>
        <w:t xml:space="preserve">spatial and </w:t>
      </w:r>
      <w:r w:rsidR="00E462F9" w:rsidRPr="00F674D8">
        <w:rPr>
          <w:rFonts w:ascii="Arial" w:hAnsi="Arial" w:cs="Arial"/>
        </w:rPr>
        <w:t xml:space="preserve">demographic </w:t>
      </w:r>
      <w:r w:rsidRPr="00F674D8">
        <w:rPr>
          <w:rFonts w:ascii="Arial" w:hAnsi="Arial" w:cs="Arial"/>
        </w:rPr>
        <w:t xml:space="preserve">placement of current </w:t>
      </w:r>
      <w:r w:rsidR="00812830" w:rsidRPr="00F674D8">
        <w:rPr>
          <w:rFonts w:ascii="Arial" w:eastAsia="Cambria" w:hAnsi="Arial" w:cs="Arial"/>
        </w:rPr>
        <w:t xml:space="preserve">Technical and Vocational Education and Training (TVET) </w:t>
      </w:r>
      <w:r w:rsidR="00812830" w:rsidRPr="00F674D8">
        <w:rPr>
          <w:rFonts w:ascii="Arial" w:hAnsi="Arial" w:cs="Arial"/>
        </w:rPr>
        <w:t xml:space="preserve">and </w:t>
      </w:r>
      <w:r w:rsidRPr="00F674D8">
        <w:rPr>
          <w:rFonts w:ascii="Arial" w:hAnsi="Arial" w:cs="Arial"/>
        </w:rPr>
        <w:t>C</w:t>
      </w:r>
      <w:r w:rsidR="00812830" w:rsidRPr="00F674D8">
        <w:rPr>
          <w:rFonts w:ascii="Arial" w:hAnsi="Arial" w:cs="Arial"/>
        </w:rPr>
        <w:t xml:space="preserve">ommunity </w:t>
      </w:r>
      <w:r w:rsidRPr="00F674D8">
        <w:rPr>
          <w:rFonts w:ascii="Arial" w:hAnsi="Arial" w:cs="Arial"/>
        </w:rPr>
        <w:t>E</w:t>
      </w:r>
      <w:r w:rsidR="00812830" w:rsidRPr="00F674D8">
        <w:rPr>
          <w:rFonts w:ascii="Arial" w:hAnsi="Arial" w:cs="Arial"/>
        </w:rPr>
        <w:t xml:space="preserve">ducation and </w:t>
      </w:r>
      <w:r w:rsidRPr="00F674D8">
        <w:rPr>
          <w:rFonts w:ascii="Arial" w:hAnsi="Arial" w:cs="Arial"/>
        </w:rPr>
        <w:t>T</w:t>
      </w:r>
      <w:r w:rsidR="00812830" w:rsidRPr="00F674D8">
        <w:rPr>
          <w:rFonts w:ascii="Arial" w:hAnsi="Arial" w:cs="Arial"/>
        </w:rPr>
        <w:t>raining</w:t>
      </w:r>
      <w:r w:rsidRPr="00F674D8">
        <w:rPr>
          <w:rFonts w:ascii="Arial" w:hAnsi="Arial" w:cs="Arial"/>
        </w:rPr>
        <w:t xml:space="preserve"> </w:t>
      </w:r>
      <w:r w:rsidR="00E42123">
        <w:rPr>
          <w:rFonts w:ascii="Arial" w:hAnsi="Arial" w:cs="Arial"/>
        </w:rPr>
        <w:t xml:space="preserve">(CET) </w:t>
      </w:r>
      <w:r w:rsidRPr="00F674D8">
        <w:rPr>
          <w:rFonts w:ascii="Arial" w:hAnsi="Arial" w:cs="Arial"/>
        </w:rPr>
        <w:t>sites</w:t>
      </w:r>
      <w:r w:rsidR="00E462F9" w:rsidRPr="00F674D8">
        <w:rPr>
          <w:rFonts w:ascii="Arial" w:hAnsi="Arial" w:cs="Arial"/>
        </w:rPr>
        <w:t xml:space="preserve">. These are </w:t>
      </w:r>
      <w:r w:rsidR="00E462F9" w:rsidRPr="00B95B63">
        <w:rPr>
          <w:rFonts w:ascii="Arial" w:hAnsi="Arial" w:cs="Arial"/>
          <w:noProof/>
        </w:rPr>
        <w:t>being linked</w:t>
      </w:r>
      <w:r w:rsidRPr="00F674D8">
        <w:rPr>
          <w:rFonts w:ascii="Arial" w:hAnsi="Arial" w:cs="Arial"/>
        </w:rPr>
        <w:t xml:space="preserve"> to multiple indicators as a first step towards determining </w:t>
      </w:r>
      <w:r w:rsidR="00E462F9" w:rsidRPr="00F674D8">
        <w:rPr>
          <w:rFonts w:ascii="Arial" w:hAnsi="Arial" w:cs="Arial"/>
        </w:rPr>
        <w:t xml:space="preserve">the possible </w:t>
      </w:r>
      <w:r w:rsidRPr="00F674D8">
        <w:rPr>
          <w:rFonts w:ascii="Arial" w:hAnsi="Arial" w:cs="Arial"/>
        </w:rPr>
        <w:t xml:space="preserve">future </w:t>
      </w:r>
      <w:r w:rsidR="0023561E" w:rsidRPr="00F674D8">
        <w:rPr>
          <w:rFonts w:ascii="Arial" w:hAnsi="Arial" w:cs="Arial"/>
        </w:rPr>
        <w:t xml:space="preserve">expansion of colleges. </w:t>
      </w:r>
      <w:r w:rsidR="005F5CF7" w:rsidRPr="00F674D8">
        <w:rPr>
          <w:rFonts w:ascii="Arial" w:hAnsi="Arial" w:cs="Arial"/>
        </w:rPr>
        <w:t>To date</w:t>
      </w:r>
      <w:r w:rsidR="00E42123">
        <w:rPr>
          <w:rFonts w:ascii="Arial" w:hAnsi="Arial" w:cs="Arial"/>
        </w:rPr>
        <w:t>,</w:t>
      </w:r>
      <w:r w:rsidR="005F5CF7" w:rsidRPr="00F674D8">
        <w:rPr>
          <w:rFonts w:ascii="Arial" w:hAnsi="Arial" w:cs="Arial"/>
        </w:rPr>
        <w:t xml:space="preserve"> t</w:t>
      </w:r>
      <w:r w:rsidR="005D0C9E" w:rsidRPr="00F674D8">
        <w:rPr>
          <w:rFonts w:ascii="Arial" w:hAnsi="Arial" w:cs="Arial"/>
        </w:rPr>
        <w:t>he spatial footprint of 361 TVET and 1</w:t>
      </w:r>
      <w:r w:rsidR="00E42123">
        <w:rPr>
          <w:rFonts w:ascii="Arial" w:hAnsi="Arial" w:cs="Arial"/>
        </w:rPr>
        <w:t xml:space="preserve"> </w:t>
      </w:r>
      <w:r w:rsidR="005D0C9E" w:rsidRPr="00F674D8">
        <w:rPr>
          <w:rFonts w:ascii="Arial" w:hAnsi="Arial" w:cs="Arial"/>
        </w:rPr>
        <w:t>152</w:t>
      </w:r>
      <w:r w:rsidR="00812830" w:rsidRPr="00F674D8">
        <w:rPr>
          <w:rFonts w:ascii="Arial" w:hAnsi="Arial" w:cs="Arial"/>
        </w:rPr>
        <w:t xml:space="preserve"> CET</w:t>
      </w:r>
      <w:r w:rsidR="005D0C9E" w:rsidRPr="00F674D8">
        <w:rPr>
          <w:rFonts w:ascii="Arial" w:hAnsi="Arial" w:cs="Arial"/>
        </w:rPr>
        <w:t xml:space="preserve"> </w:t>
      </w:r>
      <w:r w:rsidR="00812830" w:rsidRPr="00F674D8">
        <w:rPr>
          <w:rFonts w:ascii="Arial" w:hAnsi="Arial" w:cs="Arial"/>
        </w:rPr>
        <w:t xml:space="preserve">sites </w:t>
      </w:r>
      <w:r w:rsidR="005D0C9E" w:rsidRPr="00F674D8">
        <w:rPr>
          <w:rFonts w:ascii="Arial" w:hAnsi="Arial" w:cs="Arial"/>
        </w:rPr>
        <w:t xml:space="preserve">(out of </w:t>
      </w:r>
      <w:r w:rsidR="00F8781A" w:rsidRPr="00F674D8">
        <w:rPr>
          <w:rFonts w:ascii="Arial" w:hAnsi="Arial" w:cs="Arial"/>
        </w:rPr>
        <w:t>approximately</w:t>
      </w:r>
      <w:r w:rsidR="005D0C9E" w:rsidRPr="00F674D8">
        <w:rPr>
          <w:rFonts w:ascii="Arial" w:hAnsi="Arial" w:cs="Arial"/>
        </w:rPr>
        <w:t xml:space="preserve"> 3</w:t>
      </w:r>
      <w:r w:rsidR="00E42123">
        <w:rPr>
          <w:rFonts w:ascii="Arial" w:hAnsi="Arial" w:cs="Arial"/>
        </w:rPr>
        <w:t xml:space="preserve"> </w:t>
      </w:r>
      <w:r w:rsidR="005D0C9E" w:rsidRPr="00F674D8">
        <w:rPr>
          <w:rFonts w:ascii="Arial" w:hAnsi="Arial" w:cs="Arial"/>
        </w:rPr>
        <w:t xml:space="preserve">500 CET sites) has </w:t>
      </w:r>
      <w:r w:rsidR="005D0C9E" w:rsidRPr="00B95B63">
        <w:rPr>
          <w:rFonts w:ascii="Arial" w:hAnsi="Arial" w:cs="Arial"/>
          <w:noProof/>
        </w:rPr>
        <w:t>been completed</w:t>
      </w:r>
      <w:r w:rsidR="005D0C9E" w:rsidRPr="00F674D8">
        <w:rPr>
          <w:rFonts w:ascii="Arial" w:hAnsi="Arial" w:cs="Arial"/>
        </w:rPr>
        <w:t xml:space="preserve">. </w:t>
      </w:r>
    </w:p>
    <w:p w:rsidR="00FD1AC9" w:rsidRPr="00F674D8" w:rsidRDefault="0023561E" w:rsidP="00206BB8">
      <w:pPr>
        <w:pStyle w:val="ListParagraph"/>
        <w:numPr>
          <w:ilvl w:val="0"/>
          <w:numId w:val="31"/>
        </w:numPr>
        <w:spacing w:after="240" w:line="360" w:lineRule="auto"/>
        <w:ind w:left="709" w:hanging="425"/>
        <w:contextualSpacing w:val="0"/>
        <w:jc w:val="both"/>
        <w:rPr>
          <w:rFonts w:ascii="Arial" w:hAnsi="Arial" w:cs="Arial"/>
        </w:rPr>
      </w:pPr>
      <w:r w:rsidRPr="00F674D8">
        <w:rPr>
          <w:rFonts w:ascii="Arial" w:hAnsi="Arial" w:cs="Arial"/>
        </w:rPr>
        <w:t xml:space="preserve">The criteria at present </w:t>
      </w:r>
      <w:r w:rsidR="00B95B63">
        <w:rPr>
          <w:rFonts w:ascii="Arial" w:hAnsi="Arial" w:cs="Arial"/>
          <w:noProof/>
        </w:rPr>
        <w:t>are</w:t>
      </w:r>
      <w:r w:rsidRPr="00F674D8">
        <w:rPr>
          <w:rFonts w:ascii="Arial" w:hAnsi="Arial" w:cs="Arial"/>
        </w:rPr>
        <w:t xml:space="preserve"> linked </w:t>
      </w:r>
      <w:r w:rsidRPr="00B95B63">
        <w:rPr>
          <w:rFonts w:ascii="Arial" w:hAnsi="Arial" w:cs="Arial"/>
          <w:noProof/>
        </w:rPr>
        <w:t xml:space="preserve">to </w:t>
      </w:r>
      <w:r w:rsidR="00812830" w:rsidRPr="00B95B63">
        <w:rPr>
          <w:rFonts w:ascii="Arial" w:hAnsi="Arial" w:cs="Arial"/>
          <w:noProof/>
        </w:rPr>
        <w:t>ward</w:t>
      </w:r>
      <w:r w:rsidR="00812830" w:rsidRPr="00F674D8">
        <w:rPr>
          <w:rFonts w:ascii="Arial" w:hAnsi="Arial" w:cs="Arial"/>
        </w:rPr>
        <w:t xml:space="preserve"> numbers, population statistics</w:t>
      </w:r>
      <w:r w:rsidRPr="00F674D8">
        <w:rPr>
          <w:rFonts w:ascii="Arial" w:hAnsi="Arial" w:cs="Arial"/>
        </w:rPr>
        <w:t>, educational</w:t>
      </w:r>
      <w:r w:rsidR="00812830" w:rsidRPr="00F674D8">
        <w:rPr>
          <w:rFonts w:ascii="Arial" w:hAnsi="Arial" w:cs="Arial"/>
        </w:rPr>
        <w:t xml:space="preserve"> and</w:t>
      </w:r>
      <w:r w:rsidR="009540FE" w:rsidRPr="00F674D8">
        <w:rPr>
          <w:rFonts w:ascii="Arial" w:hAnsi="Arial" w:cs="Arial"/>
        </w:rPr>
        <w:t xml:space="preserve"> unemployment levels</w:t>
      </w:r>
      <w:r w:rsidR="00554220">
        <w:rPr>
          <w:rFonts w:ascii="Arial" w:hAnsi="Arial" w:cs="Arial"/>
        </w:rPr>
        <w:t>,</w:t>
      </w:r>
      <w:r w:rsidRPr="00F674D8">
        <w:rPr>
          <w:rFonts w:ascii="Arial" w:hAnsi="Arial" w:cs="Arial"/>
        </w:rPr>
        <w:t xml:space="preserve"> </w:t>
      </w:r>
      <w:r w:rsidR="00812830" w:rsidRPr="00F674D8">
        <w:rPr>
          <w:rFonts w:ascii="Arial" w:hAnsi="Arial" w:cs="Arial"/>
        </w:rPr>
        <w:t>as well as</w:t>
      </w:r>
      <w:r w:rsidRPr="00F674D8">
        <w:rPr>
          <w:rFonts w:ascii="Arial" w:hAnsi="Arial" w:cs="Arial"/>
        </w:rPr>
        <w:t xml:space="preserve"> poverty indexing</w:t>
      </w:r>
      <w:r w:rsidR="00697B01" w:rsidRPr="00F674D8">
        <w:rPr>
          <w:rFonts w:ascii="Arial" w:hAnsi="Arial" w:cs="Arial"/>
        </w:rPr>
        <w:t xml:space="preserve"> based on the </w:t>
      </w:r>
      <w:r w:rsidR="007C7684" w:rsidRPr="00F674D8">
        <w:rPr>
          <w:rFonts w:ascii="Arial" w:hAnsi="Arial" w:cs="Arial"/>
        </w:rPr>
        <w:t>South African Multiple Poverty Index (2014).</w:t>
      </w:r>
    </w:p>
    <w:p w:rsidR="006D1422" w:rsidRPr="00F674D8" w:rsidRDefault="009540FE" w:rsidP="00206BB8">
      <w:pPr>
        <w:pStyle w:val="ListParagraph"/>
        <w:numPr>
          <w:ilvl w:val="0"/>
          <w:numId w:val="31"/>
        </w:numPr>
        <w:spacing w:after="240" w:line="360" w:lineRule="auto"/>
        <w:ind w:left="709" w:hanging="425"/>
        <w:contextualSpacing w:val="0"/>
        <w:jc w:val="both"/>
        <w:rPr>
          <w:rFonts w:ascii="Arial" w:hAnsi="Arial" w:cs="Arial"/>
        </w:rPr>
      </w:pPr>
      <w:r w:rsidRPr="00F674D8">
        <w:rPr>
          <w:rFonts w:ascii="Arial" w:hAnsi="Arial" w:cs="Arial"/>
        </w:rPr>
        <w:t>At present</w:t>
      </w:r>
      <w:r w:rsidR="00E42123">
        <w:rPr>
          <w:rFonts w:ascii="Arial" w:hAnsi="Arial" w:cs="Arial"/>
        </w:rPr>
        <w:t>,</w:t>
      </w:r>
      <w:r w:rsidRPr="00F674D8">
        <w:rPr>
          <w:rFonts w:ascii="Arial" w:hAnsi="Arial" w:cs="Arial"/>
        </w:rPr>
        <w:t xml:space="preserve"> t</w:t>
      </w:r>
      <w:r w:rsidR="005D0C9E" w:rsidRPr="00F674D8">
        <w:rPr>
          <w:rFonts w:ascii="Arial" w:hAnsi="Arial" w:cs="Arial"/>
        </w:rPr>
        <w:t>here are no findings</w:t>
      </w:r>
      <w:r w:rsidR="00A36926" w:rsidRPr="00F674D8">
        <w:rPr>
          <w:rFonts w:ascii="Arial" w:hAnsi="Arial" w:cs="Arial"/>
        </w:rPr>
        <w:t xml:space="preserve"> on priority</w:t>
      </w:r>
      <w:r w:rsidR="005D0C9E" w:rsidRPr="00F674D8">
        <w:rPr>
          <w:rFonts w:ascii="Arial" w:hAnsi="Arial" w:cs="Arial"/>
        </w:rPr>
        <w:t xml:space="preserve"> beyond the </w:t>
      </w:r>
      <w:r w:rsidR="005F5CF7" w:rsidRPr="00F674D8">
        <w:rPr>
          <w:rFonts w:ascii="Arial" w:hAnsi="Arial" w:cs="Arial"/>
        </w:rPr>
        <w:t xml:space="preserve">current </w:t>
      </w:r>
      <w:r w:rsidR="005D0C9E" w:rsidRPr="00F674D8">
        <w:rPr>
          <w:rFonts w:ascii="Arial" w:hAnsi="Arial" w:cs="Arial"/>
        </w:rPr>
        <w:t xml:space="preserve">spatial footprint of the </w:t>
      </w:r>
      <w:r w:rsidR="00812830" w:rsidRPr="00F674D8">
        <w:rPr>
          <w:rFonts w:ascii="Arial" w:hAnsi="Arial" w:cs="Arial"/>
        </w:rPr>
        <w:t xml:space="preserve">TVET </w:t>
      </w:r>
      <w:r w:rsidR="005D0C9E" w:rsidRPr="00F674D8">
        <w:rPr>
          <w:rFonts w:ascii="Arial" w:hAnsi="Arial" w:cs="Arial"/>
        </w:rPr>
        <w:t xml:space="preserve">and </w:t>
      </w:r>
      <w:r w:rsidR="00812830" w:rsidRPr="00F674D8">
        <w:rPr>
          <w:rFonts w:ascii="Arial" w:hAnsi="Arial" w:cs="Arial"/>
        </w:rPr>
        <w:t xml:space="preserve">CET </w:t>
      </w:r>
      <w:r w:rsidR="00E42123">
        <w:rPr>
          <w:rFonts w:ascii="Arial" w:hAnsi="Arial" w:cs="Arial"/>
        </w:rPr>
        <w:t>c</w:t>
      </w:r>
      <w:r w:rsidR="005D0C9E" w:rsidRPr="00F674D8">
        <w:rPr>
          <w:rFonts w:ascii="Arial" w:hAnsi="Arial" w:cs="Arial"/>
        </w:rPr>
        <w:t>olleges</w:t>
      </w:r>
      <w:r w:rsidRPr="00F674D8">
        <w:rPr>
          <w:rFonts w:ascii="Arial" w:hAnsi="Arial" w:cs="Arial"/>
        </w:rPr>
        <w:t>.</w:t>
      </w:r>
    </w:p>
    <w:p w:rsidR="00A36926" w:rsidRPr="00F674D8" w:rsidRDefault="00F8781A" w:rsidP="00206BB8">
      <w:pPr>
        <w:pStyle w:val="ListParagraph"/>
        <w:numPr>
          <w:ilvl w:val="0"/>
          <w:numId w:val="32"/>
        </w:numPr>
        <w:spacing w:after="240" w:line="360" w:lineRule="auto"/>
        <w:ind w:left="709" w:hanging="709"/>
        <w:contextualSpacing w:val="0"/>
        <w:jc w:val="both"/>
        <w:rPr>
          <w:rFonts w:ascii="Arial" w:hAnsi="Arial" w:cs="Arial"/>
        </w:rPr>
      </w:pPr>
      <w:r w:rsidRPr="00F674D8">
        <w:rPr>
          <w:rFonts w:ascii="Arial" w:hAnsi="Arial" w:cs="Arial"/>
        </w:rPr>
        <w:t xml:space="preserve">A list of </w:t>
      </w:r>
      <w:r w:rsidRPr="00B95B63">
        <w:rPr>
          <w:rFonts w:ascii="Arial" w:hAnsi="Arial" w:cs="Arial"/>
          <w:noProof/>
        </w:rPr>
        <w:t>underutilised</w:t>
      </w:r>
      <w:r w:rsidRPr="00F674D8">
        <w:rPr>
          <w:rFonts w:ascii="Arial" w:hAnsi="Arial" w:cs="Arial"/>
        </w:rPr>
        <w:t xml:space="preserve"> State buildings has </w:t>
      </w:r>
      <w:r w:rsidRPr="00B95B63">
        <w:rPr>
          <w:rFonts w:ascii="Arial" w:hAnsi="Arial" w:cs="Arial"/>
          <w:noProof/>
        </w:rPr>
        <w:t>been compiled</w:t>
      </w:r>
      <w:r w:rsidRPr="00F674D8">
        <w:rPr>
          <w:rFonts w:ascii="Arial" w:hAnsi="Arial" w:cs="Arial"/>
        </w:rPr>
        <w:t xml:space="preserve"> for consideration in any future expansion of student accommodation.</w:t>
      </w:r>
      <w:r w:rsidR="005F5CF7" w:rsidRPr="00F674D8">
        <w:rPr>
          <w:rFonts w:ascii="Arial" w:hAnsi="Arial" w:cs="Arial"/>
        </w:rPr>
        <w:t xml:space="preserve"> These </w:t>
      </w:r>
      <w:r w:rsidR="005F5CF7" w:rsidRPr="00B95B63">
        <w:rPr>
          <w:rFonts w:ascii="Arial" w:hAnsi="Arial" w:cs="Arial"/>
          <w:noProof/>
        </w:rPr>
        <w:t xml:space="preserve">are </w:t>
      </w:r>
      <w:r w:rsidR="00B95B63" w:rsidRPr="00B95B63">
        <w:rPr>
          <w:rFonts w:ascii="Arial" w:hAnsi="Arial" w:cs="Arial"/>
          <w:noProof/>
        </w:rPr>
        <w:t>largely</w:t>
      </w:r>
      <w:r w:rsidRPr="00B95B63">
        <w:rPr>
          <w:rFonts w:ascii="Arial" w:hAnsi="Arial" w:cs="Arial"/>
          <w:noProof/>
        </w:rPr>
        <w:t xml:space="preserve"> linked</w:t>
      </w:r>
      <w:r w:rsidRPr="00F674D8">
        <w:rPr>
          <w:rFonts w:ascii="Arial" w:hAnsi="Arial" w:cs="Arial"/>
        </w:rPr>
        <w:t xml:space="preserve"> to the current sites of delivery of the colleges</w:t>
      </w:r>
      <w:r w:rsidR="00816CBD" w:rsidRPr="00F674D8">
        <w:rPr>
          <w:rFonts w:ascii="Arial" w:hAnsi="Arial" w:cs="Arial"/>
        </w:rPr>
        <w:t xml:space="preserve"> and other PSET </w:t>
      </w:r>
      <w:r w:rsidR="003A64BE" w:rsidRPr="00F674D8">
        <w:rPr>
          <w:rFonts w:ascii="Arial" w:hAnsi="Arial" w:cs="Arial"/>
        </w:rPr>
        <w:t>institutions</w:t>
      </w:r>
      <w:r w:rsidRPr="00F674D8">
        <w:rPr>
          <w:rFonts w:ascii="Arial" w:hAnsi="Arial" w:cs="Arial"/>
        </w:rPr>
        <w:t>.</w:t>
      </w:r>
    </w:p>
    <w:p w:rsidR="00A36926" w:rsidRPr="00F674D8" w:rsidRDefault="00A36926" w:rsidP="00206BB8">
      <w:pPr>
        <w:pStyle w:val="ListParagraph"/>
        <w:numPr>
          <w:ilvl w:val="0"/>
          <w:numId w:val="32"/>
        </w:numPr>
        <w:spacing w:after="240" w:line="360" w:lineRule="auto"/>
        <w:ind w:left="709" w:hanging="709"/>
        <w:contextualSpacing w:val="0"/>
        <w:jc w:val="both"/>
        <w:rPr>
          <w:rFonts w:ascii="Arial" w:hAnsi="Arial" w:cs="Arial"/>
        </w:rPr>
      </w:pPr>
      <w:r w:rsidRPr="00F674D8">
        <w:rPr>
          <w:rFonts w:ascii="Arial" w:hAnsi="Arial" w:cs="Arial"/>
        </w:rPr>
        <w:t xml:space="preserve">There is no priority list at present </w:t>
      </w:r>
      <w:r w:rsidR="00996E3B" w:rsidRPr="00F674D8">
        <w:rPr>
          <w:rFonts w:ascii="Arial" w:hAnsi="Arial" w:cs="Arial"/>
        </w:rPr>
        <w:t>for future expansion</w:t>
      </w:r>
      <w:r w:rsidR="00B95B63">
        <w:rPr>
          <w:rFonts w:ascii="Arial" w:hAnsi="Arial" w:cs="Arial"/>
        </w:rPr>
        <w:t>,</w:t>
      </w:r>
      <w:r w:rsidR="00554220">
        <w:rPr>
          <w:rFonts w:ascii="Arial" w:hAnsi="Arial" w:cs="Arial"/>
        </w:rPr>
        <w:t xml:space="preserve"> </w:t>
      </w:r>
      <w:r w:rsidR="00554220" w:rsidRPr="00B95B63">
        <w:rPr>
          <w:rFonts w:ascii="Arial" w:hAnsi="Arial" w:cs="Arial"/>
          <w:noProof/>
        </w:rPr>
        <w:t>and</w:t>
      </w:r>
      <w:r w:rsidR="00554220">
        <w:rPr>
          <w:rFonts w:ascii="Arial" w:hAnsi="Arial" w:cs="Arial"/>
        </w:rPr>
        <w:t xml:space="preserve"> </w:t>
      </w:r>
      <w:r w:rsidR="00996E3B" w:rsidRPr="00F674D8">
        <w:rPr>
          <w:rFonts w:ascii="Arial" w:hAnsi="Arial" w:cs="Arial"/>
        </w:rPr>
        <w:t xml:space="preserve">the focus in the immediate term is to complete </w:t>
      </w:r>
      <w:r w:rsidR="00647640">
        <w:rPr>
          <w:rFonts w:ascii="Arial" w:hAnsi="Arial" w:cs="Arial"/>
        </w:rPr>
        <w:t>the above</w:t>
      </w:r>
      <w:r w:rsidR="00B95B63">
        <w:rPr>
          <w:rFonts w:ascii="Arial" w:hAnsi="Arial" w:cs="Arial"/>
          <w:noProof/>
        </w:rPr>
        <w:t xml:space="preserve"> mentioned </w:t>
      </w:r>
      <w:bookmarkStart w:id="0" w:name="_GoBack"/>
      <w:bookmarkEnd w:id="0"/>
      <w:r w:rsidR="005F5CF7" w:rsidRPr="00F674D8">
        <w:rPr>
          <w:rFonts w:ascii="Arial" w:hAnsi="Arial" w:cs="Arial"/>
        </w:rPr>
        <w:t xml:space="preserve"> </w:t>
      </w:r>
      <w:r w:rsidR="00996E3B" w:rsidRPr="00F674D8">
        <w:rPr>
          <w:rFonts w:ascii="Arial" w:hAnsi="Arial" w:cs="Arial"/>
        </w:rPr>
        <w:t>s</w:t>
      </w:r>
      <w:r w:rsidR="00E42123">
        <w:rPr>
          <w:rFonts w:ascii="Arial" w:hAnsi="Arial" w:cs="Arial"/>
        </w:rPr>
        <w:t xml:space="preserve">patial/demographic study and </w:t>
      </w:r>
      <w:r w:rsidR="00996E3B" w:rsidRPr="00F674D8">
        <w:rPr>
          <w:rFonts w:ascii="Arial" w:hAnsi="Arial" w:cs="Arial"/>
        </w:rPr>
        <w:t xml:space="preserve">ensure that current infrastructure </w:t>
      </w:r>
      <w:r w:rsidR="00996E3B" w:rsidRPr="00B95B63">
        <w:rPr>
          <w:rFonts w:ascii="Arial" w:hAnsi="Arial" w:cs="Arial"/>
          <w:noProof/>
        </w:rPr>
        <w:t>is brought</w:t>
      </w:r>
      <w:r w:rsidR="00996E3B" w:rsidRPr="00F674D8">
        <w:rPr>
          <w:rFonts w:ascii="Arial" w:hAnsi="Arial" w:cs="Arial"/>
        </w:rPr>
        <w:t xml:space="preserve"> to full operational functi</w:t>
      </w:r>
      <w:r w:rsidR="00677640" w:rsidRPr="00F674D8">
        <w:rPr>
          <w:rFonts w:ascii="Arial" w:hAnsi="Arial" w:cs="Arial"/>
        </w:rPr>
        <w:t xml:space="preserve">onality and maximum </w:t>
      </w:r>
      <w:r w:rsidR="00677640" w:rsidRPr="00B95B63">
        <w:rPr>
          <w:rFonts w:ascii="Arial" w:hAnsi="Arial" w:cs="Arial"/>
          <w:noProof/>
        </w:rPr>
        <w:t>utilisation</w:t>
      </w:r>
      <w:r w:rsidR="00677640" w:rsidRPr="00F674D8">
        <w:rPr>
          <w:rFonts w:ascii="Arial" w:hAnsi="Arial" w:cs="Arial"/>
        </w:rPr>
        <w:t xml:space="preserve"> before a programme of new construction </w:t>
      </w:r>
      <w:r w:rsidR="00677640" w:rsidRPr="00B95B63">
        <w:rPr>
          <w:rFonts w:ascii="Arial" w:hAnsi="Arial" w:cs="Arial"/>
          <w:noProof/>
        </w:rPr>
        <w:t>is put</w:t>
      </w:r>
      <w:r w:rsidR="00677640" w:rsidRPr="00F674D8">
        <w:rPr>
          <w:rFonts w:ascii="Arial" w:hAnsi="Arial" w:cs="Arial"/>
        </w:rPr>
        <w:t xml:space="preserve"> in place.</w:t>
      </w:r>
    </w:p>
    <w:p w:rsidR="005F5CF7" w:rsidRPr="00F674D8" w:rsidRDefault="00206BB8" w:rsidP="00206BB8">
      <w:pPr>
        <w:pStyle w:val="ListParagraph"/>
        <w:numPr>
          <w:ilvl w:val="0"/>
          <w:numId w:val="32"/>
        </w:numPr>
        <w:tabs>
          <w:tab w:val="left" w:pos="284"/>
        </w:tabs>
        <w:spacing w:after="240" w:line="360" w:lineRule="auto"/>
        <w:ind w:left="709" w:hanging="709"/>
        <w:contextualSpacing w:val="0"/>
        <w:jc w:val="both"/>
        <w:rPr>
          <w:rFonts w:ascii="Arial" w:hAnsi="Arial" w:cs="Arial"/>
        </w:rPr>
      </w:pPr>
      <w:r w:rsidRPr="00F674D8">
        <w:rPr>
          <w:rFonts w:ascii="Arial" w:hAnsi="Arial" w:cs="Arial"/>
        </w:rPr>
        <w:t>(a)</w:t>
      </w:r>
      <w:r w:rsidRPr="00F674D8">
        <w:rPr>
          <w:rFonts w:ascii="Arial" w:hAnsi="Arial" w:cs="Arial"/>
        </w:rPr>
        <w:tab/>
      </w:r>
      <w:r w:rsidR="00996E3B" w:rsidRPr="00F674D8">
        <w:rPr>
          <w:rFonts w:ascii="Arial" w:hAnsi="Arial" w:cs="Arial"/>
        </w:rPr>
        <w:t>A request for the con</w:t>
      </w:r>
      <w:r w:rsidR="00A01516" w:rsidRPr="00F674D8">
        <w:rPr>
          <w:rFonts w:ascii="Arial" w:hAnsi="Arial" w:cs="Arial"/>
        </w:rPr>
        <w:t xml:space="preserve">struction </w:t>
      </w:r>
      <w:r w:rsidR="00E42123">
        <w:rPr>
          <w:rFonts w:ascii="Arial" w:hAnsi="Arial" w:cs="Arial"/>
        </w:rPr>
        <w:t>of a new campus in Mitchells Pla</w:t>
      </w:r>
      <w:r w:rsidR="00A01516" w:rsidRPr="00F674D8">
        <w:rPr>
          <w:rFonts w:ascii="Arial" w:hAnsi="Arial" w:cs="Arial"/>
        </w:rPr>
        <w:t xml:space="preserve">in has </w:t>
      </w:r>
      <w:r w:rsidR="00A01516" w:rsidRPr="00B95B63">
        <w:rPr>
          <w:rFonts w:ascii="Arial" w:hAnsi="Arial" w:cs="Arial"/>
          <w:noProof/>
        </w:rPr>
        <w:t>been received</w:t>
      </w:r>
      <w:r w:rsidR="00A01516" w:rsidRPr="00F674D8">
        <w:rPr>
          <w:rFonts w:ascii="Arial" w:hAnsi="Arial" w:cs="Arial"/>
        </w:rPr>
        <w:t xml:space="preserve"> from False Bay TVET College</w:t>
      </w:r>
      <w:r w:rsidR="006D1422" w:rsidRPr="00F674D8">
        <w:rPr>
          <w:rFonts w:ascii="Arial" w:hAnsi="Arial" w:cs="Arial"/>
        </w:rPr>
        <w:t>.</w:t>
      </w:r>
      <w:r w:rsidR="005F5CF7" w:rsidRPr="00F674D8">
        <w:rPr>
          <w:rFonts w:ascii="Arial" w:hAnsi="Arial" w:cs="Arial"/>
        </w:rPr>
        <w:t xml:space="preserve"> </w:t>
      </w:r>
    </w:p>
    <w:p w:rsidR="005F5CF7" w:rsidRPr="00F674D8" w:rsidRDefault="00206BB8" w:rsidP="00206BB8">
      <w:pPr>
        <w:pStyle w:val="ListParagraph"/>
        <w:spacing w:after="240" w:line="360" w:lineRule="auto"/>
        <w:ind w:hanging="436"/>
        <w:contextualSpacing w:val="0"/>
        <w:jc w:val="both"/>
        <w:rPr>
          <w:rFonts w:ascii="Arial" w:hAnsi="Arial" w:cs="Arial"/>
        </w:rPr>
      </w:pPr>
      <w:r w:rsidRPr="00F674D8">
        <w:rPr>
          <w:rFonts w:ascii="Arial" w:hAnsi="Arial" w:cs="Arial"/>
        </w:rPr>
        <w:t>(b)</w:t>
      </w:r>
      <w:r w:rsidRPr="00F674D8">
        <w:rPr>
          <w:rFonts w:ascii="Arial" w:hAnsi="Arial" w:cs="Arial"/>
        </w:rPr>
        <w:tab/>
      </w:r>
      <w:r w:rsidR="005F5CF7" w:rsidRPr="00F674D8">
        <w:rPr>
          <w:rFonts w:ascii="Arial" w:hAnsi="Arial" w:cs="Arial"/>
        </w:rPr>
        <w:t>The request was received on 5 July 2018.</w:t>
      </w:r>
    </w:p>
    <w:p w:rsidR="00D445B7" w:rsidRPr="00F674D8" w:rsidRDefault="00421648" w:rsidP="00206BB8">
      <w:pPr>
        <w:pStyle w:val="ListParagraph"/>
        <w:spacing w:after="240" w:line="360" w:lineRule="auto"/>
        <w:ind w:hanging="436"/>
        <w:contextualSpacing w:val="0"/>
        <w:jc w:val="both"/>
        <w:rPr>
          <w:rFonts w:ascii="Arial" w:hAnsi="Arial" w:cs="Arial"/>
        </w:rPr>
      </w:pPr>
      <w:r w:rsidRPr="00F674D8">
        <w:rPr>
          <w:rFonts w:ascii="Arial" w:hAnsi="Arial" w:cs="Arial"/>
        </w:rPr>
        <w:t>(c)</w:t>
      </w:r>
      <w:r w:rsidR="007A17DA" w:rsidRPr="00F674D8">
        <w:rPr>
          <w:rFonts w:ascii="Arial" w:hAnsi="Arial" w:cs="Arial"/>
        </w:rPr>
        <w:tab/>
      </w:r>
      <w:r w:rsidRPr="00F674D8">
        <w:rPr>
          <w:rFonts w:ascii="Arial" w:hAnsi="Arial" w:cs="Arial"/>
        </w:rPr>
        <w:t xml:space="preserve">The proposal has not </w:t>
      </w:r>
      <w:r w:rsidR="003A64BE" w:rsidRPr="00F674D8">
        <w:rPr>
          <w:rFonts w:ascii="Arial" w:hAnsi="Arial" w:cs="Arial"/>
        </w:rPr>
        <w:t xml:space="preserve">yet </w:t>
      </w:r>
      <w:r w:rsidRPr="00B95B63">
        <w:rPr>
          <w:rFonts w:ascii="Arial" w:hAnsi="Arial" w:cs="Arial"/>
          <w:noProof/>
        </w:rPr>
        <w:t xml:space="preserve">been </w:t>
      </w:r>
      <w:r w:rsidR="00816CBD" w:rsidRPr="00B95B63">
        <w:rPr>
          <w:rFonts w:ascii="Arial" w:hAnsi="Arial" w:cs="Arial"/>
          <w:noProof/>
        </w:rPr>
        <w:t>considered</w:t>
      </w:r>
      <w:r w:rsidRPr="00F674D8">
        <w:rPr>
          <w:rFonts w:ascii="Arial" w:hAnsi="Arial" w:cs="Arial"/>
        </w:rPr>
        <w:t xml:space="preserve"> </w:t>
      </w:r>
      <w:r w:rsidR="00816CBD" w:rsidRPr="00954BFE">
        <w:rPr>
          <w:rFonts w:ascii="Arial" w:hAnsi="Arial" w:cs="Arial"/>
          <w:noProof/>
        </w:rPr>
        <w:t>in terms of</w:t>
      </w:r>
      <w:r w:rsidR="00816CBD" w:rsidRPr="00F674D8">
        <w:rPr>
          <w:rFonts w:ascii="Arial" w:hAnsi="Arial" w:cs="Arial"/>
        </w:rPr>
        <w:t xml:space="preserve"> a priority list</w:t>
      </w:r>
      <w:r w:rsidR="003A64BE" w:rsidRPr="00F674D8">
        <w:rPr>
          <w:rFonts w:ascii="Arial" w:hAnsi="Arial" w:cs="Arial"/>
        </w:rPr>
        <w:t xml:space="preserve"> for state funding.</w:t>
      </w:r>
    </w:p>
    <w:p w:rsidR="00816CBD" w:rsidRPr="00F674D8" w:rsidRDefault="003A64BE" w:rsidP="00206BB8">
      <w:pPr>
        <w:pStyle w:val="ListParagraph"/>
        <w:spacing w:after="240" w:line="360" w:lineRule="auto"/>
        <w:ind w:hanging="436"/>
        <w:contextualSpacing w:val="0"/>
        <w:jc w:val="both"/>
        <w:rPr>
          <w:rFonts w:ascii="Arial" w:hAnsi="Arial" w:cs="Arial"/>
        </w:rPr>
      </w:pPr>
      <w:r w:rsidRPr="00F674D8">
        <w:rPr>
          <w:rFonts w:ascii="Arial" w:hAnsi="Arial" w:cs="Arial"/>
        </w:rPr>
        <w:t>(</w:t>
      </w:r>
      <w:r w:rsidR="00816CBD" w:rsidRPr="00F674D8">
        <w:rPr>
          <w:rFonts w:ascii="Arial" w:hAnsi="Arial" w:cs="Arial"/>
        </w:rPr>
        <w:t>d)</w:t>
      </w:r>
      <w:r w:rsidR="007A17DA" w:rsidRPr="00F674D8">
        <w:rPr>
          <w:rFonts w:ascii="Arial" w:hAnsi="Arial" w:cs="Arial"/>
        </w:rPr>
        <w:tab/>
      </w:r>
      <w:r w:rsidRPr="00F674D8">
        <w:rPr>
          <w:rFonts w:ascii="Arial" w:hAnsi="Arial" w:cs="Arial"/>
        </w:rPr>
        <w:t>No formal communication ha</w:t>
      </w:r>
      <w:r w:rsidR="00E42123">
        <w:rPr>
          <w:rFonts w:ascii="Arial" w:hAnsi="Arial" w:cs="Arial"/>
        </w:rPr>
        <w:t xml:space="preserve">s taken place with the </w:t>
      </w:r>
      <w:r w:rsidR="00954BFE">
        <w:rPr>
          <w:rFonts w:ascii="Arial" w:hAnsi="Arial" w:cs="Arial"/>
          <w:noProof/>
        </w:rPr>
        <w:t>C</w:t>
      </w:r>
      <w:r w:rsidR="00E42123" w:rsidRPr="00954BFE">
        <w:rPr>
          <w:rFonts w:ascii="Arial" w:hAnsi="Arial" w:cs="Arial"/>
          <w:noProof/>
        </w:rPr>
        <w:t>ollege</w:t>
      </w:r>
      <w:r w:rsidR="00E42123">
        <w:rPr>
          <w:rFonts w:ascii="Arial" w:hAnsi="Arial" w:cs="Arial"/>
        </w:rPr>
        <w:t xml:space="preserve"> C</w:t>
      </w:r>
      <w:r w:rsidRPr="00F674D8">
        <w:rPr>
          <w:rFonts w:ascii="Arial" w:hAnsi="Arial" w:cs="Arial"/>
        </w:rPr>
        <w:t>ouncil.</w:t>
      </w:r>
    </w:p>
    <w:p w:rsidR="002E46F8" w:rsidRPr="00F674D8" w:rsidRDefault="002E46F8">
      <w:pPr>
        <w:spacing w:after="0" w:line="240" w:lineRule="auto"/>
        <w:rPr>
          <w:rFonts w:ascii="Arial" w:hAnsi="Arial" w:cs="Arial"/>
        </w:rPr>
      </w:pPr>
      <w:r w:rsidRPr="00F674D8">
        <w:rPr>
          <w:rFonts w:ascii="Arial" w:hAnsi="Arial" w:cs="Arial"/>
        </w:rPr>
        <w:br w:type="page"/>
      </w:r>
    </w:p>
    <w:p w:rsidR="00ED188E" w:rsidRPr="00F674D8" w:rsidRDefault="00ED188E" w:rsidP="006D1422">
      <w:pPr>
        <w:spacing w:before="100" w:beforeAutospacing="1" w:after="100" w:afterAutospacing="1"/>
        <w:jc w:val="both"/>
        <w:rPr>
          <w:rFonts w:ascii="Arial" w:hAnsi="Arial" w:cs="Arial"/>
          <w:b/>
        </w:rPr>
      </w:pPr>
      <w:r w:rsidRPr="00F674D8">
        <w:rPr>
          <w:rFonts w:ascii="Arial" w:hAnsi="Arial" w:cs="Arial"/>
          <w:b/>
        </w:rPr>
        <w:lastRenderedPageBreak/>
        <w:t>COMPILER DETAILS</w:t>
      </w:r>
    </w:p>
    <w:p w:rsidR="00963F30" w:rsidRPr="00F674D8" w:rsidRDefault="00774452" w:rsidP="006D1422">
      <w:pPr>
        <w:jc w:val="both"/>
        <w:rPr>
          <w:rFonts w:ascii="Arial" w:hAnsi="Arial" w:cs="Arial"/>
        </w:rPr>
      </w:pPr>
      <w:r w:rsidRPr="00F674D8">
        <w:rPr>
          <w:rFonts w:ascii="Arial" w:hAnsi="Arial" w:cs="Arial"/>
        </w:rPr>
        <w:t>NAME AND SURNAME:</w:t>
      </w:r>
      <w:r w:rsidR="006D1422" w:rsidRPr="00F674D8">
        <w:rPr>
          <w:rFonts w:ascii="Arial" w:hAnsi="Arial" w:cs="Arial"/>
        </w:rPr>
        <w:t xml:space="preserve"> </w:t>
      </w:r>
      <w:r w:rsidR="007A17DA" w:rsidRPr="00F674D8">
        <w:rPr>
          <w:rFonts w:ascii="Arial" w:hAnsi="Arial" w:cs="Arial"/>
        </w:rPr>
        <w:t>MR STEVE MOMMEN</w:t>
      </w:r>
    </w:p>
    <w:p w:rsidR="00ED188E" w:rsidRPr="00F674D8" w:rsidRDefault="00ED188E" w:rsidP="006D1422">
      <w:pPr>
        <w:jc w:val="both"/>
        <w:rPr>
          <w:rFonts w:ascii="Arial" w:hAnsi="Arial" w:cs="Arial"/>
        </w:rPr>
      </w:pPr>
      <w:r w:rsidRPr="00F674D8">
        <w:rPr>
          <w:rFonts w:ascii="Arial" w:hAnsi="Arial" w:cs="Arial"/>
        </w:rPr>
        <w:t xml:space="preserve">CONTACT: </w:t>
      </w:r>
      <w:r w:rsidR="006D1422" w:rsidRPr="00F674D8">
        <w:rPr>
          <w:rFonts w:ascii="Arial" w:hAnsi="Arial" w:cs="Arial"/>
        </w:rPr>
        <w:t>012 357 5311</w:t>
      </w:r>
    </w:p>
    <w:p w:rsidR="00ED188E" w:rsidRPr="00F674D8" w:rsidRDefault="00ED188E" w:rsidP="006D1422">
      <w:pPr>
        <w:spacing w:after="360"/>
        <w:jc w:val="both"/>
        <w:rPr>
          <w:rFonts w:ascii="Arial" w:hAnsi="Arial" w:cs="Arial"/>
          <w:bCs/>
        </w:rPr>
      </w:pPr>
      <w:r w:rsidRPr="00F674D8">
        <w:rPr>
          <w:rFonts w:ascii="Arial" w:hAnsi="Arial" w:cs="Arial"/>
          <w:b/>
          <w:bCs/>
        </w:rPr>
        <w:t>RECOMMENDATION</w:t>
      </w:r>
      <w:r w:rsidRPr="00F674D8">
        <w:rPr>
          <w:rFonts w:ascii="Arial" w:hAnsi="Arial" w:cs="Arial"/>
          <w:bCs/>
        </w:rPr>
        <w:t xml:space="preserve"> </w:t>
      </w:r>
    </w:p>
    <w:p w:rsidR="00ED188E" w:rsidRPr="00F674D8" w:rsidRDefault="00ED188E" w:rsidP="006D1422">
      <w:pPr>
        <w:spacing w:after="0"/>
        <w:jc w:val="both"/>
        <w:rPr>
          <w:rFonts w:ascii="Arial" w:hAnsi="Arial" w:cs="Arial"/>
          <w:bCs/>
        </w:rPr>
      </w:pPr>
      <w:r w:rsidRPr="00F674D8">
        <w:rPr>
          <w:rFonts w:ascii="Arial" w:hAnsi="Arial" w:cs="Arial"/>
          <w:bCs/>
        </w:rPr>
        <w:t xml:space="preserve">It </w:t>
      </w:r>
      <w:r w:rsidRPr="00954BFE">
        <w:rPr>
          <w:rFonts w:ascii="Arial" w:hAnsi="Arial" w:cs="Arial"/>
          <w:bCs/>
          <w:noProof/>
        </w:rPr>
        <w:t>is recommended</w:t>
      </w:r>
      <w:r w:rsidRPr="00F674D8">
        <w:rPr>
          <w:rFonts w:ascii="Arial" w:hAnsi="Arial" w:cs="Arial"/>
          <w:bCs/>
        </w:rPr>
        <w:t xml:space="preserve"> that the Minister signs Parliamentary </w:t>
      </w:r>
      <w:r w:rsidR="00F92071" w:rsidRPr="00F674D8">
        <w:rPr>
          <w:rFonts w:ascii="Arial" w:hAnsi="Arial" w:cs="Arial"/>
          <w:bCs/>
        </w:rPr>
        <w:t>Reply</w:t>
      </w:r>
      <w:r w:rsidRPr="00F674D8">
        <w:rPr>
          <w:rFonts w:ascii="Arial" w:hAnsi="Arial" w:cs="Arial"/>
          <w:bCs/>
        </w:rPr>
        <w:t xml:space="preserve"> </w:t>
      </w:r>
      <w:r w:rsidR="0065067F" w:rsidRPr="00F674D8">
        <w:rPr>
          <w:rFonts w:ascii="Arial" w:hAnsi="Arial" w:cs="Arial"/>
          <w:bCs/>
        </w:rPr>
        <w:t>3175</w:t>
      </w:r>
      <w:r w:rsidRPr="00F674D8">
        <w:rPr>
          <w:rFonts w:ascii="Arial" w:hAnsi="Arial" w:cs="Arial"/>
          <w:bCs/>
        </w:rPr>
        <w:t>.</w:t>
      </w:r>
    </w:p>
    <w:p w:rsidR="00ED188E" w:rsidRPr="00F674D8" w:rsidRDefault="00ED188E" w:rsidP="006D1422">
      <w:pPr>
        <w:jc w:val="both"/>
        <w:rPr>
          <w:rFonts w:ascii="Arial" w:hAnsi="Arial" w:cs="Arial"/>
          <w:bCs/>
        </w:rPr>
      </w:pPr>
    </w:p>
    <w:p w:rsidR="00ED188E" w:rsidRPr="00F674D8" w:rsidRDefault="00ED188E" w:rsidP="006D1422">
      <w:pPr>
        <w:jc w:val="both"/>
        <w:rPr>
          <w:rFonts w:ascii="Arial" w:hAnsi="Arial" w:cs="Arial"/>
          <w:bCs/>
        </w:rPr>
      </w:pPr>
    </w:p>
    <w:p w:rsidR="00ED188E" w:rsidRPr="00F674D8" w:rsidRDefault="00ED188E" w:rsidP="006D1422">
      <w:pPr>
        <w:spacing w:after="0"/>
        <w:jc w:val="both"/>
        <w:rPr>
          <w:rFonts w:ascii="Arial" w:hAnsi="Arial" w:cs="Arial"/>
          <w:b/>
        </w:rPr>
      </w:pPr>
      <w:r w:rsidRPr="00F674D8">
        <w:rPr>
          <w:rFonts w:ascii="Arial" w:hAnsi="Arial" w:cs="Arial"/>
          <w:b/>
        </w:rPr>
        <w:t>MR GF QONDE</w:t>
      </w:r>
    </w:p>
    <w:p w:rsidR="00ED188E" w:rsidRPr="00F674D8" w:rsidRDefault="00ED188E" w:rsidP="006D1422">
      <w:pPr>
        <w:spacing w:after="120"/>
        <w:jc w:val="both"/>
        <w:rPr>
          <w:rFonts w:ascii="Arial" w:hAnsi="Arial" w:cs="Arial"/>
          <w:b/>
        </w:rPr>
      </w:pPr>
      <w:r w:rsidRPr="00F674D8">
        <w:rPr>
          <w:rFonts w:ascii="Arial" w:hAnsi="Arial" w:cs="Arial"/>
          <w:b/>
        </w:rPr>
        <w:t xml:space="preserve">DIRECTOR–GENERAL: HIGHER EDUCATION AND TRAINING </w:t>
      </w:r>
    </w:p>
    <w:p w:rsidR="00ED188E" w:rsidRPr="00F674D8" w:rsidRDefault="00ED188E" w:rsidP="006D1422">
      <w:pPr>
        <w:spacing w:after="0"/>
        <w:jc w:val="both"/>
        <w:rPr>
          <w:rFonts w:ascii="Arial" w:hAnsi="Arial" w:cs="Arial"/>
          <w:b/>
        </w:rPr>
      </w:pPr>
      <w:r w:rsidRPr="00F674D8">
        <w:rPr>
          <w:rFonts w:ascii="Arial" w:hAnsi="Arial" w:cs="Arial"/>
          <w:b/>
        </w:rPr>
        <w:t>DATE:</w:t>
      </w:r>
    </w:p>
    <w:p w:rsidR="00ED188E" w:rsidRPr="00F674D8" w:rsidRDefault="00ED188E" w:rsidP="006D1422">
      <w:pPr>
        <w:jc w:val="both"/>
        <w:rPr>
          <w:rFonts w:ascii="Arial" w:hAnsi="Arial" w:cs="Arial"/>
        </w:rPr>
      </w:pPr>
    </w:p>
    <w:p w:rsidR="00ED188E" w:rsidRPr="00F674D8" w:rsidRDefault="00ED188E" w:rsidP="006D1422">
      <w:pPr>
        <w:spacing w:after="360"/>
        <w:jc w:val="both"/>
        <w:rPr>
          <w:rFonts w:ascii="Arial" w:hAnsi="Arial" w:cs="Arial"/>
        </w:rPr>
      </w:pPr>
      <w:r w:rsidRPr="00F674D8">
        <w:rPr>
          <w:rFonts w:ascii="Arial" w:hAnsi="Arial" w:cs="Arial"/>
        </w:rPr>
        <w:t xml:space="preserve">PARLIAMENTARY </w:t>
      </w:r>
      <w:r w:rsidR="00774452" w:rsidRPr="00F674D8">
        <w:rPr>
          <w:rFonts w:ascii="Arial" w:hAnsi="Arial" w:cs="Arial"/>
        </w:rPr>
        <w:t xml:space="preserve">REPLY </w:t>
      </w:r>
      <w:r w:rsidR="003B34F5" w:rsidRPr="00F674D8">
        <w:rPr>
          <w:rFonts w:ascii="Arial" w:hAnsi="Arial" w:cs="Arial"/>
          <w:bCs/>
        </w:rPr>
        <w:t>317</w:t>
      </w:r>
      <w:r w:rsidR="0065067F" w:rsidRPr="00F674D8">
        <w:rPr>
          <w:rFonts w:ascii="Arial" w:hAnsi="Arial" w:cs="Arial"/>
          <w:bCs/>
        </w:rPr>
        <w:t>5</w:t>
      </w:r>
      <w:r w:rsidR="003B34F5" w:rsidRPr="00F674D8">
        <w:rPr>
          <w:rFonts w:ascii="Arial" w:hAnsi="Arial" w:cs="Arial"/>
          <w:bCs/>
        </w:rPr>
        <w:t xml:space="preserve"> </w:t>
      </w:r>
      <w:r w:rsidRPr="00F674D8">
        <w:rPr>
          <w:rFonts w:ascii="Arial" w:hAnsi="Arial" w:cs="Arial"/>
        </w:rPr>
        <w:t>IS APPROVED / NOT APPROVED / AMENDED.</w:t>
      </w:r>
    </w:p>
    <w:p w:rsidR="00ED188E" w:rsidRPr="00F674D8" w:rsidRDefault="00ED188E" w:rsidP="006D1422">
      <w:pPr>
        <w:spacing w:after="0"/>
        <w:jc w:val="both"/>
        <w:rPr>
          <w:rFonts w:ascii="Arial" w:hAnsi="Arial" w:cs="Arial"/>
        </w:rPr>
      </w:pPr>
      <w:r w:rsidRPr="00F674D8">
        <w:rPr>
          <w:rFonts w:ascii="Arial" w:hAnsi="Arial" w:cs="Arial"/>
        </w:rPr>
        <w:t>COMMENT</w:t>
      </w:r>
      <w:r w:rsidR="007E3879" w:rsidRPr="00F674D8">
        <w:rPr>
          <w:rFonts w:ascii="Arial" w:hAnsi="Arial" w:cs="Arial"/>
        </w:rPr>
        <w:t>/</w:t>
      </w:r>
      <w:r w:rsidRPr="00F674D8">
        <w:rPr>
          <w:rFonts w:ascii="Arial" w:hAnsi="Arial" w:cs="Arial"/>
        </w:rPr>
        <w:t>S</w:t>
      </w:r>
    </w:p>
    <w:p w:rsidR="00ED188E" w:rsidRPr="00F674D8" w:rsidRDefault="00ED188E" w:rsidP="006D1422">
      <w:pPr>
        <w:jc w:val="both"/>
        <w:rPr>
          <w:rFonts w:ascii="Arial" w:hAnsi="Arial" w:cs="Arial"/>
          <w:bCs/>
        </w:rPr>
      </w:pPr>
    </w:p>
    <w:p w:rsidR="00157157" w:rsidRPr="00F674D8" w:rsidRDefault="00157157" w:rsidP="006D1422">
      <w:pPr>
        <w:jc w:val="both"/>
        <w:rPr>
          <w:rFonts w:ascii="Arial" w:hAnsi="Arial" w:cs="Arial"/>
          <w:bCs/>
        </w:rPr>
      </w:pPr>
    </w:p>
    <w:p w:rsidR="00ED188E" w:rsidRPr="00F674D8" w:rsidRDefault="00DF020C" w:rsidP="006D1422">
      <w:pPr>
        <w:spacing w:after="0"/>
        <w:jc w:val="both"/>
        <w:rPr>
          <w:rFonts w:ascii="Arial" w:hAnsi="Arial" w:cs="Arial"/>
          <w:b/>
        </w:rPr>
      </w:pPr>
      <w:r w:rsidRPr="00F674D8">
        <w:rPr>
          <w:rFonts w:ascii="Arial" w:hAnsi="Arial" w:cs="Arial"/>
          <w:b/>
        </w:rPr>
        <w:t>M</w:t>
      </w:r>
      <w:r w:rsidR="00774452" w:rsidRPr="00F674D8">
        <w:rPr>
          <w:rFonts w:ascii="Arial" w:hAnsi="Arial" w:cs="Arial"/>
          <w:b/>
        </w:rPr>
        <w:t>R</w:t>
      </w:r>
      <w:r w:rsidRPr="00F674D8">
        <w:rPr>
          <w:rFonts w:ascii="Arial" w:hAnsi="Arial" w:cs="Arial"/>
          <w:b/>
        </w:rPr>
        <w:t>S GNM PANDOR, MP</w:t>
      </w:r>
    </w:p>
    <w:p w:rsidR="00ED188E" w:rsidRPr="00F674D8" w:rsidRDefault="00ED188E" w:rsidP="006D1422">
      <w:pPr>
        <w:spacing w:after="120"/>
        <w:jc w:val="both"/>
        <w:rPr>
          <w:rFonts w:ascii="Arial" w:hAnsi="Arial" w:cs="Arial"/>
          <w:b/>
        </w:rPr>
      </w:pPr>
      <w:r w:rsidRPr="00F674D8">
        <w:rPr>
          <w:rFonts w:ascii="Arial" w:hAnsi="Arial" w:cs="Arial"/>
          <w:b/>
        </w:rPr>
        <w:t>MINISTER OF HIGHER EDUCATION AND TRAINING</w:t>
      </w:r>
    </w:p>
    <w:p w:rsidR="006D1422" w:rsidRPr="00F674D8" w:rsidRDefault="00ED188E">
      <w:pPr>
        <w:jc w:val="both"/>
        <w:rPr>
          <w:rFonts w:ascii="Arial" w:hAnsi="Arial" w:cs="Arial"/>
          <w:b/>
        </w:rPr>
      </w:pPr>
      <w:r w:rsidRPr="00F674D8">
        <w:rPr>
          <w:rFonts w:ascii="Arial" w:hAnsi="Arial" w:cs="Arial"/>
          <w:b/>
        </w:rPr>
        <w:t>DATE:</w:t>
      </w:r>
    </w:p>
    <w:sectPr w:rsidR="006D1422" w:rsidRPr="00F674D8"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DDF"/>
    <w:multiLevelType w:val="hybridMultilevel"/>
    <w:tmpl w:val="FA9A6C1E"/>
    <w:lvl w:ilvl="0" w:tplc="C052B2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8F7F0D"/>
    <w:multiLevelType w:val="hybridMultilevel"/>
    <w:tmpl w:val="FA00976E"/>
    <w:lvl w:ilvl="0" w:tplc="D02814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nsid w:val="522E66B6"/>
    <w:multiLevelType w:val="hybridMultilevel"/>
    <w:tmpl w:val="8B9E9E9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9">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8">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31"/>
  </w:num>
  <w:num w:numId="3">
    <w:abstractNumId w:val="20"/>
  </w:num>
  <w:num w:numId="4">
    <w:abstractNumId w:val="3"/>
  </w:num>
  <w:num w:numId="5">
    <w:abstractNumId w:val="27"/>
  </w:num>
  <w:num w:numId="6">
    <w:abstractNumId w:val="18"/>
  </w:num>
  <w:num w:numId="7">
    <w:abstractNumId w:val="24"/>
  </w:num>
  <w:num w:numId="8">
    <w:abstractNumId w:val="16"/>
  </w:num>
  <w:num w:numId="9">
    <w:abstractNumId w:val="26"/>
  </w:num>
  <w:num w:numId="10">
    <w:abstractNumId w:val="8"/>
  </w:num>
  <w:num w:numId="11">
    <w:abstractNumId w:val="10"/>
  </w:num>
  <w:num w:numId="12">
    <w:abstractNumId w:val="2"/>
  </w:num>
  <w:num w:numId="13">
    <w:abstractNumId w:val="14"/>
  </w:num>
  <w:num w:numId="14">
    <w:abstractNumId w:val="23"/>
  </w:num>
  <w:num w:numId="15">
    <w:abstractNumId w:val="5"/>
  </w:num>
  <w:num w:numId="16">
    <w:abstractNumId w:val="29"/>
  </w:num>
  <w:num w:numId="17">
    <w:abstractNumId w:val="22"/>
  </w:num>
  <w:num w:numId="18">
    <w:abstractNumId w:val="30"/>
  </w:num>
  <w:num w:numId="19">
    <w:abstractNumId w:val="6"/>
  </w:num>
  <w:num w:numId="20">
    <w:abstractNumId w:val="12"/>
  </w:num>
  <w:num w:numId="21">
    <w:abstractNumId w:val="7"/>
  </w:num>
  <w:num w:numId="22">
    <w:abstractNumId w:val="9"/>
  </w:num>
  <w:num w:numId="23">
    <w:abstractNumId w:val="15"/>
  </w:num>
  <w:num w:numId="24">
    <w:abstractNumId w:val="19"/>
  </w:num>
  <w:num w:numId="25">
    <w:abstractNumId w:val="28"/>
  </w:num>
  <w:num w:numId="26">
    <w:abstractNumId w:val="13"/>
  </w:num>
  <w:num w:numId="27">
    <w:abstractNumId w:val="4"/>
  </w:num>
  <w:num w:numId="28">
    <w:abstractNumId w:val="21"/>
  </w:num>
  <w:num w:numId="29">
    <w:abstractNumId w:val="25"/>
  </w:num>
  <w:num w:numId="30">
    <w:abstractNumId w:val="17"/>
  </w:num>
  <w:num w:numId="31">
    <w:abstractNumId w:val="0"/>
  </w:num>
  <w:num w:numId="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NTYzMbe0MDExMDBQ0lEKTi0uzszPAykwrAUAvoheOS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202D"/>
    <w:rsid w:val="00075314"/>
    <w:rsid w:val="00083064"/>
    <w:rsid w:val="0008418B"/>
    <w:rsid w:val="0008426D"/>
    <w:rsid w:val="00086EC6"/>
    <w:rsid w:val="00087811"/>
    <w:rsid w:val="00094CC3"/>
    <w:rsid w:val="000A02C9"/>
    <w:rsid w:val="000A0D33"/>
    <w:rsid w:val="000A45E9"/>
    <w:rsid w:val="000B221D"/>
    <w:rsid w:val="000B5192"/>
    <w:rsid w:val="000B7FB5"/>
    <w:rsid w:val="000C2A22"/>
    <w:rsid w:val="000D7B81"/>
    <w:rsid w:val="000E2985"/>
    <w:rsid w:val="000E44C0"/>
    <w:rsid w:val="000E44D4"/>
    <w:rsid w:val="000E6BFB"/>
    <w:rsid w:val="000F1507"/>
    <w:rsid w:val="000F4759"/>
    <w:rsid w:val="000F62AA"/>
    <w:rsid w:val="000F7804"/>
    <w:rsid w:val="00101559"/>
    <w:rsid w:val="00102241"/>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6BB8"/>
    <w:rsid w:val="0020779F"/>
    <w:rsid w:val="00217678"/>
    <w:rsid w:val="00222319"/>
    <w:rsid w:val="002264C4"/>
    <w:rsid w:val="0023561E"/>
    <w:rsid w:val="00241F09"/>
    <w:rsid w:val="00245A6B"/>
    <w:rsid w:val="00247CDD"/>
    <w:rsid w:val="00250110"/>
    <w:rsid w:val="0025309B"/>
    <w:rsid w:val="00253A84"/>
    <w:rsid w:val="0025524E"/>
    <w:rsid w:val="00264295"/>
    <w:rsid w:val="00265A26"/>
    <w:rsid w:val="00265A88"/>
    <w:rsid w:val="002670F8"/>
    <w:rsid w:val="00270825"/>
    <w:rsid w:val="00270D17"/>
    <w:rsid w:val="0027739E"/>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46F8"/>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64BE"/>
    <w:rsid w:val="003A7BFD"/>
    <w:rsid w:val="003B34F5"/>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1648"/>
    <w:rsid w:val="00422B30"/>
    <w:rsid w:val="004312FC"/>
    <w:rsid w:val="00431B32"/>
    <w:rsid w:val="00431B42"/>
    <w:rsid w:val="0043279D"/>
    <w:rsid w:val="00435E33"/>
    <w:rsid w:val="00437C21"/>
    <w:rsid w:val="004415BF"/>
    <w:rsid w:val="0044540F"/>
    <w:rsid w:val="004457FC"/>
    <w:rsid w:val="00451B1A"/>
    <w:rsid w:val="00454904"/>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4F6101"/>
    <w:rsid w:val="00504B93"/>
    <w:rsid w:val="00506E45"/>
    <w:rsid w:val="005127E5"/>
    <w:rsid w:val="005223B8"/>
    <w:rsid w:val="005237E8"/>
    <w:rsid w:val="005249BD"/>
    <w:rsid w:val="00532713"/>
    <w:rsid w:val="00542BB5"/>
    <w:rsid w:val="0054768E"/>
    <w:rsid w:val="00550767"/>
    <w:rsid w:val="00552E00"/>
    <w:rsid w:val="0055345F"/>
    <w:rsid w:val="0055422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C9E"/>
    <w:rsid w:val="005D0DA9"/>
    <w:rsid w:val="005E4870"/>
    <w:rsid w:val="005E7F9E"/>
    <w:rsid w:val="005F16B5"/>
    <w:rsid w:val="005F3BED"/>
    <w:rsid w:val="005F4881"/>
    <w:rsid w:val="005F5CF7"/>
    <w:rsid w:val="005F63EC"/>
    <w:rsid w:val="006014F3"/>
    <w:rsid w:val="00602765"/>
    <w:rsid w:val="0060322B"/>
    <w:rsid w:val="006034E7"/>
    <w:rsid w:val="00604366"/>
    <w:rsid w:val="00606507"/>
    <w:rsid w:val="00613250"/>
    <w:rsid w:val="006172DA"/>
    <w:rsid w:val="00620AF6"/>
    <w:rsid w:val="00620EFD"/>
    <w:rsid w:val="00621FE9"/>
    <w:rsid w:val="0062603D"/>
    <w:rsid w:val="00626B20"/>
    <w:rsid w:val="0063048F"/>
    <w:rsid w:val="00632EDF"/>
    <w:rsid w:val="00633DA8"/>
    <w:rsid w:val="00646994"/>
    <w:rsid w:val="00647640"/>
    <w:rsid w:val="0064794A"/>
    <w:rsid w:val="0065067F"/>
    <w:rsid w:val="00653C00"/>
    <w:rsid w:val="006552F7"/>
    <w:rsid w:val="0065728F"/>
    <w:rsid w:val="006623AF"/>
    <w:rsid w:val="006639B1"/>
    <w:rsid w:val="00667ADE"/>
    <w:rsid w:val="00677640"/>
    <w:rsid w:val="0068734A"/>
    <w:rsid w:val="006906B4"/>
    <w:rsid w:val="00691C91"/>
    <w:rsid w:val="006937BB"/>
    <w:rsid w:val="006965DC"/>
    <w:rsid w:val="00697B01"/>
    <w:rsid w:val="00697B7E"/>
    <w:rsid w:val="006A41C9"/>
    <w:rsid w:val="006A5974"/>
    <w:rsid w:val="006A5D9D"/>
    <w:rsid w:val="006B132D"/>
    <w:rsid w:val="006B3F3B"/>
    <w:rsid w:val="006B438D"/>
    <w:rsid w:val="006B5024"/>
    <w:rsid w:val="006C2CF3"/>
    <w:rsid w:val="006D1422"/>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7E6D"/>
    <w:rsid w:val="007A17DA"/>
    <w:rsid w:val="007B1D95"/>
    <w:rsid w:val="007B4860"/>
    <w:rsid w:val="007C0FD5"/>
    <w:rsid w:val="007C1FA3"/>
    <w:rsid w:val="007C27B6"/>
    <w:rsid w:val="007C7109"/>
    <w:rsid w:val="007C7684"/>
    <w:rsid w:val="007D5278"/>
    <w:rsid w:val="007D695D"/>
    <w:rsid w:val="007D7318"/>
    <w:rsid w:val="007E2295"/>
    <w:rsid w:val="007E26C5"/>
    <w:rsid w:val="007E3879"/>
    <w:rsid w:val="007E5850"/>
    <w:rsid w:val="007E667A"/>
    <w:rsid w:val="007F0637"/>
    <w:rsid w:val="007F068D"/>
    <w:rsid w:val="007F2479"/>
    <w:rsid w:val="007F2ADC"/>
    <w:rsid w:val="007F2D3C"/>
    <w:rsid w:val="007F2D57"/>
    <w:rsid w:val="007F7092"/>
    <w:rsid w:val="007F778F"/>
    <w:rsid w:val="0080256A"/>
    <w:rsid w:val="00807715"/>
    <w:rsid w:val="00810FD4"/>
    <w:rsid w:val="00812830"/>
    <w:rsid w:val="00814FBE"/>
    <w:rsid w:val="00816CBD"/>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B46"/>
    <w:rsid w:val="008C5803"/>
    <w:rsid w:val="008C67E4"/>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0FE"/>
    <w:rsid w:val="00954BFE"/>
    <w:rsid w:val="00954F8E"/>
    <w:rsid w:val="00962612"/>
    <w:rsid w:val="00963DA4"/>
    <w:rsid w:val="00963F30"/>
    <w:rsid w:val="009642B8"/>
    <w:rsid w:val="009668A7"/>
    <w:rsid w:val="00973501"/>
    <w:rsid w:val="009754EB"/>
    <w:rsid w:val="00983CE4"/>
    <w:rsid w:val="009849D9"/>
    <w:rsid w:val="00984DEB"/>
    <w:rsid w:val="009954C4"/>
    <w:rsid w:val="00996E3B"/>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1516"/>
    <w:rsid w:val="00A0228E"/>
    <w:rsid w:val="00A03D65"/>
    <w:rsid w:val="00A03F44"/>
    <w:rsid w:val="00A10CD4"/>
    <w:rsid w:val="00A140FF"/>
    <w:rsid w:val="00A173E2"/>
    <w:rsid w:val="00A22634"/>
    <w:rsid w:val="00A22C98"/>
    <w:rsid w:val="00A31100"/>
    <w:rsid w:val="00A35717"/>
    <w:rsid w:val="00A35E21"/>
    <w:rsid w:val="00A36926"/>
    <w:rsid w:val="00A37101"/>
    <w:rsid w:val="00A37621"/>
    <w:rsid w:val="00A4607B"/>
    <w:rsid w:val="00A51526"/>
    <w:rsid w:val="00A524C1"/>
    <w:rsid w:val="00A53CDA"/>
    <w:rsid w:val="00A55B89"/>
    <w:rsid w:val="00A666E2"/>
    <w:rsid w:val="00A667E6"/>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33F3"/>
    <w:rsid w:val="00B16C29"/>
    <w:rsid w:val="00B25D9E"/>
    <w:rsid w:val="00B30C6E"/>
    <w:rsid w:val="00B3246D"/>
    <w:rsid w:val="00B32FD8"/>
    <w:rsid w:val="00B41483"/>
    <w:rsid w:val="00B4178D"/>
    <w:rsid w:val="00B42D63"/>
    <w:rsid w:val="00B43DD3"/>
    <w:rsid w:val="00B459CB"/>
    <w:rsid w:val="00B4760C"/>
    <w:rsid w:val="00B64A91"/>
    <w:rsid w:val="00B757E2"/>
    <w:rsid w:val="00B8067B"/>
    <w:rsid w:val="00B84F03"/>
    <w:rsid w:val="00B8505E"/>
    <w:rsid w:val="00B85F42"/>
    <w:rsid w:val="00B93D55"/>
    <w:rsid w:val="00B943F8"/>
    <w:rsid w:val="00B95B63"/>
    <w:rsid w:val="00B9731E"/>
    <w:rsid w:val="00BA0B15"/>
    <w:rsid w:val="00BB2D2A"/>
    <w:rsid w:val="00BB7E94"/>
    <w:rsid w:val="00BC0761"/>
    <w:rsid w:val="00BC0884"/>
    <w:rsid w:val="00BC6170"/>
    <w:rsid w:val="00BD1428"/>
    <w:rsid w:val="00BD2317"/>
    <w:rsid w:val="00BD314D"/>
    <w:rsid w:val="00BD5DC5"/>
    <w:rsid w:val="00BE1AAF"/>
    <w:rsid w:val="00BE2524"/>
    <w:rsid w:val="00BE7A05"/>
    <w:rsid w:val="00BF0299"/>
    <w:rsid w:val="00BF7A76"/>
    <w:rsid w:val="00C10344"/>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291E"/>
    <w:rsid w:val="00D03C85"/>
    <w:rsid w:val="00D0621E"/>
    <w:rsid w:val="00D066CD"/>
    <w:rsid w:val="00D104BB"/>
    <w:rsid w:val="00D114C4"/>
    <w:rsid w:val="00D167B0"/>
    <w:rsid w:val="00D27A1C"/>
    <w:rsid w:val="00D27EF0"/>
    <w:rsid w:val="00D322D6"/>
    <w:rsid w:val="00D356B7"/>
    <w:rsid w:val="00D35872"/>
    <w:rsid w:val="00D376A7"/>
    <w:rsid w:val="00D445B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244C"/>
    <w:rsid w:val="00D941ED"/>
    <w:rsid w:val="00D95878"/>
    <w:rsid w:val="00DA34D8"/>
    <w:rsid w:val="00DA413E"/>
    <w:rsid w:val="00DA48EA"/>
    <w:rsid w:val="00DA76F7"/>
    <w:rsid w:val="00DB0A5E"/>
    <w:rsid w:val="00DB3DE6"/>
    <w:rsid w:val="00DB497C"/>
    <w:rsid w:val="00DB7628"/>
    <w:rsid w:val="00DC023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2123"/>
    <w:rsid w:val="00E4494B"/>
    <w:rsid w:val="00E45CA8"/>
    <w:rsid w:val="00E462F9"/>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674D8"/>
    <w:rsid w:val="00F73556"/>
    <w:rsid w:val="00F73D24"/>
    <w:rsid w:val="00F74316"/>
    <w:rsid w:val="00F774ED"/>
    <w:rsid w:val="00F8115C"/>
    <w:rsid w:val="00F81CC3"/>
    <w:rsid w:val="00F850E2"/>
    <w:rsid w:val="00F85DFA"/>
    <w:rsid w:val="00F8781A"/>
    <w:rsid w:val="00F901D3"/>
    <w:rsid w:val="00F92071"/>
    <w:rsid w:val="00F93BDA"/>
    <w:rsid w:val="00F93BDB"/>
    <w:rsid w:val="00F95079"/>
    <w:rsid w:val="00F95BB9"/>
    <w:rsid w:val="00FA08DE"/>
    <w:rsid w:val="00FA13FD"/>
    <w:rsid w:val="00FA1432"/>
    <w:rsid w:val="00FA205D"/>
    <w:rsid w:val="00FA3CFC"/>
    <w:rsid w:val="00FA63E7"/>
    <w:rsid w:val="00FB0272"/>
    <w:rsid w:val="00FC1A3C"/>
    <w:rsid w:val="00FC36DD"/>
    <w:rsid w:val="00FC5FE4"/>
    <w:rsid w:val="00FC7A05"/>
    <w:rsid w:val="00FD1AC9"/>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5B68-89B4-44B5-A6C7-29CE02CD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2015-02-27T14:25:00Z</cp:lastPrinted>
  <dcterms:created xsi:type="dcterms:W3CDTF">2018-11-22T08:24:00Z</dcterms:created>
  <dcterms:modified xsi:type="dcterms:W3CDTF">2018-11-22T08:24:00Z</dcterms:modified>
</cp:coreProperties>
</file>