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73" w:rsidRDefault="00F81A73" w:rsidP="003E6EEB">
      <w:pPr>
        <w:pStyle w:val="Heading1"/>
        <w:tabs>
          <w:tab w:val="left" w:pos="540"/>
          <w:tab w:val="left" w:pos="1080"/>
          <w:tab w:val="left" w:pos="1620"/>
          <w:tab w:val="left" w:pos="2340"/>
        </w:tabs>
        <w:spacing w:line="480" w:lineRule="auto"/>
        <w:rPr>
          <w:rFonts w:ascii="Arial" w:hAnsi="Arial" w:cs="Arial"/>
          <w:color w:val="FF0000"/>
          <w:sz w:val="24"/>
          <w:szCs w:val="24"/>
        </w:rPr>
      </w:pPr>
    </w:p>
    <w:p w:rsidR="00B5682C" w:rsidRDefault="00B5682C" w:rsidP="00B5682C"/>
    <w:p w:rsidR="00B5682C" w:rsidRPr="00B5682C" w:rsidRDefault="00B5682C" w:rsidP="00B5682C"/>
    <w:p w:rsidR="00F81A73" w:rsidRDefault="00E91960" w:rsidP="00F81A73">
      <w:pPr>
        <w:pStyle w:val="Heading1"/>
        <w:tabs>
          <w:tab w:val="left" w:pos="540"/>
          <w:tab w:val="left" w:pos="1080"/>
          <w:tab w:val="left" w:pos="1620"/>
          <w:tab w:val="left" w:pos="2340"/>
        </w:tabs>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-672465</wp:posOffset>
            </wp:positionV>
            <wp:extent cx="1828800" cy="682625"/>
            <wp:effectExtent l="19050" t="0" r="0" b="0"/>
            <wp:wrapTight wrapText="bothSides">
              <wp:wrapPolygon edited="0">
                <wp:start x="-225" y="0"/>
                <wp:lineTo x="-225" y="21098"/>
                <wp:lineTo x="21600" y="21098"/>
                <wp:lineTo x="21600" y="0"/>
                <wp:lineTo x="-225" y="0"/>
              </wp:wrapPolygon>
            </wp:wrapTight>
            <wp:docPr id="2" name="Picture 2"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B5682C" w:rsidRDefault="00B5682C" w:rsidP="00F81A73">
      <w:pPr>
        <w:pStyle w:val="Heading1"/>
        <w:tabs>
          <w:tab w:val="left" w:pos="540"/>
          <w:tab w:val="left" w:pos="1080"/>
          <w:tab w:val="left" w:pos="1620"/>
          <w:tab w:val="left" w:pos="2340"/>
        </w:tabs>
        <w:rPr>
          <w:rFonts w:ascii="Arial" w:hAnsi="Arial" w:cs="Arial"/>
          <w:sz w:val="24"/>
          <w:szCs w:val="24"/>
        </w:rPr>
      </w:pPr>
    </w:p>
    <w:p w:rsidR="003E6EEB" w:rsidRDefault="00F81A73" w:rsidP="006A22FF">
      <w:pPr>
        <w:pStyle w:val="Heading1"/>
        <w:tabs>
          <w:tab w:val="left" w:pos="540"/>
          <w:tab w:val="left" w:pos="1080"/>
          <w:tab w:val="left" w:pos="1620"/>
          <w:tab w:val="left" w:pos="2340"/>
        </w:tabs>
        <w:rPr>
          <w:rFonts w:ascii="Arial" w:hAnsi="Arial" w:cs="Arial"/>
          <w:sz w:val="24"/>
          <w:szCs w:val="24"/>
        </w:rPr>
      </w:pPr>
      <w:r>
        <w:rPr>
          <w:rFonts w:ascii="Arial" w:hAnsi="Arial" w:cs="Arial"/>
          <w:sz w:val="24"/>
          <w:szCs w:val="24"/>
        </w:rPr>
        <w:t xml:space="preserve">PARLIMENTARY QUESTION FOR </w:t>
      </w:r>
      <w:r w:rsidR="003E6EEB">
        <w:rPr>
          <w:rFonts w:ascii="Arial" w:hAnsi="Arial" w:cs="Arial"/>
          <w:sz w:val="24"/>
          <w:szCs w:val="24"/>
        </w:rPr>
        <w:t>THE MINISTER</w:t>
      </w:r>
    </w:p>
    <w:p w:rsidR="0065049A" w:rsidRDefault="0065049A" w:rsidP="0065049A"/>
    <w:p w:rsidR="002449CB" w:rsidRDefault="00733FF1" w:rsidP="002449CB">
      <w:pPr>
        <w:pStyle w:val="NormalWeb"/>
        <w:spacing w:line="315" w:lineRule="atLeast"/>
        <w:jc w:val="both"/>
      </w:pPr>
      <w:r>
        <w:t xml:space="preserve">QUESTION </w:t>
      </w:r>
      <w:r w:rsidR="002449CB">
        <w:t xml:space="preserve">NO </w:t>
      </w:r>
      <w:r w:rsidR="003B23BF">
        <w:t>3174</w:t>
      </w:r>
    </w:p>
    <w:p w:rsidR="003B23BF" w:rsidRPr="003B23BF" w:rsidRDefault="003B23BF" w:rsidP="003B23BF">
      <w:pPr>
        <w:jc w:val="both"/>
        <w:rPr>
          <w:rFonts w:ascii="Times New Roman" w:hAnsi="Times New Roman"/>
          <w:szCs w:val="24"/>
          <w:lang w:val="en-ZA" w:eastAsia="en-GB"/>
        </w:rPr>
      </w:pPr>
      <w:r w:rsidRPr="003B23BF">
        <w:rPr>
          <w:rFonts w:ascii="Times New Roman" w:hAnsi="Times New Roman"/>
          <w:b/>
          <w:bCs/>
          <w:szCs w:val="24"/>
          <w:lang w:val="en-ZA" w:eastAsia="en-GB"/>
        </w:rPr>
        <w:t>3174. Adv A de W Alberts (FF Plus) to ask the Minister of Sport and Recreation:</w:t>
      </w:r>
      <w:r w:rsidRPr="003B23BF">
        <w:rPr>
          <w:rFonts w:ascii="Times New Roman" w:hAnsi="Times New Roman"/>
          <w:b/>
          <w:bCs/>
          <w:sz w:val="20"/>
          <w:lang w:val="af-ZA" w:eastAsia="en-GB"/>
        </w:rPr>
        <w:t>†</w:t>
      </w:r>
    </w:p>
    <w:p w:rsidR="003B23BF" w:rsidRPr="003B23BF" w:rsidRDefault="003B23BF" w:rsidP="003B23BF">
      <w:pPr>
        <w:ind w:left="1478"/>
        <w:jc w:val="both"/>
        <w:rPr>
          <w:rFonts w:ascii="Times New Roman" w:hAnsi="Times New Roman"/>
          <w:szCs w:val="24"/>
          <w:lang w:val="en-ZA" w:eastAsia="en-GB"/>
        </w:rPr>
      </w:pPr>
      <w:r w:rsidRPr="003B23BF">
        <w:rPr>
          <w:rFonts w:ascii="Times New Roman" w:hAnsi="Times New Roman"/>
          <w:szCs w:val="24"/>
          <w:lang w:val="en-ZA" w:eastAsia="en-GB"/>
        </w:rPr>
        <w:t>(1) Whether the Government is or was in any way involved in the Local Action Committee (LAC) of the 2010 Fifa Soccer World Cup Tournament, the SA Football Association (Safa) and the Diaspora Project; if not, (a) in what way was the Government then involved in the 2010 Fifa Soccer World Cup Tournament, (b) on what legal grounds was the relationship between the Government and Safa founded and (c) what amount did the Government budget for and spend on the 2010 Fifa Soccer World Cup Tournament and the eventual hosting of this event; if so, (i) what was or is the legal nature and extent of the Government's involvement in each case, (ii) what were the reasons why the LAC's ordinary members (aa) were never aware of any donations made by South Africa to the Confederation of North, Central American and Caribbean Association Football</w:t>
      </w:r>
    </w:p>
    <w:p w:rsidR="003B23BF" w:rsidRPr="003B23BF" w:rsidRDefault="003B23BF" w:rsidP="003B23BF">
      <w:pPr>
        <w:ind w:left="1478" w:firstLine="22"/>
        <w:jc w:val="both"/>
        <w:rPr>
          <w:rFonts w:ascii="Times New Roman" w:hAnsi="Times New Roman"/>
          <w:szCs w:val="24"/>
          <w:lang w:val="en-ZA" w:eastAsia="en-GB"/>
        </w:rPr>
      </w:pPr>
      <w:r w:rsidRPr="003B23BF">
        <w:rPr>
          <w:rFonts w:ascii="Times New Roman" w:hAnsi="Times New Roman"/>
          <w:szCs w:val="24"/>
          <w:lang w:val="en-ZA" w:eastAsia="en-GB"/>
        </w:rPr>
        <w:t>(Concacaf) and (bb) could not study and approve the LAC's final, audited financial statements for the 2009-10 financial year and (iii) why did the Diaspora Project specifically target the Concacaf for a donation, rather than places in the diaspora where many more Africans are found, such as in the United Kingdom;</w:t>
      </w:r>
    </w:p>
    <w:p w:rsidR="003B23BF" w:rsidRPr="003B23BF" w:rsidRDefault="003B23BF" w:rsidP="003B23BF">
      <w:pPr>
        <w:ind w:left="1478"/>
        <w:jc w:val="both"/>
        <w:rPr>
          <w:rFonts w:ascii="Times New Roman" w:hAnsi="Times New Roman"/>
          <w:szCs w:val="24"/>
          <w:lang w:val="en-ZA" w:eastAsia="en-GB"/>
        </w:rPr>
      </w:pPr>
      <w:r w:rsidRPr="003B23BF">
        <w:rPr>
          <w:rFonts w:ascii="Times New Roman" w:hAnsi="Times New Roman"/>
          <w:szCs w:val="24"/>
          <w:lang w:val="en-ZA" w:eastAsia="en-GB"/>
        </w:rPr>
        <w:t>(2) whether he is aware that none of the LAC's ordinary members (a) were aware of any donations made by South Africa to the Concacaf and (b) were ever able to study and approve the final, audited financial statements of the LAC for the 2009-10 financial year; if not, why not; if so, what are the relevant details;</w:t>
      </w:r>
    </w:p>
    <w:p w:rsidR="003B23BF" w:rsidRPr="003B23BF" w:rsidRDefault="003B23BF" w:rsidP="003B23BF">
      <w:pPr>
        <w:ind w:left="769"/>
        <w:jc w:val="both"/>
        <w:rPr>
          <w:rFonts w:ascii="Times New Roman" w:hAnsi="Times New Roman"/>
          <w:szCs w:val="24"/>
          <w:lang w:val="en-ZA" w:eastAsia="en-GB"/>
        </w:rPr>
      </w:pPr>
      <w:r w:rsidRPr="003B23BF">
        <w:rPr>
          <w:rFonts w:ascii="Times New Roman" w:hAnsi="Times New Roman"/>
          <w:szCs w:val="24"/>
          <w:lang w:val="en-ZA" w:eastAsia="en-GB"/>
        </w:rPr>
        <w:t xml:space="preserve">(3) whether he is aware that none of Safa's ordinary members knew of any donation made by </w:t>
      </w:r>
      <w:smartTag w:uri="urn:schemas-microsoft-com:office:smarttags" w:element="country-region">
        <w:smartTag w:uri="urn:schemas-microsoft-com:office:smarttags" w:element="place">
          <w:r w:rsidRPr="003B23BF">
            <w:rPr>
              <w:rFonts w:ascii="Times New Roman" w:hAnsi="Times New Roman"/>
              <w:szCs w:val="24"/>
              <w:lang w:val="en-ZA" w:eastAsia="en-GB"/>
            </w:rPr>
            <w:t>South Africa</w:t>
          </w:r>
        </w:smartTag>
      </w:smartTag>
      <w:r w:rsidRPr="003B23BF">
        <w:rPr>
          <w:rFonts w:ascii="Times New Roman" w:hAnsi="Times New Roman"/>
          <w:szCs w:val="24"/>
          <w:lang w:val="en-ZA" w:eastAsia="en-GB"/>
        </w:rPr>
        <w:t xml:space="preserve"> to the Concacaf? </w:t>
      </w:r>
    </w:p>
    <w:p w:rsidR="003B23BF" w:rsidRPr="003B23BF" w:rsidRDefault="003B23BF" w:rsidP="003B23BF">
      <w:pPr>
        <w:ind w:left="769"/>
        <w:jc w:val="both"/>
        <w:rPr>
          <w:rFonts w:ascii="Times New Roman" w:hAnsi="Times New Roman"/>
          <w:szCs w:val="24"/>
          <w:lang w:eastAsia="en-GB"/>
        </w:rPr>
      </w:pPr>
    </w:p>
    <w:p w:rsidR="003B23BF" w:rsidRPr="003B23BF" w:rsidRDefault="003B23BF" w:rsidP="003B23BF">
      <w:pPr>
        <w:ind w:left="769"/>
        <w:jc w:val="both"/>
        <w:rPr>
          <w:rFonts w:ascii="Times New Roman" w:hAnsi="Times New Roman"/>
          <w:szCs w:val="24"/>
          <w:lang w:eastAsia="en-GB"/>
        </w:rPr>
      </w:pPr>
      <w:r w:rsidRPr="003B23BF">
        <w:rPr>
          <w:rFonts w:ascii="Times New Roman" w:hAnsi="Times New Roman"/>
          <w:szCs w:val="24"/>
          <w:lang w:eastAsia="en-GB"/>
        </w:rPr>
        <w:t>REPLY</w:t>
      </w:r>
    </w:p>
    <w:p w:rsidR="003B23BF" w:rsidRPr="003B23BF" w:rsidRDefault="003B23BF" w:rsidP="003B23BF">
      <w:pPr>
        <w:ind w:left="769"/>
        <w:jc w:val="both"/>
        <w:rPr>
          <w:rFonts w:ascii="Times New Roman" w:hAnsi="Times New Roman"/>
          <w:szCs w:val="24"/>
          <w:lang w:eastAsia="en-GB"/>
        </w:rPr>
      </w:pPr>
    </w:p>
    <w:p w:rsidR="003B23BF" w:rsidRPr="003B23BF" w:rsidRDefault="003B23BF" w:rsidP="003B23BF">
      <w:pPr>
        <w:ind w:left="769"/>
        <w:jc w:val="both"/>
        <w:rPr>
          <w:rFonts w:ascii="Times New Roman" w:hAnsi="Times New Roman"/>
          <w:szCs w:val="24"/>
          <w:lang w:eastAsia="en-GB"/>
        </w:rPr>
      </w:pPr>
      <w:r w:rsidRPr="003B23BF">
        <w:rPr>
          <w:rFonts w:ascii="Times New Roman" w:hAnsi="Times New Roman"/>
          <w:szCs w:val="24"/>
          <w:lang w:eastAsia="en-GB"/>
        </w:rPr>
        <w:t xml:space="preserve">The government's involvement in the Local Organising Commitee (LOC) has been through Various Cabinet resolutions endorsing SAFA's bid to host the 2006 and 2010 FIFA World Cup and also through its representation on the Board of the LOC by various former Ministers and Deputy Ministers. The Government of the </w:t>
      </w:r>
      <w:smartTag w:uri="urn:schemas-microsoft-com:office:smarttags" w:element="place">
        <w:smartTag w:uri="urn:schemas-microsoft-com:office:smarttags" w:element="PlaceType">
          <w:r w:rsidRPr="003B23BF">
            <w:rPr>
              <w:rFonts w:ascii="Times New Roman" w:hAnsi="Times New Roman"/>
              <w:szCs w:val="24"/>
              <w:lang w:eastAsia="en-GB"/>
            </w:rPr>
            <w:t>Republic</w:t>
          </w:r>
        </w:smartTag>
        <w:r w:rsidRPr="003B23BF">
          <w:rPr>
            <w:rFonts w:ascii="Times New Roman" w:hAnsi="Times New Roman"/>
            <w:szCs w:val="24"/>
            <w:lang w:eastAsia="en-GB"/>
          </w:rPr>
          <w:t xml:space="preserve"> of </w:t>
        </w:r>
        <w:smartTag w:uri="urn:schemas-microsoft-com:office:smarttags" w:element="PlaceName">
          <w:r w:rsidRPr="003B23BF">
            <w:rPr>
              <w:rFonts w:ascii="Times New Roman" w:hAnsi="Times New Roman"/>
              <w:szCs w:val="24"/>
              <w:lang w:eastAsia="en-GB"/>
            </w:rPr>
            <w:t>South Africa</w:t>
          </w:r>
        </w:smartTag>
      </w:smartTag>
      <w:r w:rsidRPr="003B23BF">
        <w:rPr>
          <w:rFonts w:ascii="Times New Roman" w:hAnsi="Times New Roman"/>
          <w:szCs w:val="24"/>
          <w:lang w:eastAsia="en-GB"/>
        </w:rPr>
        <w:t xml:space="preserve"> had accepted and welcomed the Close out report of the Local Organising Committee as adopted and approved by its board. The highest concentration of Africans in the Diaspora, where Africans are also leading governments is not in the </w:t>
      </w:r>
      <w:smartTag w:uri="urn:schemas-microsoft-com:office:smarttags" w:element="country-region">
        <w:smartTag w:uri="urn:schemas-microsoft-com:office:smarttags" w:element="place">
          <w:r w:rsidRPr="003B23BF">
            <w:rPr>
              <w:rFonts w:ascii="Times New Roman" w:hAnsi="Times New Roman"/>
              <w:szCs w:val="24"/>
              <w:lang w:eastAsia="en-GB"/>
            </w:rPr>
            <w:t>UK</w:t>
          </w:r>
        </w:smartTag>
      </w:smartTag>
      <w:r w:rsidRPr="003B23BF">
        <w:rPr>
          <w:rFonts w:ascii="Times New Roman" w:hAnsi="Times New Roman"/>
          <w:szCs w:val="24"/>
          <w:lang w:eastAsia="en-GB"/>
        </w:rPr>
        <w:t xml:space="preserve"> but the Carribean</w:t>
      </w:r>
      <w:r>
        <w:rPr>
          <w:rFonts w:ascii="Times New Roman" w:hAnsi="Times New Roman"/>
          <w:szCs w:val="24"/>
          <w:lang w:eastAsia="en-GB"/>
        </w:rPr>
        <w:t>.</w:t>
      </w:r>
    </w:p>
    <w:p w:rsidR="00733FF1" w:rsidRPr="00301E7E" w:rsidRDefault="00733FF1" w:rsidP="00A90972">
      <w:pPr>
        <w:jc w:val="both"/>
        <w:rPr>
          <w:rFonts w:ascii="Arial" w:hAnsi="Arial" w:cs="Arial"/>
          <w:b/>
          <w:szCs w:val="24"/>
        </w:rPr>
      </w:pPr>
    </w:p>
    <w:sectPr w:rsidR="00733FF1" w:rsidRPr="00301E7E" w:rsidSect="00B5682C">
      <w:pgSz w:w="12240" w:h="15840"/>
      <w:pgMar w:top="90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63A"/>
    <w:multiLevelType w:val="hybridMultilevel"/>
    <w:tmpl w:val="48CE65F2"/>
    <w:lvl w:ilvl="0" w:tplc="653AE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C60A5"/>
    <w:multiLevelType w:val="hybridMultilevel"/>
    <w:tmpl w:val="8A020D28"/>
    <w:lvl w:ilvl="0" w:tplc="0A42DE94">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1D06974"/>
    <w:multiLevelType w:val="hybridMultilevel"/>
    <w:tmpl w:val="93A0FB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64842A5"/>
    <w:multiLevelType w:val="hybridMultilevel"/>
    <w:tmpl w:val="0C927C02"/>
    <w:lvl w:ilvl="0" w:tplc="CC4AC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E72AF7"/>
    <w:multiLevelType w:val="hybridMultilevel"/>
    <w:tmpl w:val="1C64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DA92067"/>
    <w:multiLevelType w:val="hybridMultilevel"/>
    <w:tmpl w:val="3FECB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9"/>
  </w:num>
  <w:num w:numId="5">
    <w:abstractNumId w:val="8"/>
  </w:num>
  <w:num w:numId="6">
    <w:abstractNumId w:val="1"/>
  </w:num>
  <w:num w:numId="7">
    <w:abstractNumId w:val="10"/>
  </w:num>
  <w:num w:numId="8">
    <w:abstractNumId w:val="6"/>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3E6EEB"/>
    <w:rsid w:val="00017969"/>
    <w:rsid w:val="0002296D"/>
    <w:rsid w:val="0004110B"/>
    <w:rsid w:val="00052E60"/>
    <w:rsid w:val="00080588"/>
    <w:rsid w:val="00090935"/>
    <w:rsid w:val="000A0FE7"/>
    <w:rsid w:val="000D2FCC"/>
    <w:rsid w:val="000E46E0"/>
    <w:rsid w:val="00101440"/>
    <w:rsid w:val="0010528C"/>
    <w:rsid w:val="00106FA9"/>
    <w:rsid w:val="00133E9F"/>
    <w:rsid w:val="00137A05"/>
    <w:rsid w:val="001716CD"/>
    <w:rsid w:val="00194CB7"/>
    <w:rsid w:val="001972FE"/>
    <w:rsid w:val="001B63DF"/>
    <w:rsid w:val="00206DF0"/>
    <w:rsid w:val="00221FDA"/>
    <w:rsid w:val="002449CB"/>
    <w:rsid w:val="00287706"/>
    <w:rsid w:val="002A18B6"/>
    <w:rsid w:val="002D3410"/>
    <w:rsid w:val="002E10EC"/>
    <w:rsid w:val="00301E7E"/>
    <w:rsid w:val="003B23BF"/>
    <w:rsid w:val="003C009B"/>
    <w:rsid w:val="003D508E"/>
    <w:rsid w:val="003E6EEB"/>
    <w:rsid w:val="00411F12"/>
    <w:rsid w:val="004E15EE"/>
    <w:rsid w:val="00526080"/>
    <w:rsid w:val="00577373"/>
    <w:rsid w:val="00594ABC"/>
    <w:rsid w:val="005C31F0"/>
    <w:rsid w:val="00624C1B"/>
    <w:rsid w:val="0065049A"/>
    <w:rsid w:val="00656A9C"/>
    <w:rsid w:val="006620C7"/>
    <w:rsid w:val="006A22FF"/>
    <w:rsid w:val="006B2B5E"/>
    <w:rsid w:val="00733FF1"/>
    <w:rsid w:val="00781A47"/>
    <w:rsid w:val="007C0EB4"/>
    <w:rsid w:val="007C3628"/>
    <w:rsid w:val="007C7218"/>
    <w:rsid w:val="007E7475"/>
    <w:rsid w:val="00812C7D"/>
    <w:rsid w:val="0085634C"/>
    <w:rsid w:val="00857E66"/>
    <w:rsid w:val="00860EF9"/>
    <w:rsid w:val="0087370F"/>
    <w:rsid w:val="008F7F7D"/>
    <w:rsid w:val="009230EF"/>
    <w:rsid w:val="009A2A22"/>
    <w:rsid w:val="009B2C31"/>
    <w:rsid w:val="00A30061"/>
    <w:rsid w:val="00A47CEE"/>
    <w:rsid w:val="00A6655B"/>
    <w:rsid w:val="00A74B01"/>
    <w:rsid w:val="00A90972"/>
    <w:rsid w:val="00B35384"/>
    <w:rsid w:val="00B446AE"/>
    <w:rsid w:val="00B4630D"/>
    <w:rsid w:val="00B5682C"/>
    <w:rsid w:val="00BA0A9C"/>
    <w:rsid w:val="00BA49A0"/>
    <w:rsid w:val="00BC2C79"/>
    <w:rsid w:val="00C54725"/>
    <w:rsid w:val="00C5481F"/>
    <w:rsid w:val="00C56433"/>
    <w:rsid w:val="00C815E6"/>
    <w:rsid w:val="00CE4269"/>
    <w:rsid w:val="00D15092"/>
    <w:rsid w:val="00D76D32"/>
    <w:rsid w:val="00D867BC"/>
    <w:rsid w:val="00D93123"/>
    <w:rsid w:val="00DA0CA9"/>
    <w:rsid w:val="00DA3F5F"/>
    <w:rsid w:val="00DE12EB"/>
    <w:rsid w:val="00DF1383"/>
    <w:rsid w:val="00E015A6"/>
    <w:rsid w:val="00E52A3B"/>
    <w:rsid w:val="00E82E19"/>
    <w:rsid w:val="00E865A5"/>
    <w:rsid w:val="00E91960"/>
    <w:rsid w:val="00EA4455"/>
    <w:rsid w:val="00EB4F6D"/>
    <w:rsid w:val="00EC3A80"/>
    <w:rsid w:val="00F15875"/>
    <w:rsid w:val="00F72FDD"/>
    <w:rsid w:val="00F73745"/>
    <w:rsid w:val="00F81A73"/>
    <w:rsid w:val="00F927C1"/>
    <w:rsid w:val="00FC49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table" w:styleId="TableGrid">
    <w:name w:val="Table Grid"/>
    <w:basedOn w:val="TableNormal"/>
    <w:rsid w:val="00D93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CharCharChar">
    <w:name w:val="Char1 Char Char Char Char Char1 Char Char Char Char"/>
    <w:basedOn w:val="Normal"/>
    <w:rsid w:val="00860EF9"/>
    <w:pPr>
      <w:spacing w:after="160" w:line="240" w:lineRule="exact"/>
      <w:jc w:val="both"/>
    </w:pPr>
    <w:rPr>
      <w:rFonts w:ascii="Arial" w:hAnsi="Arial"/>
      <w:sz w:val="22"/>
      <w:szCs w:val="24"/>
      <w:lang w:val="en-ZA"/>
    </w:rPr>
  </w:style>
  <w:style w:type="paragraph" w:styleId="NormalWeb">
    <w:name w:val="Normal (Web)"/>
    <w:basedOn w:val="Normal"/>
    <w:uiPriority w:val="99"/>
    <w:unhideWhenUsed/>
    <w:rsid w:val="001B63DF"/>
    <w:pPr>
      <w:spacing w:before="100" w:beforeAutospacing="1" w:after="100" w:afterAutospacing="1"/>
    </w:pPr>
    <w:rPr>
      <w:rFonts w:ascii="Times New Roman" w:hAnsi="Times New Roman"/>
      <w:szCs w:val="24"/>
      <w:lang w:val="en-US"/>
    </w:rPr>
  </w:style>
  <w:style w:type="paragraph" w:styleId="BalloonText">
    <w:name w:val="Balloon Text"/>
    <w:basedOn w:val="Normal"/>
    <w:link w:val="BalloonTextChar"/>
    <w:rsid w:val="00C5481F"/>
    <w:rPr>
      <w:rFonts w:ascii="Tahoma" w:hAnsi="Tahoma" w:cs="Tahoma"/>
      <w:sz w:val="16"/>
      <w:szCs w:val="16"/>
    </w:rPr>
  </w:style>
  <w:style w:type="character" w:customStyle="1" w:styleId="BalloonTextChar">
    <w:name w:val="Balloon Text Char"/>
    <w:link w:val="BalloonText"/>
    <w:rsid w:val="00C5481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4815887">
      <w:bodyDiv w:val="1"/>
      <w:marLeft w:val="0"/>
      <w:marRight w:val="0"/>
      <w:marTop w:val="0"/>
      <w:marBottom w:val="0"/>
      <w:divBdr>
        <w:top w:val="none" w:sz="0" w:space="0" w:color="auto"/>
        <w:left w:val="none" w:sz="0" w:space="0" w:color="auto"/>
        <w:bottom w:val="none" w:sz="0" w:space="0" w:color="auto"/>
        <w:right w:val="none" w:sz="0" w:space="0" w:color="auto"/>
      </w:divBdr>
      <w:divsChild>
        <w:div w:id="1096050652">
          <w:marLeft w:val="0"/>
          <w:marRight w:val="0"/>
          <w:marTop w:val="0"/>
          <w:marBottom w:val="0"/>
          <w:divBdr>
            <w:top w:val="none" w:sz="0" w:space="0" w:color="auto"/>
            <w:left w:val="none" w:sz="0" w:space="0" w:color="auto"/>
            <w:bottom w:val="none" w:sz="0" w:space="0" w:color="auto"/>
            <w:right w:val="none" w:sz="0" w:space="0" w:color="auto"/>
          </w:divBdr>
          <w:divsChild>
            <w:div w:id="550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8225">
      <w:bodyDiv w:val="1"/>
      <w:marLeft w:val="0"/>
      <w:marRight w:val="0"/>
      <w:marTop w:val="0"/>
      <w:marBottom w:val="0"/>
      <w:divBdr>
        <w:top w:val="none" w:sz="0" w:space="0" w:color="auto"/>
        <w:left w:val="none" w:sz="0" w:space="0" w:color="auto"/>
        <w:bottom w:val="none" w:sz="0" w:space="0" w:color="auto"/>
        <w:right w:val="none" w:sz="0" w:space="0" w:color="auto"/>
      </w:divBdr>
      <w:divsChild>
        <w:div w:id="1435055535">
          <w:marLeft w:val="0"/>
          <w:marRight w:val="0"/>
          <w:marTop w:val="0"/>
          <w:marBottom w:val="0"/>
          <w:divBdr>
            <w:top w:val="none" w:sz="0" w:space="0" w:color="auto"/>
            <w:left w:val="none" w:sz="0" w:space="0" w:color="auto"/>
            <w:bottom w:val="none" w:sz="0" w:space="0" w:color="auto"/>
            <w:right w:val="none" w:sz="0" w:space="0" w:color="auto"/>
          </w:divBdr>
          <w:divsChild>
            <w:div w:id="11026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2595">
      <w:bodyDiv w:val="1"/>
      <w:marLeft w:val="0"/>
      <w:marRight w:val="0"/>
      <w:marTop w:val="0"/>
      <w:marBottom w:val="0"/>
      <w:divBdr>
        <w:top w:val="none" w:sz="0" w:space="0" w:color="auto"/>
        <w:left w:val="none" w:sz="0" w:space="0" w:color="auto"/>
        <w:bottom w:val="none" w:sz="0" w:space="0" w:color="auto"/>
        <w:right w:val="none" w:sz="0" w:space="0" w:color="auto"/>
      </w:divBdr>
      <w:divsChild>
        <w:div w:id="324211470">
          <w:marLeft w:val="0"/>
          <w:marRight w:val="0"/>
          <w:marTop w:val="0"/>
          <w:marBottom w:val="0"/>
          <w:divBdr>
            <w:top w:val="none" w:sz="0" w:space="0" w:color="auto"/>
            <w:left w:val="none" w:sz="0" w:space="0" w:color="auto"/>
            <w:bottom w:val="none" w:sz="0" w:space="0" w:color="auto"/>
            <w:right w:val="none" w:sz="0" w:space="0" w:color="auto"/>
          </w:divBdr>
          <w:divsChild>
            <w:div w:id="11499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7961">
      <w:bodyDiv w:val="1"/>
      <w:marLeft w:val="60"/>
      <w:marRight w:val="60"/>
      <w:marTop w:val="60"/>
      <w:marBottom w:val="15"/>
      <w:divBdr>
        <w:top w:val="none" w:sz="0" w:space="0" w:color="auto"/>
        <w:left w:val="none" w:sz="0" w:space="0" w:color="auto"/>
        <w:bottom w:val="none" w:sz="0" w:space="0" w:color="auto"/>
        <w:right w:val="none" w:sz="0" w:space="0" w:color="auto"/>
      </w:divBdr>
      <w:divsChild>
        <w:div w:id="35735688">
          <w:marLeft w:val="0"/>
          <w:marRight w:val="0"/>
          <w:marTop w:val="0"/>
          <w:marBottom w:val="0"/>
          <w:divBdr>
            <w:top w:val="none" w:sz="0" w:space="0" w:color="auto"/>
            <w:left w:val="none" w:sz="0" w:space="0" w:color="auto"/>
            <w:bottom w:val="none" w:sz="0" w:space="0" w:color="auto"/>
            <w:right w:val="none" w:sz="0" w:space="0" w:color="auto"/>
          </w:divBdr>
        </w:div>
      </w:divsChild>
    </w:div>
    <w:div w:id="800729253">
      <w:bodyDiv w:val="1"/>
      <w:marLeft w:val="0"/>
      <w:marRight w:val="0"/>
      <w:marTop w:val="0"/>
      <w:marBottom w:val="0"/>
      <w:divBdr>
        <w:top w:val="none" w:sz="0" w:space="0" w:color="auto"/>
        <w:left w:val="none" w:sz="0" w:space="0" w:color="auto"/>
        <w:bottom w:val="none" w:sz="0" w:space="0" w:color="auto"/>
        <w:right w:val="none" w:sz="0" w:space="0" w:color="auto"/>
      </w:divBdr>
      <w:divsChild>
        <w:div w:id="1352413682">
          <w:marLeft w:val="0"/>
          <w:marRight w:val="0"/>
          <w:marTop w:val="0"/>
          <w:marBottom w:val="0"/>
          <w:divBdr>
            <w:top w:val="none" w:sz="0" w:space="0" w:color="auto"/>
            <w:left w:val="none" w:sz="0" w:space="0" w:color="auto"/>
            <w:bottom w:val="none" w:sz="0" w:space="0" w:color="auto"/>
            <w:right w:val="none" w:sz="0" w:space="0" w:color="auto"/>
          </w:divBdr>
          <w:divsChild>
            <w:div w:id="11051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8610">
      <w:bodyDiv w:val="1"/>
      <w:marLeft w:val="0"/>
      <w:marRight w:val="0"/>
      <w:marTop w:val="0"/>
      <w:marBottom w:val="0"/>
      <w:divBdr>
        <w:top w:val="none" w:sz="0" w:space="0" w:color="auto"/>
        <w:left w:val="none" w:sz="0" w:space="0" w:color="auto"/>
        <w:bottom w:val="none" w:sz="0" w:space="0" w:color="auto"/>
        <w:right w:val="none" w:sz="0" w:space="0" w:color="auto"/>
      </w:divBdr>
      <w:divsChild>
        <w:div w:id="38677315">
          <w:marLeft w:val="0"/>
          <w:marRight w:val="0"/>
          <w:marTop w:val="0"/>
          <w:marBottom w:val="0"/>
          <w:divBdr>
            <w:top w:val="none" w:sz="0" w:space="0" w:color="auto"/>
            <w:left w:val="none" w:sz="0" w:space="0" w:color="auto"/>
            <w:bottom w:val="none" w:sz="0" w:space="0" w:color="auto"/>
            <w:right w:val="none" w:sz="0" w:space="0" w:color="auto"/>
          </w:divBdr>
          <w:divsChild>
            <w:div w:id="4241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8181">
      <w:bodyDiv w:val="1"/>
      <w:marLeft w:val="0"/>
      <w:marRight w:val="0"/>
      <w:marTop w:val="0"/>
      <w:marBottom w:val="0"/>
      <w:divBdr>
        <w:top w:val="none" w:sz="0" w:space="0" w:color="auto"/>
        <w:left w:val="none" w:sz="0" w:space="0" w:color="auto"/>
        <w:bottom w:val="none" w:sz="0" w:space="0" w:color="auto"/>
        <w:right w:val="none" w:sz="0" w:space="0" w:color="auto"/>
      </w:divBdr>
      <w:divsChild>
        <w:div w:id="630793500">
          <w:marLeft w:val="0"/>
          <w:marRight w:val="0"/>
          <w:marTop w:val="0"/>
          <w:marBottom w:val="0"/>
          <w:divBdr>
            <w:top w:val="none" w:sz="0" w:space="0" w:color="auto"/>
            <w:left w:val="none" w:sz="0" w:space="0" w:color="auto"/>
            <w:bottom w:val="none" w:sz="0" w:space="0" w:color="auto"/>
            <w:right w:val="none" w:sz="0" w:space="0" w:color="auto"/>
          </w:divBdr>
          <w:divsChild>
            <w:div w:id="14965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7863">
      <w:bodyDiv w:val="1"/>
      <w:marLeft w:val="60"/>
      <w:marRight w:val="60"/>
      <w:marTop w:val="60"/>
      <w:marBottom w:val="15"/>
      <w:divBdr>
        <w:top w:val="none" w:sz="0" w:space="0" w:color="auto"/>
        <w:left w:val="none" w:sz="0" w:space="0" w:color="auto"/>
        <w:bottom w:val="none" w:sz="0" w:space="0" w:color="auto"/>
        <w:right w:val="none" w:sz="0" w:space="0" w:color="auto"/>
      </w:divBdr>
      <w:divsChild>
        <w:div w:id="1307006573">
          <w:marLeft w:val="0"/>
          <w:marRight w:val="0"/>
          <w:marTop w:val="0"/>
          <w:marBottom w:val="0"/>
          <w:divBdr>
            <w:top w:val="none" w:sz="0" w:space="0" w:color="auto"/>
            <w:left w:val="none" w:sz="0" w:space="0" w:color="auto"/>
            <w:bottom w:val="none" w:sz="0" w:space="0" w:color="auto"/>
            <w:right w:val="none" w:sz="0" w:space="0" w:color="auto"/>
          </w:divBdr>
        </w:div>
      </w:divsChild>
    </w:div>
    <w:div w:id="1214997392">
      <w:bodyDiv w:val="1"/>
      <w:marLeft w:val="0"/>
      <w:marRight w:val="0"/>
      <w:marTop w:val="0"/>
      <w:marBottom w:val="0"/>
      <w:divBdr>
        <w:top w:val="none" w:sz="0" w:space="0" w:color="auto"/>
        <w:left w:val="none" w:sz="0" w:space="0" w:color="auto"/>
        <w:bottom w:val="none" w:sz="0" w:space="0" w:color="auto"/>
        <w:right w:val="none" w:sz="0" w:space="0" w:color="auto"/>
      </w:divBdr>
      <w:divsChild>
        <w:div w:id="1605452953">
          <w:marLeft w:val="0"/>
          <w:marRight w:val="0"/>
          <w:marTop w:val="0"/>
          <w:marBottom w:val="0"/>
          <w:divBdr>
            <w:top w:val="none" w:sz="0" w:space="0" w:color="auto"/>
            <w:left w:val="none" w:sz="0" w:space="0" w:color="auto"/>
            <w:bottom w:val="none" w:sz="0" w:space="0" w:color="auto"/>
            <w:right w:val="none" w:sz="0" w:space="0" w:color="auto"/>
          </w:divBdr>
          <w:divsChild>
            <w:div w:id="688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01">
      <w:bodyDiv w:val="1"/>
      <w:marLeft w:val="60"/>
      <w:marRight w:val="60"/>
      <w:marTop w:val="60"/>
      <w:marBottom w:val="15"/>
      <w:divBdr>
        <w:top w:val="none" w:sz="0" w:space="0" w:color="auto"/>
        <w:left w:val="none" w:sz="0" w:space="0" w:color="auto"/>
        <w:bottom w:val="none" w:sz="0" w:space="0" w:color="auto"/>
        <w:right w:val="none" w:sz="0" w:space="0" w:color="auto"/>
      </w:divBdr>
      <w:divsChild>
        <w:div w:id="1009526745">
          <w:marLeft w:val="0"/>
          <w:marRight w:val="0"/>
          <w:marTop w:val="0"/>
          <w:marBottom w:val="0"/>
          <w:divBdr>
            <w:top w:val="none" w:sz="0" w:space="0" w:color="auto"/>
            <w:left w:val="none" w:sz="0" w:space="0" w:color="auto"/>
            <w:bottom w:val="none" w:sz="0" w:space="0" w:color="auto"/>
            <w:right w:val="none" w:sz="0" w:space="0" w:color="auto"/>
          </w:divBdr>
        </w:div>
      </w:divsChild>
    </w:div>
    <w:div w:id="1580366991">
      <w:bodyDiv w:val="1"/>
      <w:marLeft w:val="0"/>
      <w:marRight w:val="0"/>
      <w:marTop w:val="0"/>
      <w:marBottom w:val="0"/>
      <w:divBdr>
        <w:top w:val="none" w:sz="0" w:space="0" w:color="auto"/>
        <w:left w:val="none" w:sz="0" w:space="0" w:color="auto"/>
        <w:bottom w:val="none" w:sz="0" w:space="0" w:color="auto"/>
        <w:right w:val="none" w:sz="0" w:space="0" w:color="auto"/>
      </w:divBdr>
      <w:divsChild>
        <w:div w:id="1857889645">
          <w:marLeft w:val="0"/>
          <w:marRight w:val="0"/>
          <w:marTop w:val="0"/>
          <w:marBottom w:val="0"/>
          <w:divBdr>
            <w:top w:val="none" w:sz="0" w:space="0" w:color="auto"/>
            <w:left w:val="none" w:sz="0" w:space="0" w:color="auto"/>
            <w:bottom w:val="none" w:sz="0" w:space="0" w:color="auto"/>
            <w:right w:val="none" w:sz="0" w:space="0" w:color="auto"/>
          </w:divBdr>
          <w:divsChild>
            <w:div w:id="986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6866">
      <w:bodyDiv w:val="1"/>
      <w:marLeft w:val="0"/>
      <w:marRight w:val="0"/>
      <w:marTop w:val="0"/>
      <w:marBottom w:val="0"/>
      <w:divBdr>
        <w:top w:val="none" w:sz="0" w:space="0" w:color="auto"/>
        <w:left w:val="none" w:sz="0" w:space="0" w:color="auto"/>
        <w:bottom w:val="none" w:sz="0" w:space="0" w:color="auto"/>
        <w:right w:val="none" w:sz="0" w:space="0" w:color="auto"/>
      </w:divBdr>
      <w:divsChild>
        <w:div w:id="1473057693">
          <w:marLeft w:val="0"/>
          <w:marRight w:val="0"/>
          <w:marTop w:val="0"/>
          <w:marBottom w:val="0"/>
          <w:divBdr>
            <w:top w:val="none" w:sz="0" w:space="0" w:color="auto"/>
            <w:left w:val="none" w:sz="0" w:space="0" w:color="auto"/>
            <w:bottom w:val="none" w:sz="0" w:space="0" w:color="auto"/>
            <w:right w:val="none" w:sz="0" w:space="0" w:color="auto"/>
          </w:divBdr>
          <w:divsChild>
            <w:div w:id="1775586522">
              <w:marLeft w:val="0"/>
              <w:marRight w:val="0"/>
              <w:marTop w:val="0"/>
              <w:marBottom w:val="0"/>
              <w:divBdr>
                <w:top w:val="none" w:sz="0" w:space="0" w:color="auto"/>
                <w:left w:val="none" w:sz="0" w:space="0" w:color="auto"/>
                <w:bottom w:val="none" w:sz="0" w:space="0" w:color="auto"/>
                <w:right w:val="none" w:sz="0" w:space="0" w:color="auto"/>
              </w:divBdr>
              <w:divsChild>
                <w:div w:id="18512544">
                  <w:marLeft w:val="60"/>
                  <w:marRight w:val="60"/>
                  <w:marTop w:val="60"/>
                  <w:marBottom w:val="15"/>
                  <w:divBdr>
                    <w:top w:val="none" w:sz="0" w:space="0" w:color="auto"/>
                    <w:left w:val="none" w:sz="0" w:space="0" w:color="auto"/>
                    <w:bottom w:val="none" w:sz="0" w:space="0" w:color="auto"/>
                    <w:right w:val="none" w:sz="0" w:space="0" w:color="auto"/>
                  </w:divBdr>
                  <w:divsChild>
                    <w:div w:id="5581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79694">
      <w:bodyDiv w:val="1"/>
      <w:marLeft w:val="0"/>
      <w:marRight w:val="0"/>
      <w:marTop w:val="0"/>
      <w:marBottom w:val="0"/>
      <w:divBdr>
        <w:top w:val="none" w:sz="0" w:space="0" w:color="auto"/>
        <w:left w:val="none" w:sz="0" w:space="0" w:color="auto"/>
        <w:bottom w:val="none" w:sz="0" w:space="0" w:color="auto"/>
        <w:right w:val="none" w:sz="0" w:space="0" w:color="auto"/>
      </w:divBdr>
      <w:divsChild>
        <w:div w:id="1405179009">
          <w:marLeft w:val="0"/>
          <w:marRight w:val="0"/>
          <w:marTop w:val="0"/>
          <w:marBottom w:val="0"/>
          <w:divBdr>
            <w:top w:val="none" w:sz="0" w:space="0" w:color="auto"/>
            <w:left w:val="none" w:sz="0" w:space="0" w:color="auto"/>
            <w:bottom w:val="none" w:sz="0" w:space="0" w:color="auto"/>
            <w:right w:val="none" w:sz="0" w:space="0" w:color="auto"/>
          </w:divBdr>
          <w:divsChild>
            <w:div w:id="1947998162">
              <w:marLeft w:val="0"/>
              <w:marRight w:val="0"/>
              <w:marTop w:val="0"/>
              <w:marBottom w:val="0"/>
              <w:divBdr>
                <w:top w:val="none" w:sz="0" w:space="0" w:color="auto"/>
                <w:left w:val="none" w:sz="0" w:space="0" w:color="auto"/>
                <w:bottom w:val="none" w:sz="0" w:space="0" w:color="auto"/>
                <w:right w:val="none" w:sz="0" w:space="0" w:color="auto"/>
              </w:divBdr>
              <w:divsChild>
                <w:div w:id="866599403">
                  <w:marLeft w:val="60"/>
                  <w:marRight w:val="60"/>
                  <w:marTop w:val="60"/>
                  <w:marBottom w:val="15"/>
                  <w:divBdr>
                    <w:top w:val="none" w:sz="0" w:space="0" w:color="auto"/>
                    <w:left w:val="none" w:sz="0" w:space="0" w:color="auto"/>
                    <w:bottom w:val="none" w:sz="0" w:space="0" w:color="auto"/>
                    <w:right w:val="none" w:sz="0" w:space="0" w:color="auto"/>
                  </w:divBdr>
                  <w:divsChild>
                    <w:div w:id="17076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PUMZA</cp:lastModifiedBy>
  <cp:revision>2</cp:revision>
  <cp:lastPrinted>2015-07-16T13:42:00Z</cp:lastPrinted>
  <dcterms:created xsi:type="dcterms:W3CDTF">2015-10-21T09:01:00Z</dcterms:created>
  <dcterms:modified xsi:type="dcterms:W3CDTF">2015-10-21T09:01:00Z</dcterms:modified>
</cp:coreProperties>
</file>