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bookmarkStart w:id="5" w:name="_Hlk114209844"/>
      <w:bookmarkStart w:id="6" w:name="_Hlk121138287"/>
      <w:r w:rsidRPr="005866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7" w:name="_Hlk34208942"/>
      <w:bookmarkStart w:id="8" w:name="_Hlk49113957"/>
      <w:r w:rsidR="004D121C" w:rsidRPr="004D121C">
        <w:rPr>
          <w:rFonts w:ascii="Arial" w:hAnsi="Arial" w:cs="Arial"/>
          <w:b/>
          <w:sz w:val="22"/>
          <w:szCs w:val="22"/>
        </w:rPr>
        <w:t>3166</w:t>
      </w:r>
      <w:r w:rsidR="00535F7F">
        <w:rPr>
          <w:rFonts w:ascii="Arial" w:hAnsi="Arial" w:cs="Arial"/>
          <w:b/>
          <w:sz w:val="22"/>
          <w:szCs w:val="22"/>
        </w:rPr>
        <w:t xml:space="preserve"> </w:t>
      </w:r>
      <w:r w:rsidRPr="005866A9">
        <w:rPr>
          <w:rFonts w:ascii="Arial" w:hAnsi="Arial" w:cs="Arial"/>
          <w:b/>
          <w:sz w:val="22"/>
          <w:szCs w:val="22"/>
        </w:rPr>
        <w:t>[</w:t>
      </w:r>
      <w:r w:rsidR="004D121C" w:rsidRPr="004D121C">
        <w:rPr>
          <w:rFonts w:ascii="Arial" w:hAnsi="Arial" w:cs="Arial"/>
          <w:b/>
          <w:sz w:val="22"/>
          <w:szCs w:val="22"/>
        </w:rPr>
        <w:t>NW3878E</w:t>
      </w:r>
      <w:r w:rsidRPr="005866A9">
        <w:rPr>
          <w:rFonts w:ascii="Arial" w:hAnsi="Arial" w:cs="Arial"/>
          <w:b/>
          <w:sz w:val="22"/>
          <w:szCs w:val="22"/>
        </w:rPr>
        <w:t>]</w:t>
      </w:r>
      <w:bookmarkEnd w:id="7"/>
    </w:p>
    <w:p w:rsidR="005C4707" w:rsidRPr="00CE4B61" w:rsidRDefault="005C4707" w:rsidP="00CE4B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8"/>
      <w:r w:rsidR="007E5CDD">
        <w:rPr>
          <w:rFonts w:ascii="Arial" w:hAnsi="Arial" w:cs="Arial"/>
          <w:b/>
          <w:sz w:val="22"/>
          <w:szCs w:val="22"/>
        </w:rPr>
        <w:t>16</w:t>
      </w:r>
      <w:r w:rsidR="00CE4B61">
        <w:rPr>
          <w:rFonts w:ascii="Arial" w:hAnsi="Arial" w:cs="Arial"/>
          <w:b/>
          <w:sz w:val="22"/>
          <w:szCs w:val="22"/>
        </w:rPr>
        <w:t xml:space="preserve"> SEPTEMBER</w:t>
      </w:r>
      <w:r w:rsidR="00CE4B61" w:rsidRPr="005866A9">
        <w:rPr>
          <w:rFonts w:ascii="Arial" w:hAnsi="Arial" w:cs="Arial"/>
          <w:b/>
          <w:sz w:val="22"/>
          <w:szCs w:val="22"/>
        </w:rPr>
        <w:t xml:space="preserve"> 2022</w:t>
      </w:r>
    </w:p>
    <w:p w:rsidR="004D121C" w:rsidRPr="004D121C" w:rsidRDefault="004D121C" w:rsidP="004D121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9" w:name="_Hlk114210817"/>
      <w:bookmarkEnd w:id="5"/>
      <w:r w:rsidRPr="004D121C">
        <w:rPr>
          <w:rFonts w:ascii="Arial" w:hAnsi="Arial" w:cs="Arial"/>
          <w:b/>
          <w:sz w:val="22"/>
          <w:szCs w:val="22"/>
        </w:rPr>
        <w:t>3166.</w:t>
      </w:r>
      <w:r w:rsidRPr="004D121C">
        <w:rPr>
          <w:rFonts w:ascii="Arial" w:hAnsi="Arial" w:cs="Arial"/>
          <w:b/>
          <w:sz w:val="22"/>
          <w:szCs w:val="22"/>
        </w:rPr>
        <w:tab/>
        <w:t xml:space="preserve">Dr D T George </w:t>
      </w:r>
      <w:bookmarkEnd w:id="6"/>
      <w:r w:rsidRPr="004D121C">
        <w:rPr>
          <w:rFonts w:ascii="Arial" w:hAnsi="Arial" w:cs="Arial"/>
          <w:b/>
          <w:sz w:val="22"/>
          <w:szCs w:val="22"/>
        </w:rPr>
        <w:t>(DA) to ask the Minister of Finance</w:t>
      </w:r>
      <w:r w:rsidR="001A2CE2" w:rsidRPr="004D121C">
        <w:rPr>
          <w:rFonts w:ascii="Arial" w:hAnsi="Arial" w:cs="Arial"/>
          <w:b/>
          <w:sz w:val="22"/>
          <w:szCs w:val="22"/>
        </w:rPr>
        <w:fldChar w:fldCharType="begin"/>
      </w:r>
      <w:r w:rsidRPr="004D121C">
        <w:rPr>
          <w:rFonts w:ascii="Arial" w:hAnsi="Arial" w:cs="Arial"/>
          <w:sz w:val="22"/>
          <w:szCs w:val="22"/>
        </w:rPr>
        <w:instrText xml:space="preserve"> XE "</w:instrText>
      </w:r>
      <w:r w:rsidRPr="004D121C">
        <w:rPr>
          <w:rFonts w:ascii="Arial" w:hAnsi="Arial" w:cs="Arial"/>
          <w:b/>
          <w:sz w:val="22"/>
          <w:szCs w:val="22"/>
        </w:rPr>
        <w:instrText>Minister of Finance</w:instrText>
      </w:r>
      <w:r w:rsidRPr="004D121C">
        <w:rPr>
          <w:rFonts w:ascii="Arial" w:hAnsi="Arial" w:cs="Arial"/>
          <w:sz w:val="22"/>
          <w:szCs w:val="22"/>
        </w:rPr>
        <w:instrText xml:space="preserve">" </w:instrText>
      </w:r>
      <w:r w:rsidR="001A2CE2" w:rsidRPr="004D121C">
        <w:rPr>
          <w:rFonts w:ascii="Arial" w:hAnsi="Arial" w:cs="Arial"/>
          <w:b/>
          <w:sz w:val="22"/>
          <w:szCs w:val="22"/>
        </w:rPr>
        <w:fldChar w:fldCharType="end"/>
      </w:r>
      <w:r w:rsidRPr="004D121C">
        <w:rPr>
          <w:rFonts w:ascii="Arial" w:hAnsi="Arial" w:cs="Arial"/>
          <w:b/>
          <w:sz w:val="22"/>
          <w:szCs w:val="22"/>
        </w:rPr>
        <w:t>:</w:t>
      </w:r>
    </w:p>
    <w:p w:rsidR="004D121C" w:rsidRPr="004D121C" w:rsidRDefault="004D121C" w:rsidP="004D121C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ascii="Arial" w:hAnsi="Arial" w:cs="Arial"/>
          <w:sz w:val="22"/>
          <w:szCs w:val="22"/>
        </w:rPr>
      </w:pPr>
      <w:r w:rsidRPr="004D121C">
        <w:rPr>
          <w:rFonts w:ascii="Arial" w:hAnsi="Arial" w:cs="Arial"/>
          <w:sz w:val="22"/>
          <w:szCs w:val="22"/>
        </w:rPr>
        <w:t>(1)</w:t>
      </w:r>
      <w:r w:rsidRPr="004D121C">
        <w:rPr>
          <w:rFonts w:ascii="Arial" w:hAnsi="Arial" w:cs="Arial"/>
          <w:sz w:val="22"/>
          <w:szCs w:val="22"/>
        </w:rPr>
        <w:tab/>
        <w:t>Whether the Office of the Tax Ombud relies on any statutory provisions for its establishment; if not, why not; if so, what are the relevant details</w:t>
      </w:r>
      <w:r w:rsidR="00FC25D6">
        <w:rPr>
          <w:rFonts w:ascii="Arial" w:hAnsi="Arial" w:cs="Arial"/>
          <w:sz w:val="22"/>
          <w:szCs w:val="22"/>
        </w:rPr>
        <w:t>?</w:t>
      </w:r>
    </w:p>
    <w:p w:rsidR="004D121C" w:rsidRPr="00B35283" w:rsidRDefault="004D121C" w:rsidP="004D121C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</w:pPr>
      <w:r w:rsidRPr="004D121C">
        <w:rPr>
          <w:rFonts w:ascii="Arial" w:hAnsi="Arial" w:cs="Arial"/>
          <w:sz w:val="22"/>
          <w:szCs w:val="22"/>
        </w:rPr>
        <w:t>(2)</w:t>
      </w:r>
      <w:r w:rsidRPr="004D121C">
        <w:rPr>
          <w:rFonts w:ascii="Arial" w:hAnsi="Arial" w:cs="Arial"/>
          <w:sz w:val="22"/>
          <w:szCs w:val="22"/>
        </w:rPr>
        <w:tab/>
        <w:t>whether a separate budget will be appropriated for the specified office; if not, why not; if so, what are the relevant details?</w:t>
      </w:r>
      <w:r w:rsidRPr="004D121C">
        <w:rPr>
          <w:rFonts w:ascii="Arial" w:hAnsi="Arial" w:cs="Arial"/>
          <w:sz w:val="22"/>
          <w:szCs w:val="22"/>
        </w:rPr>
        <w:tab/>
      </w:r>
      <w:r w:rsidRPr="004D121C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 w:rsidRPr="004D121C">
        <w:rPr>
          <w:rFonts w:ascii="Arial" w:hAnsi="Arial" w:cs="Arial"/>
          <w:sz w:val="20"/>
          <w:szCs w:val="20"/>
        </w:rPr>
        <w:t>NW3878E</w:t>
      </w:r>
    </w:p>
    <w:bookmarkEnd w:id="9"/>
    <w:p w:rsidR="00CE4B61" w:rsidRPr="00B343B1" w:rsidRDefault="00CE4B61" w:rsidP="00065DBA">
      <w:pPr>
        <w:spacing w:before="100" w:beforeAutospacing="1" w:after="100" w:afterAutospacing="1"/>
        <w:ind w:right="26"/>
        <w:jc w:val="both"/>
        <w:rPr>
          <w:rFonts w:ascii="Arial" w:hAnsi="Arial" w:cs="Arial"/>
          <w:sz w:val="22"/>
          <w:szCs w:val="22"/>
        </w:rPr>
      </w:pPr>
    </w:p>
    <w:p w:rsidR="005C4707" w:rsidRPr="005866A9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</w:p>
    <w:p w:rsidR="004762AC" w:rsidRPr="004762AC" w:rsidRDefault="004762AC" w:rsidP="00A9216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(a) </w:t>
      </w:r>
      <w:r w:rsidR="00A92160">
        <w:rPr>
          <w:rFonts w:ascii="Arial" w:hAnsi="Arial" w:cs="Arial"/>
          <w:bCs/>
          <w:sz w:val="22"/>
          <w:szCs w:val="22"/>
        </w:rPr>
        <w:t xml:space="preserve">There is enabling </w:t>
      </w:r>
      <w:r w:rsidR="005A1325">
        <w:rPr>
          <w:rFonts w:ascii="Arial" w:hAnsi="Arial" w:cs="Arial"/>
          <w:bCs/>
          <w:sz w:val="22"/>
          <w:szCs w:val="22"/>
        </w:rPr>
        <w:t>legislation</w:t>
      </w:r>
      <w:r w:rsidR="0012062F">
        <w:rPr>
          <w:rFonts w:ascii="Arial" w:hAnsi="Arial" w:cs="Arial"/>
          <w:bCs/>
          <w:sz w:val="22"/>
          <w:szCs w:val="22"/>
        </w:rPr>
        <w:t xml:space="preserve"> which makes provision for the Minister of Finance to appoint a Tax Ombud</w:t>
      </w:r>
      <w:r w:rsidR="00672978">
        <w:rPr>
          <w:rFonts w:ascii="Arial" w:hAnsi="Arial" w:cs="Arial"/>
          <w:bCs/>
          <w:sz w:val="22"/>
          <w:szCs w:val="22"/>
        </w:rPr>
        <w:t xml:space="preserve"> in terms of</w:t>
      </w:r>
      <w:r w:rsidR="0012062F">
        <w:rPr>
          <w:rFonts w:ascii="Arial" w:hAnsi="Arial" w:cs="Arial"/>
          <w:bCs/>
          <w:sz w:val="22"/>
          <w:szCs w:val="22"/>
        </w:rPr>
        <w:t xml:space="preserve"> S</w:t>
      </w:r>
      <w:r w:rsidR="005A1325">
        <w:rPr>
          <w:rFonts w:ascii="Arial" w:hAnsi="Arial" w:cs="Arial"/>
          <w:bCs/>
          <w:sz w:val="22"/>
          <w:szCs w:val="22"/>
        </w:rPr>
        <w:t>ection 14 of the Tax Administration Act, 2011 (Act No 28 of 2011)</w:t>
      </w:r>
      <w:r w:rsidR="0012062F">
        <w:rPr>
          <w:rFonts w:ascii="Arial" w:hAnsi="Arial" w:cs="Arial"/>
          <w:bCs/>
          <w:sz w:val="22"/>
          <w:szCs w:val="22"/>
        </w:rPr>
        <w:t>.</w:t>
      </w:r>
      <w:r w:rsidR="005A1325">
        <w:rPr>
          <w:rFonts w:ascii="Arial" w:hAnsi="Arial" w:cs="Arial"/>
          <w:bCs/>
          <w:sz w:val="22"/>
          <w:szCs w:val="22"/>
        </w:rPr>
        <w:t xml:space="preserve"> </w:t>
      </w:r>
    </w:p>
    <w:p w:rsidR="005C4707" w:rsidRDefault="004762AC" w:rsidP="004762AC">
      <w:pPr>
        <w:spacing w:before="100" w:beforeAutospacing="1" w:after="100" w:afterAutospacing="1" w:line="276" w:lineRule="auto"/>
        <w:ind w:left="720" w:hanging="36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12062F">
        <w:rPr>
          <w:rFonts w:ascii="Arial" w:hAnsi="Arial" w:cs="Arial"/>
          <w:bCs/>
          <w:sz w:val="22"/>
          <w:szCs w:val="22"/>
        </w:rPr>
        <w:t xml:space="preserve">Section 15 of the Tax Administration Act, 2011 is the </w:t>
      </w:r>
      <w:r w:rsidR="005A1325" w:rsidRPr="004762AC">
        <w:rPr>
          <w:rFonts w:ascii="Arial" w:hAnsi="Arial" w:cs="Arial"/>
          <w:bCs/>
          <w:sz w:val="22"/>
          <w:szCs w:val="22"/>
        </w:rPr>
        <w:t>enabling legislation</w:t>
      </w:r>
      <w:r w:rsidR="0012062F">
        <w:rPr>
          <w:rFonts w:ascii="Arial" w:hAnsi="Arial" w:cs="Arial"/>
          <w:bCs/>
          <w:sz w:val="22"/>
          <w:szCs w:val="22"/>
        </w:rPr>
        <w:t xml:space="preserve"> which</w:t>
      </w:r>
      <w:r w:rsidR="005A1325" w:rsidRPr="004762AC">
        <w:rPr>
          <w:rFonts w:ascii="Arial" w:hAnsi="Arial" w:cs="Arial"/>
          <w:bCs/>
          <w:sz w:val="22"/>
          <w:szCs w:val="22"/>
        </w:rPr>
        <w:t xml:space="preserve"> deal</w:t>
      </w:r>
      <w:r w:rsidR="0012062F">
        <w:rPr>
          <w:rFonts w:ascii="Arial" w:hAnsi="Arial" w:cs="Arial"/>
          <w:bCs/>
          <w:sz w:val="22"/>
          <w:szCs w:val="22"/>
        </w:rPr>
        <w:t>s</w:t>
      </w:r>
      <w:r w:rsidR="005A1325" w:rsidRPr="004762AC">
        <w:rPr>
          <w:rFonts w:ascii="Arial" w:hAnsi="Arial" w:cs="Arial"/>
          <w:bCs/>
          <w:sz w:val="22"/>
          <w:szCs w:val="22"/>
        </w:rPr>
        <w:t xml:space="preserve"> with the Office of the Tax Ombud</w:t>
      </w:r>
      <w:r w:rsidR="0012062F">
        <w:rPr>
          <w:rFonts w:ascii="Arial" w:hAnsi="Arial" w:cs="Arial"/>
          <w:bCs/>
          <w:sz w:val="22"/>
          <w:szCs w:val="22"/>
        </w:rPr>
        <w:t xml:space="preserve"> and</w:t>
      </w:r>
      <w:r w:rsidR="005A1325" w:rsidRPr="004762AC">
        <w:rPr>
          <w:rFonts w:ascii="Arial" w:hAnsi="Arial" w:cs="Arial"/>
          <w:bCs/>
          <w:sz w:val="22"/>
          <w:szCs w:val="22"/>
        </w:rPr>
        <w:t xml:space="preserve"> makes provision for the Tax Ombud to appoint the staff of the office of the Tax Ombud. </w:t>
      </w:r>
    </w:p>
    <w:p w:rsidR="00920937" w:rsidRPr="004762AC" w:rsidRDefault="00920937" w:rsidP="004762AC">
      <w:pPr>
        <w:spacing w:before="100" w:beforeAutospacing="1" w:after="100" w:afterAutospacing="1" w:line="276" w:lineRule="auto"/>
        <w:ind w:left="72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(c)</w:t>
      </w:r>
      <w:r>
        <w:rPr>
          <w:rFonts w:ascii="Arial" w:hAnsi="Arial" w:cs="Arial"/>
          <w:bCs/>
          <w:sz w:val="22"/>
          <w:szCs w:val="22"/>
        </w:rPr>
        <w:tab/>
        <w:t xml:space="preserve">The Office of the Tax Ombud </w:t>
      </w:r>
      <w:r w:rsidR="0012062F">
        <w:rPr>
          <w:rFonts w:ascii="Arial" w:hAnsi="Arial" w:cs="Arial"/>
          <w:bCs/>
          <w:sz w:val="22"/>
          <w:szCs w:val="22"/>
        </w:rPr>
        <w:t>h</w:t>
      </w:r>
      <w:r w:rsidR="00672978">
        <w:rPr>
          <w:rFonts w:ascii="Arial" w:hAnsi="Arial" w:cs="Arial"/>
          <w:bCs/>
          <w:sz w:val="22"/>
          <w:szCs w:val="22"/>
        </w:rPr>
        <w:t>a</w:t>
      </w:r>
      <w:r w:rsidR="0012062F">
        <w:rPr>
          <w:rFonts w:ascii="Arial" w:hAnsi="Arial" w:cs="Arial"/>
          <w:bCs/>
          <w:sz w:val="22"/>
          <w:szCs w:val="22"/>
        </w:rPr>
        <w:t xml:space="preserve">s </w:t>
      </w:r>
      <w:r>
        <w:rPr>
          <w:rFonts w:ascii="Arial" w:hAnsi="Arial" w:cs="Arial"/>
          <w:bCs/>
          <w:sz w:val="22"/>
          <w:szCs w:val="22"/>
        </w:rPr>
        <w:t>functional independence</w:t>
      </w:r>
      <w:r w:rsidR="0012062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55E1">
        <w:rPr>
          <w:rFonts w:ascii="Arial" w:hAnsi="Arial" w:cs="Arial"/>
          <w:bCs/>
          <w:sz w:val="22"/>
          <w:szCs w:val="22"/>
        </w:rPr>
        <w:t xml:space="preserve">in that the Minister of Finance and </w:t>
      </w:r>
      <w:r w:rsidR="0012062F">
        <w:rPr>
          <w:rFonts w:ascii="Arial" w:hAnsi="Arial" w:cs="Arial"/>
          <w:bCs/>
          <w:sz w:val="22"/>
          <w:szCs w:val="22"/>
        </w:rPr>
        <w:t xml:space="preserve">the South African Revenue Service (SARS) </w:t>
      </w:r>
      <w:r w:rsidR="005655E1">
        <w:rPr>
          <w:rFonts w:ascii="Arial" w:hAnsi="Arial" w:cs="Arial"/>
          <w:bCs/>
          <w:sz w:val="22"/>
          <w:szCs w:val="22"/>
        </w:rPr>
        <w:t>cannot interfere with the decision of the Tax Ombud.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A1325" w:rsidRPr="00A92160" w:rsidRDefault="005A1325" w:rsidP="005A132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Office of the Tax Ombud is financed by a budget approved by the Minister of Finance, which is a ringfenced </w:t>
      </w:r>
      <w:r w:rsidR="0012062F">
        <w:rPr>
          <w:rFonts w:ascii="Arial" w:hAnsi="Arial" w:cs="Arial"/>
          <w:bCs/>
          <w:sz w:val="22"/>
          <w:szCs w:val="22"/>
        </w:rPr>
        <w:t>in the</w:t>
      </w:r>
      <w:r>
        <w:rPr>
          <w:rFonts w:ascii="Arial" w:hAnsi="Arial" w:cs="Arial"/>
          <w:bCs/>
          <w:sz w:val="22"/>
          <w:szCs w:val="22"/>
        </w:rPr>
        <w:t xml:space="preserve"> SARS budget.  </w:t>
      </w:r>
    </w:p>
    <w:p w:rsidR="005A1325" w:rsidRDefault="005A1325" w:rsidP="005A1325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5A1325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DD" w:rsidRDefault="009963DD">
      <w:r>
        <w:separator/>
      </w:r>
    </w:p>
  </w:endnote>
  <w:endnote w:type="continuationSeparator" w:id="0">
    <w:p w:rsidR="009963DD" w:rsidRDefault="0099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1A2CE2">
        <w:pPr>
          <w:pStyle w:val="Footer"/>
          <w:jc w:val="center"/>
        </w:pPr>
        <w:r>
          <w:fldChar w:fldCharType="begin"/>
        </w:r>
        <w:r w:rsidR="00D41B1B">
          <w:instrText xml:space="preserve"> PAGE   \* MERGEFORMAT </w:instrText>
        </w:r>
        <w:r>
          <w:fldChar w:fldCharType="separate"/>
        </w:r>
        <w:r w:rsidR="00996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996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DD" w:rsidRDefault="009963DD">
      <w:r>
        <w:separator/>
      </w:r>
    </w:p>
  </w:footnote>
  <w:footnote w:type="continuationSeparator" w:id="0">
    <w:p w:rsidR="009963DD" w:rsidRDefault="0099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D71"/>
    <w:multiLevelType w:val="hybridMultilevel"/>
    <w:tmpl w:val="9A3C888C"/>
    <w:lvl w:ilvl="0" w:tplc="EBDC1B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kwrwUAzSV+PywAAAA="/>
  </w:docVars>
  <w:rsids>
    <w:rsidRoot w:val="005C4707"/>
    <w:rsid w:val="000468EF"/>
    <w:rsid w:val="00065DBA"/>
    <w:rsid w:val="00092CEB"/>
    <w:rsid w:val="0011520F"/>
    <w:rsid w:val="0012062F"/>
    <w:rsid w:val="001A2CE2"/>
    <w:rsid w:val="003F0FA6"/>
    <w:rsid w:val="004762AC"/>
    <w:rsid w:val="004D121C"/>
    <w:rsid w:val="004E1FF7"/>
    <w:rsid w:val="00535F7F"/>
    <w:rsid w:val="005655E1"/>
    <w:rsid w:val="005866A9"/>
    <w:rsid w:val="005878E7"/>
    <w:rsid w:val="005A1325"/>
    <w:rsid w:val="005C4707"/>
    <w:rsid w:val="00672978"/>
    <w:rsid w:val="006917EC"/>
    <w:rsid w:val="006C708D"/>
    <w:rsid w:val="006F2B2E"/>
    <w:rsid w:val="007205D0"/>
    <w:rsid w:val="007354AE"/>
    <w:rsid w:val="007E5CDD"/>
    <w:rsid w:val="00843D14"/>
    <w:rsid w:val="00883E5E"/>
    <w:rsid w:val="008D47B8"/>
    <w:rsid w:val="00920937"/>
    <w:rsid w:val="009963DD"/>
    <w:rsid w:val="009D2AF0"/>
    <w:rsid w:val="00A67572"/>
    <w:rsid w:val="00A92160"/>
    <w:rsid w:val="00AE062C"/>
    <w:rsid w:val="00B343B1"/>
    <w:rsid w:val="00C605E2"/>
    <w:rsid w:val="00CE4B61"/>
    <w:rsid w:val="00D41B1B"/>
    <w:rsid w:val="00D846C0"/>
    <w:rsid w:val="00DA32C3"/>
    <w:rsid w:val="00E01C79"/>
    <w:rsid w:val="00E14579"/>
    <w:rsid w:val="00E263B3"/>
    <w:rsid w:val="00EB6BB2"/>
    <w:rsid w:val="00F422A5"/>
    <w:rsid w:val="00FA7F03"/>
    <w:rsid w:val="00FC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DA32C3"/>
    <w:pPr>
      <w:ind w:left="720"/>
      <w:contextualSpacing/>
    </w:pPr>
    <w:rPr>
      <w:rFonts w:ascii="Calibri" w:eastAsia="SimSun" w:hAnsi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A32C3"/>
    <w:rPr>
      <w:rFonts w:ascii="Calibri" w:eastAsia="SimSun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2022-11-16T10:25:00Z</cp:lastPrinted>
  <dcterms:created xsi:type="dcterms:W3CDTF">2022-12-09T08:04:00Z</dcterms:created>
  <dcterms:modified xsi:type="dcterms:W3CDTF">2022-12-09T08:04:00Z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