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8B1243"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3935B0">
        <w:rPr>
          <w:u w:val="none"/>
        </w:rPr>
        <w:t>31</w:t>
      </w:r>
      <w:r w:rsidR="006D5EB6">
        <w:rPr>
          <w:u w:val="none"/>
        </w:rPr>
        <w:t>60</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934463">
        <w:rPr>
          <w:rFonts w:ascii="Arial" w:hAnsi="Arial" w:cs="Arial"/>
          <w:b/>
          <w:bCs/>
        </w:rPr>
        <w:t xml:space="preserve">Friday, </w:t>
      </w:r>
      <w:r w:rsidR="002E425F">
        <w:rPr>
          <w:rFonts w:ascii="Arial" w:hAnsi="Arial" w:cs="Arial"/>
          <w:b/>
          <w:bCs/>
        </w:rPr>
        <w:t xml:space="preserve">21 </w:t>
      </w:r>
      <w:r w:rsidR="00B56048">
        <w:rPr>
          <w:rFonts w:ascii="Arial" w:hAnsi="Arial" w:cs="Arial"/>
          <w:b/>
          <w:bCs/>
        </w:rPr>
        <w:t xml:space="preserve">August </w:t>
      </w:r>
      <w:r w:rsidR="00AF23A3">
        <w:rPr>
          <w:rFonts w:ascii="Arial" w:hAnsi="Arial" w:cs="Arial"/>
          <w:b/>
          <w:bCs/>
        </w:rPr>
        <w:t>2</w:t>
      </w:r>
      <w:r w:rsidR="00993487">
        <w:rPr>
          <w:rFonts w:ascii="Arial" w:hAnsi="Arial" w:cs="Arial"/>
          <w:b/>
          <w:bCs/>
        </w:rPr>
        <w:t>015</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B56048">
        <w:rPr>
          <w:u w:val="none"/>
        </w:rPr>
        <w:t>3</w:t>
      </w:r>
      <w:r w:rsidR="002E425F">
        <w:rPr>
          <w:u w:val="none"/>
        </w:rPr>
        <w:t>2</w:t>
      </w:r>
      <w:r w:rsidR="00AF23A3">
        <w:rPr>
          <w:u w:val="none"/>
        </w:rPr>
        <w:t xml:space="preserve"> </w:t>
      </w:r>
      <w:r>
        <w:rPr>
          <w:u w:val="none"/>
        </w:rPr>
        <w:t>OF 2015</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B432E6" w:rsidRPr="009357F9" w:rsidRDefault="003935B0" w:rsidP="00B432E6">
      <w:pPr>
        <w:spacing w:line="320" w:lineRule="exact"/>
        <w:jc w:val="both"/>
        <w:rPr>
          <w:rFonts w:ascii="Arial" w:hAnsi="Arial" w:cs="Arial"/>
          <w:b/>
          <w:lang w:val="en-US"/>
        </w:rPr>
      </w:pPr>
      <w:r>
        <w:rPr>
          <w:rFonts w:ascii="Arial" w:hAnsi="Arial" w:cs="Arial"/>
          <w:b/>
          <w:lang w:val="en-US"/>
        </w:rPr>
        <w:t>31</w:t>
      </w:r>
      <w:r w:rsidR="006D5EB6">
        <w:rPr>
          <w:rFonts w:ascii="Arial" w:hAnsi="Arial" w:cs="Arial"/>
          <w:b/>
          <w:lang w:val="en-US"/>
        </w:rPr>
        <w:t>60</w:t>
      </w:r>
      <w:r w:rsidR="00AA1A19" w:rsidRPr="00AA1A19">
        <w:rPr>
          <w:rFonts w:ascii="Arial" w:hAnsi="Arial" w:cs="Arial"/>
          <w:b/>
          <w:lang w:val="en-US"/>
        </w:rPr>
        <w:t>.</w:t>
      </w:r>
      <w:r w:rsidR="00AA1A19" w:rsidRPr="00AA1A19">
        <w:rPr>
          <w:rFonts w:ascii="Arial" w:hAnsi="Arial" w:cs="Arial"/>
          <w:b/>
          <w:lang w:val="en-US"/>
        </w:rPr>
        <w:tab/>
      </w:r>
      <w:r>
        <w:rPr>
          <w:rFonts w:ascii="Arial" w:hAnsi="Arial" w:cs="Arial"/>
          <w:b/>
          <w:lang w:val="en-US"/>
        </w:rPr>
        <w:t xml:space="preserve">Mr </w:t>
      </w:r>
      <w:r w:rsidR="006D5EB6">
        <w:rPr>
          <w:rFonts w:ascii="Arial" w:hAnsi="Arial" w:cs="Arial"/>
          <w:b/>
          <w:lang w:val="en-US"/>
        </w:rPr>
        <w:t xml:space="preserve">A M Figlan </w:t>
      </w:r>
      <w:r>
        <w:rPr>
          <w:rFonts w:ascii="Arial" w:hAnsi="Arial" w:cs="Arial"/>
          <w:b/>
          <w:lang w:val="en-US"/>
        </w:rPr>
        <w:t xml:space="preserve">(DA) </w:t>
      </w:r>
      <w:r w:rsidR="00AA1A19" w:rsidRPr="00AA1A19">
        <w:rPr>
          <w:rFonts w:ascii="Arial" w:hAnsi="Arial" w:cs="Arial"/>
          <w:b/>
          <w:lang w:val="en-US"/>
        </w:rPr>
        <w:t>to ask the Minister of Home Affairs</w:t>
      </w:r>
      <w:r w:rsidR="00CF083F" w:rsidRPr="00CF083F">
        <w:rPr>
          <w:rFonts w:ascii="Arial" w:hAnsi="Arial" w:cs="Arial"/>
          <w:b/>
          <w:lang w:val="en-US"/>
        </w:rPr>
        <w:t>:</w:t>
      </w:r>
    </w:p>
    <w:p w:rsidR="00934463" w:rsidRDefault="00934463" w:rsidP="00A80D28">
      <w:pPr>
        <w:spacing w:line="320" w:lineRule="exact"/>
        <w:jc w:val="both"/>
        <w:rPr>
          <w:rFonts w:ascii="Arial" w:hAnsi="Arial" w:cs="Arial"/>
          <w:lang w:val="en-US"/>
        </w:rPr>
      </w:pPr>
    </w:p>
    <w:p w:rsidR="00934463" w:rsidRDefault="007A3548" w:rsidP="007A3548">
      <w:pPr>
        <w:spacing w:line="320" w:lineRule="exact"/>
        <w:jc w:val="both"/>
        <w:rPr>
          <w:rFonts w:ascii="Arial" w:hAnsi="Arial" w:cs="Arial"/>
          <w:lang w:val="en-US"/>
        </w:rPr>
      </w:pPr>
      <w:r w:rsidRPr="007A3548">
        <w:rPr>
          <w:rFonts w:ascii="Arial" w:hAnsi="Arial" w:cs="Arial"/>
          <w:lang w:val="en-US"/>
        </w:rPr>
        <w:t>With regard to his department’s modernisation road map which indicates that the processes of the registration of marriages, issuing of death certificates and application for citizenship will be automated by mid-2015, what measures has his department put in place in respect of (a) infrastructure and (b) policies to meet this target?</w:t>
      </w:r>
      <w:r w:rsidRPr="007A3548">
        <w:rPr>
          <w:rFonts w:ascii="Arial" w:hAnsi="Arial" w:cs="Arial"/>
          <w:lang w:val="en-US"/>
        </w:rPr>
        <w:tab/>
      </w:r>
      <w:r w:rsidRPr="007A3548">
        <w:rPr>
          <w:rFonts w:ascii="Arial" w:hAnsi="Arial" w:cs="Arial"/>
          <w:lang w:val="en-US"/>
        </w:rPr>
        <w:tab/>
      </w:r>
      <w:r w:rsidRPr="007A3548">
        <w:rPr>
          <w:rFonts w:ascii="Arial" w:hAnsi="Arial" w:cs="Arial"/>
          <w:lang w:val="en-US"/>
        </w:rPr>
        <w:tab/>
      </w:r>
      <w:r w:rsidRPr="007A3548">
        <w:rPr>
          <w:rFonts w:ascii="Arial" w:hAnsi="Arial" w:cs="Arial"/>
          <w:lang w:val="en-US"/>
        </w:rPr>
        <w:tab/>
      </w:r>
      <w:r w:rsidRPr="007A3548">
        <w:rPr>
          <w:rFonts w:ascii="Arial" w:hAnsi="Arial" w:cs="Arial"/>
          <w:lang w:val="en-US"/>
        </w:rPr>
        <w:tab/>
      </w:r>
      <w:r w:rsidRPr="007A3548">
        <w:rPr>
          <w:rFonts w:ascii="Arial" w:hAnsi="Arial" w:cs="Arial"/>
          <w:lang w:val="en-US"/>
        </w:rPr>
        <w:tab/>
      </w:r>
      <w:r w:rsidRPr="007A3548">
        <w:rPr>
          <w:rFonts w:ascii="Arial" w:hAnsi="Arial" w:cs="Arial"/>
          <w:lang w:val="en-US"/>
        </w:rPr>
        <w:tab/>
      </w:r>
      <w:r w:rsidRPr="007A3548">
        <w:rPr>
          <w:rFonts w:ascii="Arial" w:hAnsi="Arial" w:cs="Arial"/>
          <w:lang w:val="en-US"/>
        </w:rPr>
        <w:tab/>
      </w:r>
      <w:r w:rsidRPr="007A3548">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7A3548">
        <w:rPr>
          <w:rFonts w:ascii="Arial" w:hAnsi="Arial" w:cs="Arial"/>
          <w:lang w:val="en-US"/>
        </w:rPr>
        <w:t>NW3703E</w:t>
      </w:r>
      <w:r w:rsidR="000C2DDA" w:rsidRPr="000C2DDA">
        <w:rPr>
          <w:rFonts w:ascii="Arial" w:hAnsi="Arial" w:cs="Arial"/>
          <w:lang w:val="en-US"/>
        </w:rPr>
        <w:tab/>
      </w:r>
      <w:r w:rsidR="00217670" w:rsidRPr="00217670">
        <w:rPr>
          <w:rFonts w:ascii="Arial" w:hAnsi="Arial" w:cs="Arial"/>
          <w:lang w:val="en-US"/>
        </w:rPr>
        <w:tab/>
      </w:r>
    </w:p>
    <w:p w:rsidR="00FF55EE" w:rsidRPr="009357F9" w:rsidRDefault="00FF55EE" w:rsidP="007F7FC3">
      <w:pPr>
        <w:spacing w:line="320" w:lineRule="exact"/>
        <w:jc w:val="both"/>
        <w:rPr>
          <w:rFonts w:ascii="Arial" w:hAnsi="Arial" w:cs="Arial"/>
          <w:b/>
        </w:rPr>
      </w:pPr>
      <w:r w:rsidRPr="009357F9">
        <w:rPr>
          <w:rFonts w:ascii="Arial" w:hAnsi="Arial" w:cs="Arial"/>
          <w:b/>
        </w:rPr>
        <w:t>REPLY:</w:t>
      </w:r>
    </w:p>
    <w:p w:rsidR="00E46043" w:rsidRDefault="00E46043" w:rsidP="00C3335E">
      <w:pPr>
        <w:tabs>
          <w:tab w:val="left" w:pos="432"/>
          <w:tab w:val="left" w:pos="864"/>
        </w:tabs>
        <w:spacing w:line="320" w:lineRule="exact"/>
        <w:jc w:val="both"/>
        <w:rPr>
          <w:rFonts w:ascii="Arial" w:hAnsi="Arial" w:cs="Arial"/>
        </w:rPr>
      </w:pPr>
    </w:p>
    <w:p w:rsidR="00E46043" w:rsidRDefault="00DF1636" w:rsidP="00DF1636">
      <w:pPr>
        <w:tabs>
          <w:tab w:val="left" w:pos="709"/>
        </w:tabs>
        <w:spacing w:line="320" w:lineRule="exact"/>
        <w:jc w:val="both"/>
        <w:rPr>
          <w:rFonts w:ascii="Arial" w:hAnsi="Arial" w:cs="Arial"/>
        </w:rPr>
      </w:pPr>
      <w:r>
        <w:rPr>
          <w:rFonts w:ascii="Arial" w:hAnsi="Arial" w:cs="Arial"/>
        </w:rPr>
        <w:t>(a-b)</w:t>
      </w:r>
      <w:r>
        <w:rPr>
          <w:rFonts w:ascii="Arial" w:hAnsi="Arial" w:cs="Arial"/>
        </w:rPr>
        <w:tab/>
        <w:t>According to the Departmental Strategic Plan 2015–2020 t</w:t>
      </w:r>
      <w:r w:rsidR="00E46043">
        <w:rPr>
          <w:rFonts w:ascii="Arial" w:hAnsi="Arial" w:cs="Arial"/>
        </w:rPr>
        <w:t xml:space="preserve">he department has </w:t>
      </w:r>
      <w:r>
        <w:rPr>
          <w:rFonts w:ascii="Arial" w:hAnsi="Arial" w:cs="Arial"/>
        </w:rPr>
        <w:t xml:space="preserve">targeted to automate the registration of marriages, divorces, deaths and citizenship business processes by the end of the 2017/2018 financial year. </w:t>
      </w:r>
      <w:r w:rsidR="00E46043">
        <w:rPr>
          <w:rFonts w:ascii="Arial" w:hAnsi="Arial" w:cs="Arial"/>
        </w:rPr>
        <w:t>Currently it has only committed to continue with automation of the ID smart card and passport system through live capture</w:t>
      </w:r>
      <w:r>
        <w:rPr>
          <w:rFonts w:ascii="Arial" w:hAnsi="Arial" w:cs="Arial"/>
        </w:rPr>
        <w:t xml:space="preserve"> in the 2015/2016 </w:t>
      </w:r>
      <w:r w:rsidR="00FD5D52">
        <w:rPr>
          <w:rFonts w:ascii="Arial" w:hAnsi="Arial" w:cs="Arial"/>
        </w:rPr>
        <w:t xml:space="preserve">financial </w:t>
      </w:r>
      <w:r>
        <w:rPr>
          <w:rFonts w:ascii="Arial" w:hAnsi="Arial" w:cs="Arial"/>
        </w:rPr>
        <w:t>year</w:t>
      </w:r>
      <w:r w:rsidR="00E46043">
        <w:rPr>
          <w:rFonts w:ascii="Arial" w:hAnsi="Arial" w:cs="Arial"/>
        </w:rPr>
        <w:t>.</w:t>
      </w:r>
      <w:r>
        <w:rPr>
          <w:rFonts w:ascii="Arial" w:hAnsi="Arial" w:cs="Arial"/>
        </w:rPr>
        <w:t xml:space="preserve"> </w:t>
      </w:r>
      <w:r w:rsidR="00E46043">
        <w:rPr>
          <w:rFonts w:ascii="Arial" w:hAnsi="Arial" w:cs="Arial"/>
        </w:rPr>
        <w:t xml:space="preserve">At an appropriate time the department will make further announcement on the modernisation project. </w:t>
      </w:r>
    </w:p>
    <w:p w:rsidR="00E46043" w:rsidRDefault="00E46043" w:rsidP="00C3335E">
      <w:pPr>
        <w:tabs>
          <w:tab w:val="left" w:pos="432"/>
          <w:tab w:val="left" w:pos="864"/>
        </w:tabs>
        <w:spacing w:line="320" w:lineRule="exact"/>
        <w:jc w:val="both"/>
        <w:rPr>
          <w:rFonts w:ascii="Arial" w:hAnsi="Arial" w:cs="Arial"/>
          <w:b/>
        </w:rPr>
      </w:pPr>
    </w:p>
    <w:sectPr w:rsidR="00E46043" w:rsidSect="00DE1B3A">
      <w:headerReference w:type="even" r:id="rId8"/>
      <w:headerReference w:type="default" r:id="rId9"/>
      <w:pgSz w:w="11907" w:h="16839" w:code="9"/>
      <w:pgMar w:top="568"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064" w:rsidRDefault="00F86064">
      <w:r>
        <w:separator/>
      </w:r>
    </w:p>
  </w:endnote>
  <w:endnote w:type="continuationSeparator" w:id="0">
    <w:p w:rsidR="00F86064" w:rsidRDefault="00F860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064" w:rsidRDefault="00F86064">
      <w:r>
        <w:separator/>
      </w:r>
    </w:p>
  </w:footnote>
  <w:footnote w:type="continuationSeparator" w:id="0">
    <w:p w:rsidR="00F86064" w:rsidRDefault="00F86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36" w:rsidRDefault="00DF1636"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1636" w:rsidRDefault="00DF16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36" w:rsidRDefault="00DF1636"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F1636" w:rsidRDefault="00DF16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5991B52"/>
    <w:multiLevelType w:val="hybridMultilevel"/>
    <w:tmpl w:val="5D1456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0">
    <w:nsid w:val="586D1490"/>
    <w:multiLevelType w:val="hybridMultilevel"/>
    <w:tmpl w:val="5ED0DDB8"/>
    <w:lvl w:ilvl="0" w:tplc="E38E39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2">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5"/>
  </w:num>
  <w:num w:numId="3">
    <w:abstractNumId w:val="14"/>
  </w:num>
  <w:num w:numId="4">
    <w:abstractNumId w:val="19"/>
  </w:num>
  <w:num w:numId="5">
    <w:abstractNumId w:val="3"/>
  </w:num>
  <w:num w:numId="6">
    <w:abstractNumId w:val="17"/>
  </w:num>
  <w:num w:numId="7">
    <w:abstractNumId w:val="29"/>
  </w:num>
  <w:num w:numId="8">
    <w:abstractNumId w:val="34"/>
  </w:num>
  <w:num w:numId="9">
    <w:abstractNumId w:val="10"/>
  </w:num>
  <w:num w:numId="10">
    <w:abstractNumId w:val="32"/>
  </w:num>
  <w:num w:numId="11">
    <w:abstractNumId w:val="13"/>
  </w:num>
  <w:num w:numId="12">
    <w:abstractNumId w:val="6"/>
  </w:num>
  <w:num w:numId="13">
    <w:abstractNumId w:val="23"/>
  </w:num>
  <w:num w:numId="14">
    <w:abstractNumId w:val="31"/>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9"/>
  </w:num>
  <w:num w:numId="21">
    <w:abstractNumId w:val="26"/>
  </w:num>
  <w:num w:numId="22">
    <w:abstractNumId w:val="0"/>
  </w:num>
  <w:num w:numId="23">
    <w:abstractNumId w:val="8"/>
  </w:num>
  <w:num w:numId="24">
    <w:abstractNumId w:val="30"/>
  </w:num>
  <w:num w:numId="25">
    <w:abstractNumId w:val="4"/>
  </w:num>
  <w:num w:numId="26">
    <w:abstractNumId w:val="15"/>
  </w:num>
  <w:num w:numId="27">
    <w:abstractNumId w:val="22"/>
  </w:num>
  <w:num w:numId="28">
    <w:abstractNumId w:val="12"/>
  </w:num>
  <w:num w:numId="29">
    <w:abstractNumId w:val="27"/>
  </w:num>
  <w:num w:numId="30">
    <w:abstractNumId w:val="16"/>
  </w:num>
  <w:num w:numId="31">
    <w:abstractNumId w:val="7"/>
  </w:num>
  <w:num w:numId="32">
    <w:abstractNumId w:val="11"/>
  </w:num>
  <w:num w:numId="33">
    <w:abstractNumId w:val="21"/>
  </w:num>
  <w:num w:numId="34">
    <w:abstractNumId w:val="33"/>
  </w:num>
  <w:num w:numId="35">
    <w:abstractNumId w:val="1"/>
  </w:num>
  <w:num w:numId="36">
    <w:abstractNumId w:val="18"/>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28D0"/>
    <w:rsid w:val="000138A2"/>
    <w:rsid w:val="000139AD"/>
    <w:rsid w:val="00013DD4"/>
    <w:rsid w:val="00013EBD"/>
    <w:rsid w:val="000144B0"/>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F05"/>
    <w:rsid w:val="00086CAB"/>
    <w:rsid w:val="000870D7"/>
    <w:rsid w:val="00087D34"/>
    <w:rsid w:val="000903EC"/>
    <w:rsid w:val="0009096F"/>
    <w:rsid w:val="00092328"/>
    <w:rsid w:val="000936AD"/>
    <w:rsid w:val="0009413F"/>
    <w:rsid w:val="000978C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7670"/>
    <w:rsid w:val="00217E95"/>
    <w:rsid w:val="00220619"/>
    <w:rsid w:val="00220670"/>
    <w:rsid w:val="00220B13"/>
    <w:rsid w:val="002212A1"/>
    <w:rsid w:val="00221663"/>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4E02"/>
    <w:rsid w:val="00275110"/>
    <w:rsid w:val="002767E1"/>
    <w:rsid w:val="00276C95"/>
    <w:rsid w:val="00276DC1"/>
    <w:rsid w:val="00280397"/>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25F"/>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6A9B"/>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55FD"/>
    <w:rsid w:val="004D6C2B"/>
    <w:rsid w:val="004D7F64"/>
    <w:rsid w:val="004E0534"/>
    <w:rsid w:val="004E0A36"/>
    <w:rsid w:val="004E2B6C"/>
    <w:rsid w:val="004E3410"/>
    <w:rsid w:val="004E5605"/>
    <w:rsid w:val="004E577A"/>
    <w:rsid w:val="004E5C43"/>
    <w:rsid w:val="004E5D7B"/>
    <w:rsid w:val="004E6A77"/>
    <w:rsid w:val="004E7983"/>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716F"/>
    <w:rsid w:val="0050719D"/>
    <w:rsid w:val="00507429"/>
    <w:rsid w:val="00510063"/>
    <w:rsid w:val="0051016D"/>
    <w:rsid w:val="005117BB"/>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80A"/>
    <w:rsid w:val="0055781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7073"/>
    <w:rsid w:val="00597A7C"/>
    <w:rsid w:val="00597C3F"/>
    <w:rsid w:val="005A0396"/>
    <w:rsid w:val="005A0701"/>
    <w:rsid w:val="005A1389"/>
    <w:rsid w:val="005A1B26"/>
    <w:rsid w:val="005A385B"/>
    <w:rsid w:val="005A6FFB"/>
    <w:rsid w:val="005B1C9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065"/>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2A2C"/>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243"/>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242D"/>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B101E"/>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D0575"/>
    <w:rsid w:val="00AD0F37"/>
    <w:rsid w:val="00AD2F33"/>
    <w:rsid w:val="00AD3A41"/>
    <w:rsid w:val="00AD6047"/>
    <w:rsid w:val="00AD64AD"/>
    <w:rsid w:val="00AE134A"/>
    <w:rsid w:val="00AE573B"/>
    <w:rsid w:val="00AE577B"/>
    <w:rsid w:val="00AE7473"/>
    <w:rsid w:val="00AF00B0"/>
    <w:rsid w:val="00AF0366"/>
    <w:rsid w:val="00AF0624"/>
    <w:rsid w:val="00AF15F2"/>
    <w:rsid w:val="00AF23A3"/>
    <w:rsid w:val="00AF24BA"/>
    <w:rsid w:val="00AF25CF"/>
    <w:rsid w:val="00AF2E01"/>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0766D"/>
    <w:rsid w:val="00B104FE"/>
    <w:rsid w:val="00B10C72"/>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3DC4"/>
    <w:rsid w:val="00B74584"/>
    <w:rsid w:val="00B748D5"/>
    <w:rsid w:val="00B74E7D"/>
    <w:rsid w:val="00B758FA"/>
    <w:rsid w:val="00B75B09"/>
    <w:rsid w:val="00B765CD"/>
    <w:rsid w:val="00B76FC3"/>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6762"/>
    <w:rsid w:val="00BA7117"/>
    <w:rsid w:val="00BB0AA3"/>
    <w:rsid w:val="00BB1BE1"/>
    <w:rsid w:val="00BB1F1F"/>
    <w:rsid w:val="00BB1F46"/>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68BC"/>
    <w:rsid w:val="00BD70D4"/>
    <w:rsid w:val="00BD7FF0"/>
    <w:rsid w:val="00BE074B"/>
    <w:rsid w:val="00BE13B4"/>
    <w:rsid w:val="00BE1643"/>
    <w:rsid w:val="00BE1D58"/>
    <w:rsid w:val="00BE21F1"/>
    <w:rsid w:val="00BE2717"/>
    <w:rsid w:val="00BE34C3"/>
    <w:rsid w:val="00BE398C"/>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335E"/>
    <w:rsid w:val="00C34514"/>
    <w:rsid w:val="00C35653"/>
    <w:rsid w:val="00C36523"/>
    <w:rsid w:val="00C37427"/>
    <w:rsid w:val="00C37839"/>
    <w:rsid w:val="00C37C36"/>
    <w:rsid w:val="00C4106C"/>
    <w:rsid w:val="00C417A2"/>
    <w:rsid w:val="00C41C40"/>
    <w:rsid w:val="00C43AC5"/>
    <w:rsid w:val="00C44002"/>
    <w:rsid w:val="00C44136"/>
    <w:rsid w:val="00C447C6"/>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1CC"/>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A14"/>
    <w:rsid w:val="00CC5C09"/>
    <w:rsid w:val="00CC697D"/>
    <w:rsid w:val="00CC6E92"/>
    <w:rsid w:val="00CC77DD"/>
    <w:rsid w:val="00CD0362"/>
    <w:rsid w:val="00CD0801"/>
    <w:rsid w:val="00CD0D7C"/>
    <w:rsid w:val="00CD14E6"/>
    <w:rsid w:val="00CD34A2"/>
    <w:rsid w:val="00CD4224"/>
    <w:rsid w:val="00CD4704"/>
    <w:rsid w:val="00CD4C86"/>
    <w:rsid w:val="00CD596C"/>
    <w:rsid w:val="00CD6D28"/>
    <w:rsid w:val="00CD6DA3"/>
    <w:rsid w:val="00CD7977"/>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7A0C"/>
    <w:rsid w:val="00DF008E"/>
    <w:rsid w:val="00DF01A2"/>
    <w:rsid w:val="00DF0734"/>
    <w:rsid w:val="00DF0A7F"/>
    <w:rsid w:val="00DF1636"/>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043"/>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E62"/>
    <w:rsid w:val="00F84BDA"/>
    <w:rsid w:val="00F86064"/>
    <w:rsid w:val="00F91456"/>
    <w:rsid w:val="00F929AD"/>
    <w:rsid w:val="00F940E1"/>
    <w:rsid w:val="00F94461"/>
    <w:rsid w:val="00F958F5"/>
    <w:rsid w:val="00F969FE"/>
    <w:rsid w:val="00F97748"/>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5D52"/>
    <w:rsid w:val="00FD6B36"/>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2015-08-27T15:04:00Z</cp:lastPrinted>
  <dcterms:created xsi:type="dcterms:W3CDTF">2015-09-16T09:05:00Z</dcterms:created>
  <dcterms:modified xsi:type="dcterms:W3CDTF">2015-09-16T09:05:00Z</dcterms:modified>
</cp:coreProperties>
</file>