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43158C">
      <w:pPr>
        <w:pBdr>
          <w:top w:val="nil"/>
          <w:left w:val="nil"/>
          <w:bottom w:val="nil"/>
          <w:right w:val="nil"/>
          <w:between w:val="nil"/>
          <w:bar w:val="nil"/>
        </w:pBdr>
        <w:spacing w:after="0" w:line="36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43158C">
      <w:pPr>
        <w:pBdr>
          <w:top w:val="nil"/>
          <w:left w:val="nil"/>
          <w:bottom w:val="nil"/>
          <w:right w:val="nil"/>
          <w:between w:val="nil"/>
          <w:bar w:val="nil"/>
        </w:pBdr>
        <w:spacing w:after="0" w:line="36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43158C">
      <w:pPr>
        <w:pBdr>
          <w:top w:val="nil"/>
          <w:left w:val="nil"/>
          <w:bottom w:val="nil"/>
          <w:right w:val="nil"/>
          <w:between w:val="nil"/>
          <w:bar w:val="nil"/>
        </w:pBdr>
        <w:spacing w:after="0" w:line="36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43158C">
      <w:pPr>
        <w:pBdr>
          <w:top w:val="nil"/>
          <w:left w:val="nil"/>
          <w:bottom w:val="nil"/>
          <w:right w:val="nil"/>
          <w:between w:val="nil"/>
          <w:bar w:val="nil"/>
        </w:pBdr>
        <w:spacing w:after="0" w:line="36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43158C">
      <w:pPr>
        <w:pBdr>
          <w:top w:val="nil"/>
          <w:left w:val="nil"/>
          <w:bottom w:val="nil"/>
          <w:right w:val="nil"/>
          <w:between w:val="nil"/>
          <w:bar w:val="nil"/>
        </w:pBdr>
        <w:spacing w:after="0" w:line="36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43158C">
      <w:pPr>
        <w:pBdr>
          <w:top w:val="nil"/>
          <w:left w:val="nil"/>
          <w:bottom w:val="nil"/>
          <w:right w:val="nil"/>
          <w:between w:val="nil"/>
          <w:bar w:val="nil"/>
        </w:pBdr>
        <w:spacing w:after="0" w:line="36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43158C">
      <w:pPr>
        <w:pBdr>
          <w:top w:val="nil"/>
          <w:left w:val="nil"/>
          <w:bottom w:val="nil"/>
          <w:right w:val="nil"/>
          <w:between w:val="nil"/>
          <w:bar w:val="nil"/>
        </w:pBdr>
        <w:spacing w:after="0" w:line="36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43158C">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43158C">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43158C">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43158C">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8C67A5" w:rsidP="0043158C">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FC115E">
        <w:rPr>
          <w:rFonts w:ascii="Arial Narrow" w:eastAsia="Arial Unicode MS" w:hAnsi="Arial Narrow" w:cs="Times New Roman"/>
          <w:b/>
          <w:bCs/>
          <w:sz w:val="24"/>
          <w:szCs w:val="24"/>
          <w:bdr w:val="nil"/>
          <w:lang w:val="en-US"/>
        </w:rPr>
        <w:t>316</w:t>
      </w:r>
    </w:p>
    <w:p w:rsidR="006C22EF" w:rsidRPr="006C22EF" w:rsidRDefault="006C22EF" w:rsidP="0043158C">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8C67A5">
        <w:rPr>
          <w:rFonts w:ascii="Arial Narrow" w:eastAsia="Arial Unicode MS" w:hAnsi="Arial Narrow" w:cs="Times New Roman"/>
          <w:b/>
          <w:bCs/>
          <w:sz w:val="24"/>
          <w:szCs w:val="24"/>
          <w:bdr w:val="nil"/>
          <w:lang w:val="en-US"/>
        </w:rPr>
        <w:t xml:space="preserve"> </w:t>
      </w:r>
      <w:r w:rsidR="00FC115E">
        <w:rPr>
          <w:rFonts w:ascii="Arial Narrow" w:eastAsia="Arial Unicode MS" w:hAnsi="Arial Narrow" w:cs="Times New Roman"/>
          <w:b/>
          <w:bCs/>
          <w:sz w:val="24"/>
          <w:szCs w:val="24"/>
          <w:bdr w:val="nil"/>
          <w:lang w:val="en-US"/>
        </w:rPr>
        <w:t xml:space="preserve">19 </w:t>
      </w:r>
      <w:r w:rsidR="00D43CE9">
        <w:rPr>
          <w:rFonts w:ascii="Arial Narrow" w:eastAsia="Arial Unicode MS" w:hAnsi="Arial Narrow" w:cs="Times New Roman"/>
          <w:b/>
          <w:bCs/>
          <w:sz w:val="24"/>
          <w:szCs w:val="24"/>
          <w:bdr w:val="nil"/>
          <w:lang w:val="en-US"/>
        </w:rPr>
        <w:t>July 2019</w:t>
      </w:r>
    </w:p>
    <w:p w:rsidR="006C22EF" w:rsidRPr="006C22EF" w:rsidRDefault="008C67A5" w:rsidP="0043158C">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D43CE9">
        <w:rPr>
          <w:rFonts w:ascii="Arial Narrow" w:eastAsia="Arial Unicode MS" w:hAnsi="Arial Narrow" w:cs="Times New Roman"/>
          <w:b/>
          <w:bCs/>
          <w:sz w:val="24"/>
          <w:szCs w:val="24"/>
          <w:bdr w:val="nil"/>
          <w:lang w:val="en-US"/>
        </w:rPr>
        <w:t xml:space="preserve"> </w:t>
      </w:r>
      <w:r w:rsidR="00FC115E">
        <w:rPr>
          <w:rFonts w:ascii="Arial Narrow" w:eastAsia="Arial Unicode MS" w:hAnsi="Arial Narrow" w:cs="Times New Roman"/>
          <w:b/>
          <w:bCs/>
          <w:sz w:val="24"/>
          <w:szCs w:val="24"/>
          <w:bdr w:val="nil"/>
          <w:lang w:val="en-US"/>
        </w:rPr>
        <w:t>6</w:t>
      </w:r>
    </w:p>
    <w:p w:rsidR="006C22EF" w:rsidRPr="006C22EF" w:rsidRDefault="002D3660" w:rsidP="0043158C">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DF273F">
        <w:rPr>
          <w:rFonts w:ascii="Arial Narrow" w:eastAsia="Arial Unicode MS" w:hAnsi="Arial Narrow" w:cs="Times New Roman"/>
          <w:b/>
          <w:bCs/>
          <w:sz w:val="24"/>
          <w:szCs w:val="24"/>
          <w:bdr w:val="nil"/>
          <w:lang w:val="en-US"/>
        </w:rPr>
        <w:t xml:space="preserve">   2019</w:t>
      </w:r>
    </w:p>
    <w:p w:rsidR="006C22EF" w:rsidRPr="006C22EF" w:rsidRDefault="006C22EF" w:rsidP="0043158C">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FC115E" w:rsidRPr="00AA5F49" w:rsidRDefault="00FC115E" w:rsidP="0043158C">
      <w:pPr>
        <w:spacing w:after="0" w:line="360" w:lineRule="auto"/>
        <w:ind w:left="720" w:hanging="720"/>
        <w:jc w:val="both"/>
        <w:outlineLvl w:val="0"/>
        <w:rPr>
          <w:rFonts w:ascii="Arial Narrow" w:hAnsi="Arial Narrow" w:cs="Times New Roman"/>
          <w:sz w:val="24"/>
          <w:szCs w:val="24"/>
        </w:rPr>
      </w:pPr>
      <w:r w:rsidRPr="00AA5F49">
        <w:rPr>
          <w:rFonts w:ascii="Arial Narrow" w:hAnsi="Arial Narrow" w:cs="Times New Roman"/>
          <w:b/>
          <w:sz w:val="24"/>
          <w:szCs w:val="24"/>
        </w:rPr>
        <w:t xml:space="preserve">Mr H S </w:t>
      </w:r>
      <w:proofErr w:type="spellStart"/>
      <w:r w:rsidRPr="00AA5F49">
        <w:rPr>
          <w:rFonts w:ascii="Arial Narrow" w:hAnsi="Arial Narrow" w:cs="Times New Roman"/>
          <w:b/>
          <w:sz w:val="24"/>
          <w:szCs w:val="24"/>
        </w:rPr>
        <w:t>Gumbi</w:t>
      </w:r>
      <w:proofErr w:type="spellEnd"/>
      <w:r w:rsidRPr="00AA5F49">
        <w:rPr>
          <w:rFonts w:ascii="Arial Narrow" w:hAnsi="Arial Narrow" w:cs="Times New Roman"/>
          <w:b/>
          <w:sz w:val="24"/>
          <w:szCs w:val="24"/>
        </w:rPr>
        <w:t xml:space="preserve"> (DA) to ask the Minister of Tourism</w:t>
      </w:r>
      <w:r w:rsidRPr="00AA5F49">
        <w:rPr>
          <w:rFonts w:ascii="Arial Narrow" w:hAnsi="Arial Narrow" w:cs="Times New Roman"/>
          <w:b/>
          <w:sz w:val="24"/>
          <w:szCs w:val="24"/>
        </w:rPr>
        <w:fldChar w:fldCharType="begin"/>
      </w:r>
      <w:r w:rsidRPr="00AA5F49">
        <w:rPr>
          <w:rFonts w:ascii="Arial Narrow" w:hAnsi="Arial Narrow"/>
        </w:rPr>
        <w:instrText xml:space="preserve"> XE "</w:instrText>
      </w:r>
      <w:r w:rsidRPr="00AA5F49">
        <w:rPr>
          <w:rFonts w:ascii="Arial Narrow" w:hAnsi="Arial Narrow" w:cs="Times New Roman"/>
          <w:b/>
          <w:noProof/>
          <w:sz w:val="24"/>
          <w:szCs w:val="24"/>
          <w:lang w:val="af-ZA"/>
        </w:rPr>
        <w:instrText>Tourism</w:instrText>
      </w:r>
      <w:r w:rsidRPr="00AA5F49">
        <w:rPr>
          <w:rFonts w:ascii="Arial Narrow" w:hAnsi="Arial Narrow"/>
        </w:rPr>
        <w:instrText xml:space="preserve">" </w:instrText>
      </w:r>
      <w:r w:rsidRPr="00AA5F49">
        <w:rPr>
          <w:rFonts w:ascii="Arial Narrow" w:hAnsi="Arial Narrow" w:cs="Times New Roman"/>
          <w:b/>
          <w:sz w:val="24"/>
          <w:szCs w:val="24"/>
        </w:rPr>
        <w:fldChar w:fldCharType="end"/>
      </w:r>
      <w:r w:rsidRPr="00AA5F49">
        <w:rPr>
          <w:rFonts w:ascii="Arial Narrow" w:hAnsi="Arial Narrow" w:cs="Times New Roman"/>
          <w:b/>
          <w:sz w:val="24"/>
          <w:szCs w:val="24"/>
        </w:rPr>
        <w:t>:</w:t>
      </w:r>
    </w:p>
    <w:p w:rsidR="00FC115E" w:rsidRPr="00AA5F49" w:rsidRDefault="00FC115E" w:rsidP="0043158C">
      <w:pPr>
        <w:spacing w:after="0" w:line="360" w:lineRule="auto"/>
        <w:ind w:left="709" w:hanging="720"/>
        <w:jc w:val="both"/>
        <w:rPr>
          <w:rFonts w:ascii="Arial Narrow" w:hAnsi="Arial Narrow" w:cs="Times New Roman"/>
          <w:sz w:val="24"/>
          <w:szCs w:val="24"/>
        </w:rPr>
      </w:pPr>
      <w:r w:rsidRPr="00AA5F49">
        <w:rPr>
          <w:rFonts w:ascii="Arial Narrow" w:eastAsia="Calibri" w:hAnsi="Arial Narrow" w:cs="Times New Roman"/>
          <w:sz w:val="24"/>
          <w:szCs w:val="24"/>
        </w:rPr>
        <w:t>(1)</w:t>
      </w:r>
      <w:r w:rsidRPr="00AA5F49">
        <w:rPr>
          <w:rFonts w:ascii="Arial Narrow" w:eastAsia="Calibri" w:hAnsi="Arial Narrow" w:cs="Times New Roman"/>
          <w:sz w:val="24"/>
          <w:szCs w:val="24"/>
        </w:rPr>
        <w:tab/>
      </w:r>
      <w:r w:rsidRPr="00AA5F49">
        <w:rPr>
          <w:rFonts w:ascii="Arial Narrow" w:hAnsi="Arial Narrow" w:cs="Times New Roman"/>
          <w:sz w:val="24"/>
          <w:szCs w:val="24"/>
        </w:rPr>
        <w:t>What are the relevant details of the (a) breakdown of the total remuneration package received by on-site graders employed by the Tourism</w:t>
      </w:r>
      <w:r w:rsidRPr="00AA5F49">
        <w:rPr>
          <w:rFonts w:ascii="Arial Narrow" w:hAnsi="Arial Narrow" w:cs="Times New Roman"/>
          <w:sz w:val="24"/>
          <w:szCs w:val="24"/>
        </w:rPr>
        <w:fldChar w:fldCharType="begin"/>
      </w:r>
      <w:r w:rsidRPr="00AA5F49">
        <w:rPr>
          <w:rFonts w:ascii="Arial Narrow" w:hAnsi="Arial Narrow"/>
        </w:rPr>
        <w:instrText xml:space="preserve"> XE "</w:instrText>
      </w:r>
      <w:r w:rsidRPr="00AA5F49">
        <w:rPr>
          <w:rFonts w:ascii="Arial Narrow" w:hAnsi="Arial Narrow" w:cs="Times New Roman"/>
          <w:b/>
          <w:noProof/>
          <w:sz w:val="24"/>
          <w:szCs w:val="24"/>
          <w:lang w:val="af-ZA"/>
        </w:rPr>
        <w:instrText>Tourism</w:instrText>
      </w:r>
      <w:r w:rsidRPr="00AA5F49">
        <w:rPr>
          <w:rFonts w:ascii="Arial Narrow" w:hAnsi="Arial Narrow"/>
        </w:rPr>
        <w:instrText xml:space="preserve">" </w:instrText>
      </w:r>
      <w:r w:rsidRPr="00AA5F49">
        <w:rPr>
          <w:rFonts w:ascii="Arial Narrow" w:hAnsi="Arial Narrow" w:cs="Times New Roman"/>
          <w:sz w:val="24"/>
          <w:szCs w:val="24"/>
        </w:rPr>
        <w:fldChar w:fldCharType="end"/>
      </w:r>
      <w:r w:rsidRPr="00AA5F49">
        <w:rPr>
          <w:rFonts w:ascii="Arial Narrow" w:hAnsi="Arial Narrow" w:cs="Times New Roman"/>
          <w:sz w:val="24"/>
          <w:szCs w:val="24"/>
        </w:rPr>
        <w:t xml:space="preserve"> Grading Council of South Africa (TGCSA) and (b)(</w:t>
      </w:r>
      <w:proofErr w:type="spellStart"/>
      <w:r w:rsidRPr="00AA5F49">
        <w:rPr>
          <w:rFonts w:ascii="Arial Narrow" w:hAnsi="Arial Narrow" w:cs="Times New Roman"/>
          <w:sz w:val="24"/>
          <w:szCs w:val="24"/>
        </w:rPr>
        <w:t>i</w:t>
      </w:r>
      <w:proofErr w:type="spellEnd"/>
      <w:r w:rsidRPr="00AA5F49">
        <w:rPr>
          <w:rFonts w:ascii="Arial Narrow" w:hAnsi="Arial Narrow" w:cs="Times New Roman"/>
          <w:sz w:val="24"/>
          <w:szCs w:val="24"/>
        </w:rPr>
        <w:t xml:space="preserve">) various income brackets and (ii) criteria that need to be met in order to qualify for the various income </w:t>
      </w:r>
      <w:r w:rsidRPr="00AA5F49">
        <w:rPr>
          <w:rFonts w:ascii="Arial Narrow" w:eastAsia="Calibri" w:hAnsi="Arial Narrow" w:cs="Times New Roman"/>
          <w:sz w:val="24"/>
          <w:szCs w:val="24"/>
        </w:rPr>
        <w:t>brackets</w:t>
      </w:r>
      <w:r w:rsidRPr="00AA5F49">
        <w:rPr>
          <w:rFonts w:ascii="Arial Narrow" w:hAnsi="Arial Narrow" w:cs="Times New Roman"/>
          <w:sz w:val="24"/>
          <w:szCs w:val="24"/>
        </w:rPr>
        <w:t>;</w:t>
      </w:r>
    </w:p>
    <w:p w:rsidR="00FC115E" w:rsidRPr="00AA5F49" w:rsidRDefault="00FC115E" w:rsidP="0043158C">
      <w:pPr>
        <w:spacing w:after="0" w:line="360" w:lineRule="auto"/>
        <w:ind w:left="709" w:hanging="720"/>
        <w:jc w:val="both"/>
        <w:rPr>
          <w:rFonts w:ascii="Arial Narrow" w:hAnsi="Arial Narrow" w:cs="Times New Roman"/>
          <w:sz w:val="24"/>
          <w:szCs w:val="24"/>
        </w:rPr>
      </w:pPr>
      <w:r w:rsidRPr="00AA5F49">
        <w:rPr>
          <w:rFonts w:ascii="Arial Narrow" w:eastAsia="Calibri" w:hAnsi="Arial Narrow" w:cs="Times New Roman"/>
          <w:sz w:val="24"/>
          <w:szCs w:val="24"/>
        </w:rPr>
        <w:t>(2)</w:t>
      </w:r>
      <w:r w:rsidRPr="00AA5F49">
        <w:rPr>
          <w:rFonts w:ascii="Arial Narrow" w:eastAsia="Calibri" w:hAnsi="Arial Narrow" w:cs="Times New Roman"/>
          <w:sz w:val="24"/>
          <w:szCs w:val="24"/>
        </w:rPr>
        <w:tab/>
        <w:t xml:space="preserve">what </w:t>
      </w:r>
      <w:r w:rsidRPr="00AA5F49">
        <w:rPr>
          <w:rFonts w:ascii="Arial Narrow" w:hAnsi="Arial Narrow" w:cs="Times New Roman"/>
          <w:sz w:val="24"/>
          <w:szCs w:val="24"/>
        </w:rPr>
        <w:t>(a) number of days does it take the TGCSA to grade a place of accommodation once an application is received and (b) is the average cost for receiving the grading;</w:t>
      </w:r>
    </w:p>
    <w:p w:rsidR="00FC115E" w:rsidRPr="009E2FFD" w:rsidRDefault="00FC115E" w:rsidP="0043158C">
      <w:pPr>
        <w:spacing w:after="0" w:line="360" w:lineRule="auto"/>
        <w:ind w:left="709" w:hanging="720"/>
        <w:jc w:val="both"/>
        <w:rPr>
          <w:rFonts w:ascii="Times New Roman" w:hAnsi="Times New Roman" w:cs="Times New Roman"/>
          <w:sz w:val="24"/>
          <w:szCs w:val="24"/>
          <w:lang w:val="en-GB"/>
        </w:rPr>
      </w:pPr>
      <w:r w:rsidRPr="00AA5F49">
        <w:rPr>
          <w:rFonts w:ascii="Arial Narrow" w:eastAsia="Calibri" w:hAnsi="Arial Narrow" w:cs="Times New Roman"/>
          <w:sz w:val="24"/>
          <w:szCs w:val="24"/>
        </w:rPr>
        <w:t>(3)</w:t>
      </w:r>
      <w:r w:rsidRPr="00AA5F49">
        <w:rPr>
          <w:rFonts w:ascii="Arial Narrow" w:hAnsi="Arial Narrow" w:cs="Times New Roman"/>
          <w:sz w:val="24"/>
          <w:szCs w:val="24"/>
        </w:rPr>
        <w:t xml:space="preserve"> </w:t>
      </w:r>
      <w:r w:rsidRPr="00AA5F49">
        <w:rPr>
          <w:rFonts w:ascii="Arial Narrow" w:hAnsi="Arial Narrow" w:cs="Times New Roman"/>
          <w:sz w:val="24"/>
          <w:szCs w:val="24"/>
        </w:rPr>
        <w:tab/>
        <w:t xml:space="preserve">what are </w:t>
      </w:r>
      <w:r w:rsidRPr="00AA5F49">
        <w:rPr>
          <w:rFonts w:ascii="Arial Narrow" w:eastAsia="Calibri" w:hAnsi="Arial Narrow" w:cs="Times New Roman"/>
          <w:sz w:val="24"/>
          <w:szCs w:val="24"/>
        </w:rPr>
        <w:t>the</w:t>
      </w:r>
      <w:r w:rsidRPr="00AA5F49">
        <w:rPr>
          <w:rFonts w:ascii="Arial Narrow" w:hAnsi="Arial Narrow" w:cs="Times New Roman"/>
          <w:sz w:val="24"/>
          <w:szCs w:val="24"/>
        </w:rPr>
        <w:t xml:space="preserve"> relevant </w:t>
      </w:r>
      <w:r w:rsidRPr="00AA5F49">
        <w:rPr>
          <w:rFonts w:ascii="Arial Narrow" w:eastAsia="Calibri" w:hAnsi="Arial Narrow" w:cs="Times New Roman"/>
          <w:sz w:val="24"/>
          <w:szCs w:val="24"/>
        </w:rPr>
        <w:t>details</w:t>
      </w:r>
      <w:r w:rsidRPr="00AA5F49">
        <w:rPr>
          <w:rFonts w:ascii="Arial Narrow" w:hAnsi="Arial Narrow" w:cs="Times New Roman"/>
          <w:sz w:val="24"/>
          <w:szCs w:val="24"/>
        </w:rPr>
        <w:t xml:space="preserve"> of the criteria that needs to be met in order to receive a star grading from the lowest to highest grading?</w:t>
      </w:r>
      <w:r w:rsidRPr="00AA5F49">
        <w:rPr>
          <w:rFonts w:ascii="Arial Narrow" w:hAnsi="Arial Narrow" w:cs="Times New Roman"/>
          <w:sz w:val="24"/>
          <w:szCs w:val="24"/>
        </w:rPr>
        <w:tab/>
      </w:r>
      <w:r w:rsidRPr="00AA5F49">
        <w:rPr>
          <w:rFonts w:ascii="Arial Narrow" w:hAnsi="Arial Narrow" w:cs="Times New Roman"/>
          <w:sz w:val="24"/>
          <w:szCs w:val="24"/>
        </w:rPr>
        <w:tab/>
      </w:r>
      <w:r w:rsidRPr="00AA5F49">
        <w:rPr>
          <w:rFonts w:ascii="Arial Narrow" w:hAnsi="Arial Narrow" w:cs="Times New Roman"/>
          <w:sz w:val="20"/>
          <w:szCs w:val="20"/>
        </w:rPr>
        <w:t>NW1282E</w:t>
      </w:r>
    </w:p>
    <w:p w:rsidR="006C22EF" w:rsidRPr="006C22EF" w:rsidRDefault="006C22EF" w:rsidP="0043158C">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6C22EF" w:rsidRPr="002F1A4A" w:rsidRDefault="006C22EF" w:rsidP="0043158C">
      <w:pPr>
        <w:spacing w:after="0" w:line="360" w:lineRule="auto"/>
        <w:jc w:val="both"/>
        <w:outlineLvl w:val="0"/>
        <w:rPr>
          <w:rFonts w:ascii="Arial Narrow" w:eastAsia="Times New Roman" w:hAnsi="Arial Narrow" w:cs="Times New Roman"/>
          <w:b/>
          <w:sz w:val="24"/>
          <w:szCs w:val="24"/>
          <w:lang w:val="en-GB" w:eastAsia="en-ZA"/>
        </w:rPr>
      </w:pPr>
      <w:r w:rsidRPr="006C22EF">
        <w:rPr>
          <w:rFonts w:ascii="Arial Narrow" w:eastAsia="Times New Roman" w:hAnsi="Arial Narrow" w:cs="Times New Roman"/>
          <w:b/>
          <w:sz w:val="24"/>
          <w:szCs w:val="24"/>
          <w:lang w:val="en-GB" w:eastAsia="en-ZA"/>
        </w:rPr>
        <w:t xml:space="preserve"> </w:t>
      </w:r>
      <w:r w:rsidR="00FC115E" w:rsidRPr="002F1A4A">
        <w:rPr>
          <w:rFonts w:ascii="Arial Narrow" w:eastAsia="Times New Roman" w:hAnsi="Arial Narrow" w:cs="Times New Roman"/>
          <w:b/>
          <w:sz w:val="24"/>
          <w:szCs w:val="24"/>
          <w:lang w:val="en-GB" w:eastAsia="en-ZA"/>
        </w:rPr>
        <w:t>Reply:</w:t>
      </w:r>
    </w:p>
    <w:p w:rsidR="00FC115E" w:rsidRPr="00281A80" w:rsidRDefault="00D43CE9" w:rsidP="0043158C">
      <w:pPr>
        <w:pStyle w:val="ListParagraph"/>
        <w:numPr>
          <w:ilvl w:val="0"/>
          <w:numId w:val="1"/>
        </w:numPr>
        <w:spacing w:after="0" w:line="360" w:lineRule="auto"/>
        <w:ind w:left="0" w:firstLine="0"/>
        <w:jc w:val="both"/>
        <w:outlineLvl w:val="0"/>
        <w:rPr>
          <w:rFonts w:ascii="Arial Narrow" w:eastAsia="Arial Unicode MS" w:hAnsi="Arial Narrow" w:cs="Times New Roman"/>
          <w:bCs/>
          <w:sz w:val="24"/>
          <w:szCs w:val="24"/>
          <w:bdr w:val="nil"/>
          <w:lang w:val="en-US"/>
        </w:rPr>
      </w:pPr>
      <w:r w:rsidRPr="00281A80">
        <w:rPr>
          <w:rFonts w:ascii="Arial Narrow" w:eastAsia="Arial Unicode MS" w:hAnsi="Arial Narrow" w:cs="Times New Roman"/>
          <w:bCs/>
          <w:sz w:val="24"/>
          <w:szCs w:val="24"/>
          <w:bdr w:val="nil"/>
          <w:lang w:val="en-US"/>
        </w:rPr>
        <w:t>(a) Total remuneration package for on-site graders</w:t>
      </w:r>
    </w:p>
    <w:p w:rsidR="008F1323" w:rsidRDefault="008F1323" w:rsidP="0043158C">
      <w:pPr>
        <w:pStyle w:val="ListParagraph"/>
        <w:spacing w:after="0" w:line="360" w:lineRule="auto"/>
        <w:jc w:val="both"/>
        <w:outlineLvl w:val="0"/>
        <w:rPr>
          <w:rFonts w:ascii="Arial Narrow" w:eastAsia="Arial Unicode MS" w:hAnsi="Arial Narrow" w:cs="Times New Roman"/>
          <w:bCs/>
          <w:sz w:val="24"/>
          <w:szCs w:val="24"/>
          <w:bdr w:val="nil"/>
          <w:lang w:val="en-US"/>
        </w:rPr>
      </w:pPr>
    </w:p>
    <w:p w:rsidR="004268B3" w:rsidRDefault="004268B3" w:rsidP="0043158C">
      <w:pPr>
        <w:pStyle w:val="ListParagraph"/>
        <w:numPr>
          <w:ilvl w:val="0"/>
          <w:numId w:val="9"/>
        </w:numPr>
        <w:spacing w:after="0" w:line="360" w:lineRule="auto"/>
        <w:ind w:left="1080"/>
        <w:jc w:val="both"/>
        <w:outlineLvl w:val="0"/>
        <w:rPr>
          <w:rFonts w:ascii="Arial Narrow" w:eastAsia="Arial Unicode MS" w:hAnsi="Arial Narrow" w:cs="Times New Roman"/>
          <w:bCs/>
          <w:sz w:val="24"/>
          <w:szCs w:val="24"/>
          <w:bdr w:val="nil"/>
          <w:lang w:val="en-US"/>
        </w:rPr>
      </w:pPr>
      <w:r w:rsidRPr="00281A80">
        <w:rPr>
          <w:rFonts w:ascii="Arial Narrow" w:eastAsia="Arial Unicode MS" w:hAnsi="Arial Narrow" w:cs="Times New Roman"/>
          <w:bCs/>
          <w:sz w:val="24"/>
          <w:szCs w:val="24"/>
          <w:bdr w:val="nil"/>
          <w:lang w:val="en-US"/>
        </w:rPr>
        <w:t xml:space="preserve">The Grading Assessors are remunerated on a commission-only basis. </w:t>
      </w:r>
    </w:p>
    <w:p w:rsidR="008F1323" w:rsidRPr="00281A80" w:rsidRDefault="008F1323" w:rsidP="0043158C">
      <w:pPr>
        <w:pStyle w:val="ListParagraph"/>
        <w:numPr>
          <w:ilvl w:val="0"/>
          <w:numId w:val="9"/>
        </w:numPr>
        <w:spacing w:after="0" w:line="360" w:lineRule="auto"/>
        <w:ind w:left="1080"/>
        <w:jc w:val="both"/>
        <w:outlineLvl w:val="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Accredited Assessors are not permanent staff and are contracted for 36months with specific deliverables and duties governed by Service Provider Agreements.</w:t>
      </w:r>
    </w:p>
    <w:p w:rsidR="009D1617" w:rsidRPr="00281A80" w:rsidRDefault="009D1617" w:rsidP="0043158C">
      <w:pPr>
        <w:pStyle w:val="ListParagraph"/>
        <w:spacing w:after="0" w:line="360" w:lineRule="auto"/>
        <w:ind w:left="0"/>
        <w:jc w:val="both"/>
        <w:outlineLvl w:val="0"/>
        <w:rPr>
          <w:rFonts w:ascii="Arial Narrow" w:eastAsia="Arial Unicode MS" w:hAnsi="Arial Narrow" w:cs="Times New Roman"/>
          <w:bCs/>
          <w:sz w:val="24"/>
          <w:szCs w:val="24"/>
          <w:bdr w:val="nil"/>
          <w:lang w:val="en-US"/>
        </w:rPr>
      </w:pPr>
    </w:p>
    <w:p w:rsidR="00D43CE9" w:rsidRDefault="00D43CE9" w:rsidP="0043158C">
      <w:pPr>
        <w:pStyle w:val="ListParagraph"/>
        <w:spacing w:after="0" w:line="360" w:lineRule="auto"/>
        <w:ind w:left="0" w:firstLine="720"/>
        <w:jc w:val="both"/>
        <w:outlineLvl w:val="0"/>
        <w:rPr>
          <w:rFonts w:ascii="Arial Narrow" w:eastAsia="Arial Unicode MS" w:hAnsi="Arial Narrow" w:cs="Times New Roman"/>
          <w:bCs/>
          <w:sz w:val="24"/>
          <w:szCs w:val="24"/>
          <w:bdr w:val="nil"/>
          <w:lang w:val="en-US"/>
        </w:rPr>
      </w:pPr>
      <w:r w:rsidRPr="00281A80">
        <w:rPr>
          <w:rFonts w:ascii="Arial Narrow" w:eastAsia="Arial Unicode MS" w:hAnsi="Arial Narrow" w:cs="Times New Roman"/>
          <w:bCs/>
          <w:sz w:val="24"/>
          <w:szCs w:val="24"/>
          <w:bdr w:val="nil"/>
          <w:lang w:val="en-US"/>
        </w:rPr>
        <w:lastRenderedPageBreak/>
        <w:t>(b) (</w:t>
      </w:r>
      <w:proofErr w:type="spellStart"/>
      <w:r w:rsidRPr="00281A80">
        <w:rPr>
          <w:rFonts w:ascii="Arial Narrow" w:eastAsia="Arial Unicode MS" w:hAnsi="Arial Narrow" w:cs="Times New Roman"/>
          <w:bCs/>
          <w:sz w:val="24"/>
          <w:szCs w:val="24"/>
          <w:bdr w:val="nil"/>
          <w:lang w:val="en-US"/>
        </w:rPr>
        <w:t>i</w:t>
      </w:r>
      <w:proofErr w:type="spellEnd"/>
      <w:r w:rsidRPr="00281A80">
        <w:rPr>
          <w:rFonts w:ascii="Arial Narrow" w:eastAsia="Arial Unicode MS" w:hAnsi="Arial Narrow" w:cs="Times New Roman"/>
          <w:bCs/>
          <w:sz w:val="24"/>
          <w:szCs w:val="24"/>
          <w:bdr w:val="nil"/>
          <w:lang w:val="en-US"/>
        </w:rPr>
        <w:t xml:space="preserve">) </w:t>
      </w:r>
      <w:r w:rsidRPr="00BD03E0">
        <w:rPr>
          <w:rFonts w:ascii="Arial Narrow" w:eastAsia="Arial Unicode MS" w:hAnsi="Arial Narrow" w:cs="Times New Roman"/>
          <w:bCs/>
          <w:sz w:val="24"/>
          <w:szCs w:val="24"/>
          <w:u w:val="single"/>
          <w:bdr w:val="nil"/>
          <w:lang w:val="en-US"/>
        </w:rPr>
        <w:t>various income brackets</w:t>
      </w:r>
    </w:p>
    <w:p w:rsidR="008F1323" w:rsidRPr="00281A80" w:rsidRDefault="008F1323" w:rsidP="0043158C">
      <w:pPr>
        <w:pStyle w:val="ListParagraph"/>
        <w:spacing w:after="0" w:line="360" w:lineRule="auto"/>
        <w:ind w:left="0" w:firstLine="720"/>
        <w:jc w:val="both"/>
        <w:outlineLvl w:val="0"/>
        <w:rPr>
          <w:rFonts w:ascii="Arial Narrow" w:eastAsia="Arial Unicode MS" w:hAnsi="Arial Narrow" w:cs="Times New Roman"/>
          <w:bCs/>
          <w:sz w:val="24"/>
          <w:szCs w:val="24"/>
          <w:bdr w:val="nil"/>
          <w:lang w:val="en-US"/>
        </w:rPr>
      </w:pPr>
    </w:p>
    <w:p w:rsidR="00856ECA" w:rsidRDefault="00856ECA" w:rsidP="0043158C">
      <w:pPr>
        <w:pStyle w:val="ListParagraph"/>
        <w:spacing w:after="0" w:line="360" w:lineRule="auto"/>
        <w:jc w:val="both"/>
        <w:outlineLvl w:val="0"/>
        <w:rPr>
          <w:rFonts w:ascii="Arial Narrow" w:eastAsia="Arial Unicode MS" w:hAnsi="Arial Narrow" w:cs="Times New Roman"/>
          <w:bCs/>
          <w:sz w:val="24"/>
          <w:szCs w:val="24"/>
          <w:bdr w:val="nil"/>
          <w:lang w:val="en-US"/>
        </w:rPr>
      </w:pPr>
      <w:r w:rsidRPr="00281A80">
        <w:rPr>
          <w:rFonts w:ascii="Arial Narrow" w:eastAsia="Arial Unicode MS" w:hAnsi="Arial Narrow" w:cs="Times New Roman"/>
          <w:bCs/>
          <w:sz w:val="24"/>
          <w:szCs w:val="24"/>
          <w:bdr w:val="nil"/>
          <w:lang w:val="en-US"/>
        </w:rPr>
        <w:t xml:space="preserve">Should an assessor have between 0 – 100 properties in his/her portfolio, they will invoice the TGCSA 50% of the </w:t>
      </w:r>
      <w:r w:rsidR="008F1323">
        <w:rPr>
          <w:rFonts w:ascii="Arial Narrow" w:eastAsia="Arial Unicode MS" w:hAnsi="Arial Narrow" w:cs="Times New Roman"/>
          <w:bCs/>
          <w:sz w:val="24"/>
          <w:szCs w:val="24"/>
          <w:bdr w:val="nil"/>
          <w:lang w:val="en-US"/>
        </w:rPr>
        <w:t xml:space="preserve">establishments’ </w:t>
      </w:r>
      <w:r w:rsidRPr="00281A80">
        <w:rPr>
          <w:rFonts w:ascii="Arial Narrow" w:eastAsia="Arial Unicode MS" w:hAnsi="Arial Narrow" w:cs="Times New Roman"/>
          <w:bCs/>
          <w:sz w:val="24"/>
          <w:szCs w:val="24"/>
          <w:bdr w:val="nil"/>
          <w:lang w:val="en-US"/>
        </w:rPr>
        <w:t>grading fee. If they have more than 100 properties, they will invoice 55% of the grading fee. If more than 200 properties, they will receive 60% of the grading fee. Over 300 properties, the Assessor will be paid 65%. The commission is only paid out if the assessor has submitted properties to the</w:t>
      </w:r>
      <w:r w:rsidR="0000128A">
        <w:rPr>
          <w:rFonts w:ascii="Arial Narrow" w:eastAsia="Arial Unicode MS" w:hAnsi="Arial Narrow" w:cs="Times New Roman"/>
          <w:bCs/>
          <w:sz w:val="24"/>
          <w:szCs w:val="24"/>
          <w:bdr w:val="nil"/>
          <w:lang w:val="en-US"/>
        </w:rPr>
        <w:t xml:space="preserve"> Monthly Property Approvals EXCO</w:t>
      </w:r>
      <w:r w:rsidRPr="00281A80">
        <w:rPr>
          <w:rFonts w:ascii="Arial Narrow" w:eastAsia="Arial Unicode MS" w:hAnsi="Arial Narrow" w:cs="Times New Roman"/>
          <w:bCs/>
          <w:sz w:val="24"/>
          <w:szCs w:val="24"/>
          <w:bdr w:val="nil"/>
          <w:lang w:val="en-US"/>
        </w:rPr>
        <w:t xml:space="preserve"> Meeting.  </w:t>
      </w:r>
    </w:p>
    <w:p w:rsidR="00856ECA" w:rsidRPr="00281A80" w:rsidRDefault="008F1323" w:rsidP="0043158C">
      <w:pPr>
        <w:pStyle w:val="ListParagraph"/>
        <w:spacing w:after="0" w:line="360" w:lineRule="auto"/>
        <w:jc w:val="both"/>
        <w:outlineLvl w:val="0"/>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Assessors are required to cover the costs of transport and communication from the fee paid for the assessment.</w:t>
      </w:r>
    </w:p>
    <w:p w:rsidR="00D43CE9" w:rsidRPr="00281A80" w:rsidRDefault="00D43CE9" w:rsidP="0043158C">
      <w:pPr>
        <w:pStyle w:val="ListParagraph"/>
        <w:spacing w:after="0" w:line="360" w:lineRule="auto"/>
        <w:ind w:left="0"/>
        <w:jc w:val="both"/>
        <w:outlineLvl w:val="0"/>
        <w:rPr>
          <w:rFonts w:ascii="Arial Narrow" w:eastAsia="Arial Unicode MS" w:hAnsi="Arial Narrow" w:cs="Times New Roman"/>
          <w:bCs/>
          <w:sz w:val="24"/>
          <w:szCs w:val="24"/>
          <w:bdr w:val="nil"/>
          <w:lang w:val="en-US"/>
        </w:rPr>
      </w:pPr>
    </w:p>
    <w:p w:rsidR="002F1A4A" w:rsidRPr="00BD03E0" w:rsidRDefault="00D43CE9" w:rsidP="0043158C">
      <w:pPr>
        <w:pStyle w:val="ListParagraph"/>
        <w:spacing w:after="0" w:line="360" w:lineRule="auto"/>
        <w:ind w:left="0"/>
        <w:jc w:val="both"/>
        <w:outlineLvl w:val="0"/>
        <w:rPr>
          <w:rFonts w:ascii="Arial Narrow" w:eastAsia="Arial Unicode MS" w:hAnsi="Arial Narrow" w:cs="Times New Roman"/>
          <w:bCs/>
          <w:sz w:val="24"/>
          <w:szCs w:val="24"/>
          <w:u w:val="single"/>
          <w:bdr w:val="nil"/>
          <w:lang w:val="en-US"/>
        </w:rPr>
      </w:pPr>
      <w:r w:rsidRPr="00281A80">
        <w:rPr>
          <w:rFonts w:ascii="Arial Narrow" w:eastAsia="Arial Unicode MS" w:hAnsi="Arial Narrow" w:cs="Times New Roman"/>
          <w:bCs/>
          <w:sz w:val="24"/>
          <w:szCs w:val="24"/>
          <w:bdr w:val="nil"/>
          <w:lang w:val="en-US"/>
        </w:rPr>
        <w:t xml:space="preserve">   </w:t>
      </w:r>
      <w:r w:rsidR="002F1A4A" w:rsidRPr="00281A80">
        <w:rPr>
          <w:rFonts w:ascii="Arial Narrow" w:eastAsia="Arial Unicode MS" w:hAnsi="Arial Narrow" w:cs="Times New Roman"/>
          <w:bCs/>
          <w:sz w:val="24"/>
          <w:szCs w:val="24"/>
          <w:bdr w:val="nil"/>
          <w:lang w:val="en-US"/>
        </w:rPr>
        <w:tab/>
      </w:r>
      <w:r w:rsidRPr="00281A80">
        <w:rPr>
          <w:rFonts w:ascii="Arial Narrow" w:eastAsia="Arial Unicode MS" w:hAnsi="Arial Narrow" w:cs="Times New Roman"/>
          <w:bCs/>
          <w:sz w:val="24"/>
          <w:szCs w:val="24"/>
          <w:bdr w:val="nil"/>
          <w:lang w:val="en-US"/>
        </w:rPr>
        <w:t xml:space="preserve"> </w:t>
      </w:r>
      <w:r w:rsidR="002F1A4A" w:rsidRPr="00281A80">
        <w:rPr>
          <w:rFonts w:ascii="Arial Narrow" w:eastAsia="Arial Unicode MS" w:hAnsi="Arial Narrow" w:cs="Times New Roman"/>
          <w:bCs/>
          <w:sz w:val="24"/>
          <w:szCs w:val="24"/>
          <w:bdr w:val="nil"/>
          <w:lang w:val="en-US"/>
        </w:rPr>
        <w:t xml:space="preserve">  </w:t>
      </w:r>
      <w:r w:rsidRPr="00281A80">
        <w:rPr>
          <w:rFonts w:ascii="Arial Narrow" w:eastAsia="Arial Unicode MS" w:hAnsi="Arial Narrow" w:cs="Times New Roman"/>
          <w:bCs/>
          <w:sz w:val="24"/>
          <w:szCs w:val="24"/>
          <w:bdr w:val="nil"/>
          <w:lang w:val="en-US"/>
        </w:rPr>
        <w:t xml:space="preserve"> (ii) </w:t>
      </w:r>
      <w:r w:rsidRPr="00BD03E0">
        <w:rPr>
          <w:rFonts w:ascii="Arial Narrow" w:eastAsia="Arial Unicode MS" w:hAnsi="Arial Narrow" w:cs="Times New Roman"/>
          <w:bCs/>
          <w:sz w:val="24"/>
          <w:szCs w:val="24"/>
          <w:u w:val="single"/>
          <w:bdr w:val="nil"/>
          <w:lang w:val="en-US"/>
        </w:rPr>
        <w:t>Criteria to be met in order to qual</w:t>
      </w:r>
      <w:r w:rsidR="002F1A4A" w:rsidRPr="00BD03E0">
        <w:rPr>
          <w:rFonts w:ascii="Arial Narrow" w:eastAsia="Arial Unicode MS" w:hAnsi="Arial Narrow" w:cs="Times New Roman"/>
          <w:bCs/>
          <w:sz w:val="24"/>
          <w:szCs w:val="24"/>
          <w:u w:val="single"/>
          <w:bdr w:val="nil"/>
          <w:lang w:val="en-US"/>
        </w:rPr>
        <w:t>ify for various income brackets</w:t>
      </w:r>
    </w:p>
    <w:p w:rsidR="00856ECA" w:rsidRPr="00BD03E0" w:rsidRDefault="00856ECA" w:rsidP="0043158C">
      <w:pPr>
        <w:pStyle w:val="ListParagraph"/>
        <w:spacing w:after="0" w:line="360" w:lineRule="auto"/>
        <w:ind w:left="0"/>
        <w:jc w:val="both"/>
        <w:outlineLvl w:val="0"/>
        <w:rPr>
          <w:rFonts w:ascii="Arial Narrow" w:eastAsia="Arial Unicode MS" w:hAnsi="Arial Narrow" w:cs="Times New Roman"/>
          <w:bCs/>
          <w:sz w:val="24"/>
          <w:szCs w:val="24"/>
          <w:u w:val="single"/>
          <w:bdr w:val="nil"/>
          <w:lang w:val="en-US"/>
        </w:rPr>
      </w:pPr>
    </w:p>
    <w:p w:rsidR="008F1323" w:rsidRDefault="008F1323" w:rsidP="00203FA0">
      <w:pPr>
        <w:pStyle w:val="ListParagraph"/>
        <w:numPr>
          <w:ilvl w:val="0"/>
          <w:numId w:val="10"/>
        </w:numPr>
        <w:spacing w:after="0" w:line="360" w:lineRule="auto"/>
        <w:jc w:val="both"/>
        <w:rPr>
          <w:rFonts w:ascii="Arial Narrow" w:hAnsi="Arial Narrow"/>
          <w:sz w:val="24"/>
          <w:szCs w:val="24"/>
        </w:rPr>
      </w:pPr>
      <w:r>
        <w:rPr>
          <w:rFonts w:ascii="Arial Narrow" w:hAnsi="Arial Narrow"/>
          <w:sz w:val="24"/>
          <w:szCs w:val="24"/>
        </w:rPr>
        <w:t>Only individuals who hold a hospitality qualification and have suitable experience in the application of hospitality operating standards are considered for contracts.</w:t>
      </w:r>
    </w:p>
    <w:p w:rsidR="000561C2" w:rsidRPr="000561C2" w:rsidRDefault="000561C2" w:rsidP="00203FA0">
      <w:pPr>
        <w:pStyle w:val="ListParagraph"/>
        <w:numPr>
          <w:ilvl w:val="0"/>
          <w:numId w:val="10"/>
        </w:numPr>
        <w:spacing w:after="0" w:line="360" w:lineRule="auto"/>
        <w:jc w:val="both"/>
        <w:rPr>
          <w:rFonts w:ascii="Arial Narrow" w:hAnsi="Arial Narrow"/>
          <w:sz w:val="24"/>
          <w:szCs w:val="24"/>
        </w:rPr>
      </w:pPr>
      <w:r w:rsidRPr="000561C2">
        <w:rPr>
          <w:rFonts w:ascii="Arial Narrow" w:hAnsi="Arial Narrow"/>
          <w:sz w:val="24"/>
          <w:szCs w:val="24"/>
        </w:rPr>
        <w:t>An assessor needs to have undergone training and achieved a</w:t>
      </w:r>
      <w:r w:rsidR="00841722">
        <w:rPr>
          <w:rFonts w:ascii="Arial Narrow" w:hAnsi="Arial Narrow"/>
          <w:sz w:val="24"/>
          <w:szCs w:val="24"/>
        </w:rPr>
        <w:t>n</w:t>
      </w:r>
      <w:r w:rsidRPr="000561C2">
        <w:rPr>
          <w:rFonts w:ascii="Arial Narrow" w:hAnsi="Arial Narrow"/>
          <w:sz w:val="24"/>
          <w:szCs w:val="24"/>
        </w:rPr>
        <w:t xml:space="preserve"> 80% pass rate before the TGCSA enters into a Service Provider Agreement. The Grading Assessor must also ensure that they are registered on the National Treasury’s Central Supplier Database (CSD);</w:t>
      </w:r>
    </w:p>
    <w:p w:rsidR="00457875" w:rsidRPr="000561C2" w:rsidRDefault="00457875" w:rsidP="00203FA0">
      <w:pPr>
        <w:pStyle w:val="ListParagraph"/>
        <w:numPr>
          <w:ilvl w:val="0"/>
          <w:numId w:val="10"/>
        </w:numPr>
        <w:spacing w:after="0" w:line="360" w:lineRule="auto"/>
        <w:jc w:val="both"/>
        <w:rPr>
          <w:rFonts w:ascii="Arial Narrow" w:hAnsi="Arial Narrow"/>
          <w:sz w:val="24"/>
          <w:szCs w:val="24"/>
        </w:rPr>
      </w:pPr>
      <w:r w:rsidRPr="000561C2">
        <w:rPr>
          <w:rFonts w:ascii="Arial Narrow" w:hAnsi="Arial Narrow"/>
          <w:sz w:val="24"/>
          <w:szCs w:val="24"/>
        </w:rPr>
        <w:t xml:space="preserve">If an assessor has a property portfolio of less than 200, they need to ensure that they grade a minimum of 24 new properties annually until they get to a minimum portfolio of 200. </w:t>
      </w:r>
      <w:r w:rsidRPr="000561C2">
        <w:rPr>
          <w:rFonts w:ascii="Arial Narrow" w:eastAsia="Calibri" w:hAnsi="Arial Narrow" w:cs="Calibri"/>
          <w:sz w:val="24"/>
          <w:szCs w:val="24"/>
        </w:rPr>
        <w:t xml:space="preserve"> </w:t>
      </w:r>
    </w:p>
    <w:p w:rsidR="00281A80" w:rsidRPr="000561C2" w:rsidRDefault="00457875" w:rsidP="00203FA0">
      <w:pPr>
        <w:pStyle w:val="ListParagraph"/>
        <w:numPr>
          <w:ilvl w:val="0"/>
          <w:numId w:val="10"/>
        </w:numPr>
        <w:spacing w:after="0" w:line="360" w:lineRule="auto"/>
        <w:jc w:val="both"/>
        <w:rPr>
          <w:rFonts w:ascii="Arial Narrow" w:hAnsi="Arial Narrow"/>
          <w:sz w:val="24"/>
          <w:szCs w:val="24"/>
        </w:rPr>
      </w:pPr>
      <w:r w:rsidRPr="000561C2">
        <w:rPr>
          <w:rFonts w:ascii="Arial Narrow" w:hAnsi="Arial Narrow"/>
          <w:sz w:val="24"/>
          <w:szCs w:val="24"/>
        </w:rPr>
        <w:t xml:space="preserve">Where an assessor has a portfolio of 200 or more properties, they need to ensure that they achieve a minimum of 95% of their </w:t>
      </w:r>
      <w:r w:rsidR="008F1323">
        <w:rPr>
          <w:rFonts w:ascii="Arial Narrow" w:hAnsi="Arial Narrow"/>
          <w:sz w:val="24"/>
          <w:szCs w:val="24"/>
        </w:rPr>
        <w:t xml:space="preserve">establishments </w:t>
      </w:r>
      <w:r w:rsidRPr="000561C2">
        <w:rPr>
          <w:rFonts w:ascii="Arial Narrow" w:hAnsi="Arial Narrow"/>
          <w:sz w:val="24"/>
          <w:szCs w:val="24"/>
        </w:rPr>
        <w:t xml:space="preserve">renewals.  </w:t>
      </w:r>
      <w:r w:rsidRPr="000561C2">
        <w:rPr>
          <w:rFonts w:ascii="Arial Narrow" w:eastAsia="Calibri" w:hAnsi="Arial Narrow" w:cs="Calibri"/>
          <w:sz w:val="24"/>
          <w:szCs w:val="24"/>
        </w:rPr>
        <w:t xml:space="preserve"> </w:t>
      </w:r>
    </w:p>
    <w:p w:rsidR="00537642" w:rsidRPr="000561C2" w:rsidRDefault="00537642" w:rsidP="00203FA0">
      <w:pPr>
        <w:pStyle w:val="ListParagraph"/>
        <w:numPr>
          <w:ilvl w:val="0"/>
          <w:numId w:val="10"/>
        </w:numPr>
        <w:spacing w:after="0" w:line="360" w:lineRule="auto"/>
        <w:jc w:val="both"/>
        <w:rPr>
          <w:rFonts w:ascii="Arial Narrow" w:hAnsi="Arial Narrow"/>
          <w:sz w:val="24"/>
          <w:szCs w:val="24"/>
        </w:rPr>
      </w:pPr>
      <w:r w:rsidRPr="000561C2">
        <w:rPr>
          <w:rFonts w:ascii="Arial Narrow" w:hAnsi="Arial Narrow"/>
          <w:sz w:val="24"/>
          <w:szCs w:val="24"/>
        </w:rPr>
        <w:t>To ensure that establishments are allocated to Assessors fairly, and to ensure that Assessors are not inundated</w:t>
      </w:r>
      <w:r w:rsidR="008F1323">
        <w:rPr>
          <w:rFonts w:ascii="Arial Narrow" w:hAnsi="Arial Narrow"/>
          <w:sz w:val="24"/>
          <w:szCs w:val="24"/>
        </w:rPr>
        <w:t xml:space="preserve"> with establishments to assess and to ensure service delivery standards are maintained, </w:t>
      </w:r>
      <w:r w:rsidRPr="000561C2">
        <w:rPr>
          <w:rFonts w:ascii="Arial Narrow" w:hAnsi="Arial Narrow"/>
          <w:sz w:val="24"/>
          <w:szCs w:val="24"/>
        </w:rPr>
        <w:t>t</w:t>
      </w:r>
      <w:r w:rsidR="008F1323">
        <w:rPr>
          <w:rFonts w:ascii="Arial Narrow" w:hAnsi="Arial Narrow"/>
          <w:sz w:val="24"/>
          <w:szCs w:val="24"/>
        </w:rPr>
        <w:t>he assessor’s portfolio monitored carefully and may be limited in size.</w:t>
      </w:r>
      <w:r w:rsidRPr="000561C2">
        <w:rPr>
          <w:rFonts w:ascii="Arial Narrow" w:hAnsi="Arial Narrow"/>
          <w:sz w:val="24"/>
          <w:szCs w:val="24"/>
        </w:rPr>
        <w:t xml:space="preserve">   </w:t>
      </w:r>
    </w:p>
    <w:p w:rsidR="002F1A4A" w:rsidRPr="000561C2" w:rsidRDefault="002F1A4A" w:rsidP="0043158C">
      <w:pPr>
        <w:pStyle w:val="ListParagraph"/>
        <w:spacing w:after="0" w:line="360" w:lineRule="auto"/>
        <w:ind w:left="0"/>
        <w:jc w:val="both"/>
        <w:outlineLvl w:val="0"/>
        <w:rPr>
          <w:rFonts w:ascii="Arial Narrow" w:eastAsia="Arial Unicode MS" w:hAnsi="Arial Narrow" w:cs="Times New Roman"/>
          <w:bCs/>
          <w:sz w:val="24"/>
          <w:szCs w:val="24"/>
          <w:bdr w:val="nil"/>
          <w:lang w:val="en-US"/>
        </w:rPr>
      </w:pPr>
    </w:p>
    <w:p w:rsidR="00E47924" w:rsidRPr="00720CE9" w:rsidRDefault="00720CE9" w:rsidP="00720CE9">
      <w:pPr>
        <w:spacing w:after="0" w:line="360" w:lineRule="auto"/>
        <w:jc w:val="both"/>
        <w:outlineLvl w:val="0"/>
        <w:rPr>
          <w:rFonts w:ascii="Arial Narrow" w:hAnsi="Arial Narrow"/>
          <w:sz w:val="24"/>
          <w:szCs w:val="24"/>
          <w:u w:val="single"/>
        </w:rPr>
      </w:pPr>
      <w:r>
        <w:rPr>
          <w:rFonts w:ascii="Arial Narrow" w:eastAsia="Arial Unicode MS" w:hAnsi="Arial Narrow" w:cs="Times New Roman"/>
          <w:bCs/>
          <w:sz w:val="24"/>
          <w:szCs w:val="24"/>
          <w:bdr w:val="nil"/>
          <w:lang w:val="en-US"/>
        </w:rPr>
        <w:t xml:space="preserve">(2)          </w:t>
      </w:r>
      <w:proofErr w:type="gramStart"/>
      <w:r>
        <w:rPr>
          <w:rFonts w:ascii="Arial Narrow" w:eastAsia="Arial Unicode MS" w:hAnsi="Arial Narrow" w:cs="Times New Roman"/>
          <w:bCs/>
          <w:sz w:val="24"/>
          <w:szCs w:val="24"/>
          <w:bdr w:val="nil"/>
          <w:lang w:val="en-US"/>
        </w:rPr>
        <w:t xml:space="preserve">   (</w:t>
      </w:r>
      <w:proofErr w:type="gramEnd"/>
      <w:r>
        <w:rPr>
          <w:rFonts w:ascii="Arial Narrow" w:eastAsia="Arial Unicode MS" w:hAnsi="Arial Narrow" w:cs="Times New Roman"/>
          <w:bCs/>
          <w:sz w:val="24"/>
          <w:szCs w:val="24"/>
          <w:bdr w:val="nil"/>
          <w:lang w:val="en-US"/>
        </w:rPr>
        <w:t>a</w:t>
      </w:r>
      <w:r w:rsidR="002F1A4A" w:rsidRPr="00720CE9">
        <w:rPr>
          <w:rFonts w:ascii="Arial Narrow" w:eastAsia="Arial Unicode MS" w:hAnsi="Arial Narrow" w:cs="Times New Roman"/>
          <w:bCs/>
          <w:sz w:val="24"/>
          <w:szCs w:val="24"/>
          <w:bdr w:val="nil"/>
          <w:lang w:val="en-US"/>
        </w:rPr>
        <w:t xml:space="preserve">) </w:t>
      </w:r>
      <w:r w:rsidR="002B7D4C" w:rsidRPr="00720CE9">
        <w:rPr>
          <w:rFonts w:ascii="Arial Narrow" w:hAnsi="Arial Narrow"/>
          <w:sz w:val="24"/>
          <w:szCs w:val="24"/>
          <w:u w:val="single"/>
        </w:rPr>
        <w:t xml:space="preserve">Numbers of days to grade a accommodations once the applications is received </w:t>
      </w:r>
    </w:p>
    <w:p w:rsidR="002B7D4C" w:rsidRPr="00BD03E0" w:rsidRDefault="002B7D4C" w:rsidP="0043158C">
      <w:pPr>
        <w:pStyle w:val="ListParagraph"/>
        <w:spacing w:after="0" w:line="360" w:lineRule="auto"/>
        <w:ind w:left="0"/>
        <w:rPr>
          <w:rFonts w:ascii="Arial Narrow" w:hAnsi="Arial Narrow"/>
          <w:sz w:val="24"/>
          <w:szCs w:val="24"/>
          <w:u w:val="single"/>
        </w:rPr>
      </w:pPr>
    </w:p>
    <w:p w:rsidR="00537642" w:rsidRPr="000561C2" w:rsidRDefault="00856ECA" w:rsidP="00544A46">
      <w:pPr>
        <w:pStyle w:val="ListParagraph"/>
        <w:numPr>
          <w:ilvl w:val="0"/>
          <w:numId w:val="6"/>
        </w:numPr>
        <w:spacing w:after="0" w:line="360" w:lineRule="auto"/>
        <w:ind w:left="1276" w:hanging="283"/>
        <w:jc w:val="both"/>
        <w:rPr>
          <w:rFonts w:ascii="Arial Narrow" w:hAnsi="Arial Narrow"/>
          <w:sz w:val="24"/>
          <w:szCs w:val="24"/>
        </w:rPr>
      </w:pPr>
      <w:r w:rsidRPr="000561C2">
        <w:rPr>
          <w:rFonts w:ascii="Arial Narrow" w:hAnsi="Arial Narrow"/>
          <w:sz w:val="24"/>
          <w:szCs w:val="24"/>
        </w:rPr>
        <w:t xml:space="preserve">The assessment of an establishment after receiving the application thereof is reliant on a number of factors i.e. application process; Tourism Incentive Programme (TIP)funding; payment of outstanding invoice. </w:t>
      </w:r>
      <w:r w:rsidR="00537642" w:rsidRPr="000561C2">
        <w:rPr>
          <w:rFonts w:ascii="Arial Narrow" w:hAnsi="Arial Narrow"/>
          <w:sz w:val="24"/>
          <w:szCs w:val="24"/>
        </w:rPr>
        <w:t>The Establishment Assessment can only be done once an Establishment is assigned to an Assessor;</w:t>
      </w:r>
      <w:r w:rsidRPr="000561C2">
        <w:rPr>
          <w:rFonts w:ascii="Arial Narrow" w:hAnsi="Arial Narrow"/>
          <w:sz w:val="24"/>
          <w:szCs w:val="24"/>
        </w:rPr>
        <w:t xml:space="preserve"> t</w:t>
      </w:r>
      <w:r w:rsidR="00537642" w:rsidRPr="000561C2">
        <w:rPr>
          <w:rFonts w:ascii="Arial Narrow" w:hAnsi="Arial Narrow"/>
          <w:sz w:val="24"/>
          <w:szCs w:val="24"/>
        </w:rPr>
        <w:t>he Assessor must then schedule assessment appointment and update Grading System:</w:t>
      </w:r>
    </w:p>
    <w:p w:rsidR="00537642" w:rsidRPr="000561C2" w:rsidRDefault="00537642" w:rsidP="0043158C">
      <w:pPr>
        <w:pStyle w:val="Style7"/>
        <w:numPr>
          <w:ilvl w:val="1"/>
          <w:numId w:val="6"/>
        </w:numPr>
        <w:spacing w:line="360" w:lineRule="auto"/>
        <w:ind w:left="1560" w:hanging="284"/>
        <w:rPr>
          <w:rFonts w:ascii="Arial Narrow" w:hAnsi="Arial Narrow"/>
          <w:sz w:val="24"/>
          <w:szCs w:val="24"/>
        </w:rPr>
      </w:pPr>
      <w:r w:rsidRPr="000561C2">
        <w:rPr>
          <w:rFonts w:ascii="Arial Narrow" w:hAnsi="Arial Narrow"/>
          <w:sz w:val="24"/>
          <w:szCs w:val="24"/>
        </w:rPr>
        <w:lastRenderedPageBreak/>
        <w:t xml:space="preserve">The Assessment must be scheduled </w:t>
      </w:r>
      <w:r w:rsidRPr="008F1323">
        <w:rPr>
          <w:rFonts w:ascii="Arial Narrow" w:hAnsi="Arial Narrow"/>
          <w:sz w:val="24"/>
          <w:szCs w:val="24"/>
        </w:rPr>
        <w:t>within 5 calendar days</w:t>
      </w:r>
      <w:r w:rsidRPr="000561C2">
        <w:rPr>
          <w:rFonts w:ascii="Arial Narrow" w:hAnsi="Arial Narrow"/>
          <w:sz w:val="24"/>
          <w:szCs w:val="24"/>
        </w:rPr>
        <w:t xml:space="preserve"> of assignment of Establishments to the Assessor;</w:t>
      </w:r>
    </w:p>
    <w:p w:rsidR="00537642" w:rsidRPr="000561C2" w:rsidRDefault="00537642" w:rsidP="0043158C">
      <w:pPr>
        <w:pStyle w:val="Style7"/>
        <w:numPr>
          <w:ilvl w:val="1"/>
          <w:numId w:val="6"/>
        </w:numPr>
        <w:spacing w:line="360" w:lineRule="auto"/>
        <w:ind w:left="1560" w:hanging="284"/>
        <w:rPr>
          <w:rFonts w:ascii="Arial Narrow" w:hAnsi="Arial Narrow"/>
          <w:sz w:val="24"/>
          <w:szCs w:val="24"/>
        </w:rPr>
      </w:pPr>
      <w:r w:rsidRPr="000561C2">
        <w:rPr>
          <w:rFonts w:ascii="Arial Narrow" w:hAnsi="Arial Narrow"/>
          <w:sz w:val="24"/>
          <w:szCs w:val="24"/>
        </w:rPr>
        <w:t>The Assessor must conduct the grading assessment within the prescribed time frames:</w:t>
      </w:r>
    </w:p>
    <w:p w:rsidR="00537642" w:rsidRPr="000561C2" w:rsidRDefault="00537642" w:rsidP="0043158C">
      <w:pPr>
        <w:pStyle w:val="Style7"/>
        <w:numPr>
          <w:ilvl w:val="2"/>
          <w:numId w:val="6"/>
        </w:numPr>
        <w:spacing w:line="360" w:lineRule="auto"/>
        <w:ind w:left="1843" w:hanging="283"/>
        <w:rPr>
          <w:rFonts w:ascii="Arial Narrow" w:hAnsi="Arial Narrow"/>
          <w:sz w:val="24"/>
          <w:szCs w:val="24"/>
        </w:rPr>
      </w:pPr>
      <w:r w:rsidRPr="000561C2">
        <w:rPr>
          <w:rFonts w:ascii="Arial Narrow" w:hAnsi="Arial Narrow"/>
          <w:sz w:val="24"/>
          <w:szCs w:val="24"/>
        </w:rPr>
        <w:t xml:space="preserve">For new applications </w:t>
      </w:r>
      <w:r w:rsidR="008F1323">
        <w:rPr>
          <w:rFonts w:ascii="Arial Narrow" w:hAnsi="Arial Narrow"/>
          <w:sz w:val="24"/>
          <w:szCs w:val="24"/>
        </w:rPr>
        <w:t>–</w:t>
      </w:r>
      <w:r w:rsidRPr="000561C2">
        <w:rPr>
          <w:rFonts w:ascii="Arial Narrow" w:hAnsi="Arial Narrow"/>
          <w:sz w:val="24"/>
          <w:szCs w:val="24"/>
        </w:rPr>
        <w:t xml:space="preserve"> </w:t>
      </w:r>
      <w:r w:rsidR="008F1323">
        <w:rPr>
          <w:rFonts w:ascii="Arial Narrow" w:hAnsi="Arial Narrow"/>
          <w:sz w:val="24"/>
          <w:szCs w:val="24"/>
        </w:rPr>
        <w:t xml:space="preserve">As soon as possible but not longer than </w:t>
      </w:r>
      <w:r w:rsidRPr="000561C2">
        <w:rPr>
          <w:rFonts w:ascii="Arial Narrow" w:hAnsi="Arial Narrow"/>
          <w:sz w:val="24"/>
          <w:szCs w:val="24"/>
        </w:rPr>
        <w:t>4 calendar months from the date of the invoice payment reflecting on Grading System;</w:t>
      </w:r>
    </w:p>
    <w:p w:rsidR="00537642" w:rsidRPr="000561C2" w:rsidRDefault="00537642" w:rsidP="0043158C">
      <w:pPr>
        <w:pStyle w:val="Style7"/>
        <w:numPr>
          <w:ilvl w:val="2"/>
          <w:numId w:val="6"/>
        </w:numPr>
        <w:spacing w:line="360" w:lineRule="auto"/>
        <w:ind w:left="1843" w:hanging="283"/>
        <w:rPr>
          <w:rFonts w:ascii="Arial Narrow" w:hAnsi="Arial Narrow"/>
          <w:sz w:val="24"/>
          <w:szCs w:val="24"/>
        </w:rPr>
      </w:pPr>
      <w:r w:rsidRPr="000561C2">
        <w:rPr>
          <w:rFonts w:ascii="Arial Narrow" w:hAnsi="Arial Narrow"/>
          <w:sz w:val="24"/>
          <w:szCs w:val="24"/>
        </w:rPr>
        <w:t>For renewals –</w:t>
      </w:r>
      <w:r w:rsidRPr="000561C2">
        <w:rPr>
          <w:rFonts w:ascii="Arial Narrow" w:hAnsi="Arial Narrow"/>
          <w:color w:val="FF0000"/>
          <w:sz w:val="24"/>
          <w:szCs w:val="24"/>
        </w:rPr>
        <w:t xml:space="preserve"> </w:t>
      </w:r>
      <w:r w:rsidRPr="000561C2">
        <w:rPr>
          <w:rFonts w:ascii="Arial Narrow" w:hAnsi="Arial Narrow"/>
          <w:sz w:val="24"/>
          <w:szCs w:val="24"/>
        </w:rPr>
        <w:t>from the date of the invoice payment reflecting on Grading System and Establishment assigned to the Assessor but before the Monthly Property Approvals EXCO Meeting within the month of expiry;</w:t>
      </w:r>
    </w:p>
    <w:p w:rsidR="00537642" w:rsidRPr="000561C2" w:rsidRDefault="00537642" w:rsidP="0043158C">
      <w:pPr>
        <w:pStyle w:val="Style7"/>
        <w:numPr>
          <w:ilvl w:val="2"/>
          <w:numId w:val="6"/>
        </w:numPr>
        <w:spacing w:line="360" w:lineRule="auto"/>
        <w:ind w:left="1843" w:hanging="283"/>
        <w:rPr>
          <w:rFonts w:ascii="Arial Narrow" w:hAnsi="Arial Narrow"/>
          <w:sz w:val="24"/>
          <w:szCs w:val="24"/>
        </w:rPr>
      </w:pPr>
      <w:r w:rsidRPr="000561C2">
        <w:rPr>
          <w:rFonts w:ascii="Arial Narrow" w:hAnsi="Arial Narrow"/>
          <w:sz w:val="24"/>
          <w:szCs w:val="24"/>
        </w:rPr>
        <w:t xml:space="preserve">If Assessors do not adhere to the stipulated times, the properties will be retrieved from their </w:t>
      </w:r>
      <w:r w:rsidR="008F1323">
        <w:rPr>
          <w:rFonts w:ascii="Arial Narrow" w:hAnsi="Arial Narrow"/>
          <w:sz w:val="24"/>
          <w:szCs w:val="24"/>
        </w:rPr>
        <w:t>system</w:t>
      </w:r>
      <w:r w:rsidRPr="000561C2">
        <w:rPr>
          <w:rFonts w:ascii="Arial Narrow" w:hAnsi="Arial Narrow"/>
          <w:sz w:val="24"/>
          <w:szCs w:val="24"/>
        </w:rPr>
        <w:t xml:space="preserve"> and reallocated to other Assessors to ensure that business processes are followed.</w:t>
      </w:r>
    </w:p>
    <w:p w:rsidR="00537642" w:rsidRPr="000561C2" w:rsidRDefault="00537642" w:rsidP="0043158C">
      <w:pPr>
        <w:pStyle w:val="ListParagraph"/>
        <w:spacing w:after="0" w:line="360" w:lineRule="auto"/>
        <w:ind w:left="0"/>
        <w:rPr>
          <w:rFonts w:ascii="Arial Narrow" w:hAnsi="Arial Narrow"/>
          <w:sz w:val="24"/>
          <w:szCs w:val="24"/>
        </w:rPr>
      </w:pPr>
    </w:p>
    <w:p w:rsidR="002B7D4C" w:rsidRPr="00BD03E0" w:rsidRDefault="002F1A4A" w:rsidP="0043158C">
      <w:pPr>
        <w:pStyle w:val="ListParagraph"/>
        <w:spacing w:after="0" w:line="360" w:lineRule="auto"/>
        <w:ind w:left="0" w:firstLine="720"/>
        <w:rPr>
          <w:rFonts w:ascii="Arial Narrow" w:hAnsi="Arial Narrow"/>
          <w:sz w:val="24"/>
          <w:szCs w:val="24"/>
          <w:u w:val="single"/>
        </w:rPr>
      </w:pPr>
      <w:r w:rsidRPr="000561C2">
        <w:rPr>
          <w:rFonts w:ascii="Arial Narrow" w:hAnsi="Arial Narrow"/>
          <w:sz w:val="24"/>
          <w:szCs w:val="24"/>
        </w:rPr>
        <w:t>(</w:t>
      </w:r>
      <w:r w:rsidR="00720CE9">
        <w:rPr>
          <w:rFonts w:ascii="Arial Narrow" w:hAnsi="Arial Narrow"/>
          <w:sz w:val="24"/>
          <w:szCs w:val="24"/>
        </w:rPr>
        <w:t>b</w:t>
      </w:r>
      <w:r w:rsidR="00BD03E0">
        <w:rPr>
          <w:rFonts w:ascii="Arial Narrow" w:hAnsi="Arial Narrow"/>
          <w:sz w:val="24"/>
          <w:szCs w:val="24"/>
        </w:rPr>
        <w:t xml:space="preserve">) </w:t>
      </w:r>
      <w:r w:rsidR="00BD03E0" w:rsidRPr="00BD03E0">
        <w:rPr>
          <w:rFonts w:ascii="Arial Narrow" w:hAnsi="Arial Narrow"/>
          <w:sz w:val="24"/>
          <w:szCs w:val="24"/>
          <w:u w:val="single"/>
        </w:rPr>
        <w:t>A</w:t>
      </w:r>
      <w:r w:rsidR="002B7D4C" w:rsidRPr="00BD03E0">
        <w:rPr>
          <w:rFonts w:ascii="Arial Narrow" w:hAnsi="Arial Narrow"/>
          <w:sz w:val="24"/>
          <w:szCs w:val="24"/>
          <w:u w:val="single"/>
        </w:rPr>
        <w:t>verage cost to grade</w:t>
      </w:r>
    </w:p>
    <w:p w:rsidR="00856ECA" w:rsidRPr="000561C2" w:rsidRDefault="00856ECA" w:rsidP="00256E2A">
      <w:pPr>
        <w:pStyle w:val="ListParagraph"/>
        <w:spacing w:after="0" w:line="360" w:lineRule="auto"/>
        <w:jc w:val="both"/>
        <w:rPr>
          <w:rFonts w:ascii="Arial Narrow" w:hAnsi="Arial Narrow"/>
          <w:sz w:val="24"/>
          <w:szCs w:val="24"/>
        </w:rPr>
      </w:pPr>
      <w:r w:rsidRPr="000561C2">
        <w:rPr>
          <w:rFonts w:ascii="Arial Narrow" w:hAnsi="Arial Narrow"/>
          <w:sz w:val="24"/>
          <w:szCs w:val="24"/>
        </w:rPr>
        <w:t>Grading fees are determined by three (3) variables, namely number of rooms, category of the establishment and the average room rate the said property charges its’ client.</w:t>
      </w:r>
      <w:r w:rsidR="00281A80" w:rsidRPr="000561C2">
        <w:rPr>
          <w:rFonts w:ascii="Arial Narrow" w:hAnsi="Arial Narrow"/>
          <w:sz w:val="24"/>
          <w:szCs w:val="24"/>
        </w:rPr>
        <w:t xml:space="preserve"> The average cost to grade a small accommodation establishment is </w:t>
      </w:r>
      <w:r w:rsidR="008F1323">
        <w:rPr>
          <w:rFonts w:ascii="Arial Narrow" w:hAnsi="Arial Narrow"/>
          <w:sz w:val="24"/>
          <w:szCs w:val="24"/>
        </w:rPr>
        <w:t xml:space="preserve">approximately </w:t>
      </w:r>
      <w:r w:rsidR="00281A80" w:rsidRPr="000561C2">
        <w:rPr>
          <w:rFonts w:ascii="Arial Narrow" w:hAnsi="Arial Narrow"/>
          <w:sz w:val="24"/>
          <w:szCs w:val="24"/>
        </w:rPr>
        <w:t>R3 500.00</w:t>
      </w:r>
      <w:r w:rsidR="008F1323">
        <w:rPr>
          <w:rFonts w:ascii="Arial Narrow" w:hAnsi="Arial Narrow"/>
          <w:sz w:val="24"/>
          <w:szCs w:val="24"/>
        </w:rPr>
        <w:t xml:space="preserve"> should no discount be applied for by the property.</w:t>
      </w:r>
    </w:p>
    <w:p w:rsidR="00537642" w:rsidRPr="000561C2" w:rsidRDefault="00537642" w:rsidP="0043158C">
      <w:pPr>
        <w:pStyle w:val="ListParagraph"/>
        <w:spacing w:after="0" w:line="360" w:lineRule="auto"/>
        <w:ind w:left="0" w:firstLine="720"/>
        <w:rPr>
          <w:rFonts w:ascii="Arial Narrow" w:hAnsi="Arial Narrow"/>
          <w:sz w:val="24"/>
          <w:szCs w:val="24"/>
        </w:rPr>
      </w:pPr>
    </w:p>
    <w:p w:rsidR="002B7D4C" w:rsidRPr="00720CE9" w:rsidRDefault="002B7D4C" w:rsidP="00720CE9">
      <w:pPr>
        <w:pStyle w:val="ListParagraph"/>
        <w:numPr>
          <w:ilvl w:val="0"/>
          <w:numId w:val="12"/>
        </w:numPr>
        <w:spacing w:after="0" w:line="360" w:lineRule="auto"/>
        <w:rPr>
          <w:rFonts w:ascii="Arial Narrow" w:hAnsi="Arial Narrow"/>
          <w:sz w:val="24"/>
          <w:szCs w:val="24"/>
          <w:u w:val="single"/>
        </w:rPr>
      </w:pPr>
      <w:r w:rsidRPr="00720CE9">
        <w:rPr>
          <w:rFonts w:ascii="Arial Narrow" w:hAnsi="Arial Narrow"/>
          <w:sz w:val="24"/>
          <w:szCs w:val="24"/>
          <w:u w:val="single"/>
        </w:rPr>
        <w:t xml:space="preserve">What is the detail of the criteria to be met </w:t>
      </w:r>
      <w:r w:rsidR="000561C2" w:rsidRPr="00720CE9">
        <w:rPr>
          <w:rFonts w:ascii="Arial Narrow" w:hAnsi="Arial Narrow"/>
          <w:sz w:val="24"/>
          <w:szCs w:val="24"/>
          <w:u w:val="single"/>
        </w:rPr>
        <w:t>to</w:t>
      </w:r>
      <w:r w:rsidRPr="00720CE9">
        <w:rPr>
          <w:rFonts w:ascii="Arial Narrow" w:hAnsi="Arial Narrow"/>
          <w:sz w:val="24"/>
          <w:szCs w:val="24"/>
          <w:u w:val="single"/>
        </w:rPr>
        <w:t xml:space="preserve"> receive a star grading from the lowest to the highest </w:t>
      </w:r>
      <w:proofErr w:type="gramStart"/>
      <w:r w:rsidRPr="00720CE9">
        <w:rPr>
          <w:rFonts w:ascii="Arial Narrow" w:hAnsi="Arial Narrow"/>
          <w:sz w:val="24"/>
          <w:szCs w:val="24"/>
          <w:u w:val="single"/>
        </w:rPr>
        <w:t>grading</w:t>
      </w:r>
      <w:proofErr w:type="gramEnd"/>
    </w:p>
    <w:p w:rsidR="00281A80" w:rsidRDefault="00281A80" w:rsidP="0043158C">
      <w:pPr>
        <w:pStyle w:val="ListParagraph"/>
        <w:spacing w:after="0" w:line="360" w:lineRule="auto"/>
        <w:ind w:left="0"/>
        <w:rPr>
          <w:rFonts w:ascii="Arial Narrow" w:hAnsi="Arial Narrow"/>
          <w:sz w:val="24"/>
          <w:szCs w:val="24"/>
        </w:rPr>
      </w:pPr>
    </w:p>
    <w:p w:rsidR="008F1323" w:rsidRPr="000561C2" w:rsidRDefault="008F1323" w:rsidP="00256E2A">
      <w:pPr>
        <w:pStyle w:val="ListParagraph"/>
        <w:spacing w:after="0" w:line="360" w:lineRule="auto"/>
        <w:ind w:left="709"/>
        <w:jc w:val="both"/>
        <w:rPr>
          <w:rFonts w:ascii="Arial Narrow" w:hAnsi="Arial Narrow"/>
          <w:sz w:val="24"/>
          <w:szCs w:val="24"/>
        </w:rPr>
      </w:pPr>
      <w:r>
        <w:rPr>
          <w:rFonts w:ascii="Arial Narrow" w:hAnsi="Arial Narrow"/>
          <w:sz w:val="24"/>
          <w:szCs w:val="24"/>
        </w:rPr>
        <w:t>There is lengthy set of Core Requirements and Quality Standards that are utilised by the Assessors when conducting assessments.  These Requirements and Standards cover specific areas of assessments which are clearly outlined in the published Grading Criteria.  A copy can be provided but are also available on the TGCSA Website for reference.</w:t>
      </w:r>
    </w:p>
    <w:p w:rsidR="00281A80" w:rsidRDefault="00281A80" w:rsidP="00256E2A">
      <w:pPr>
        <w:spacing w:after="0" w:line="360" w:lineRule="auto"/>
        <w:ind w:left="709"/>
        <w:jc w:val="both"/>
        <w:rPr>
          <w:rFonts w:ascii="Arial Narrow" w:hAnsi="Arial Narrow"/>
          <w:sz w:val="24"/>
          <w:szCs w:val="24"/>
        </w:rPr>
      </w:pPr>
      <w:r w:rsidRPr="000561C2">
        <w:rPr>
          <w:rFonts w:ascii="Arial Narrow" w:hAnsi="Arial Narrow"/>
          <w:sz w:val="24"/>
          <w:szCs w:val="24"/>
        </w:rPr>
        <w:t xml:space="preserve">Establishments are assessed according to the type of accommodation they provide. There are currently 7 category groupings of the 13 types of establishments: </w:t>
      </w:r>
    </w:p>
    <w:p w:rsidR="00256E2A" w:rsidRPr="000561C2" w:rsidRDefault="00256E2A" w:rsidP="0043158C">
      <w:pPr>
        <w:spacing w:after="0" w:line="360" w:lineRule="auto"/>
        <w:ind w:left="709"/>
        <w:rPr>
          <w:rFonts w:ascii="Arial Narrow" w:hAnsi="Arial Narrow"/>
          <w:sz w:val="24"/>
          <w:szCs w:val="24"/>
        </w:rPr>
      </w:pPr>
    </w:p>
    <w:p w:rsidR="00281A80" w:rsidRPr="000561C2" w:rsidRDefault="000561C2" w:rsidP="0043158C">
      <w:pPr>
        <w:tabs>
          <w:tab w:val="center" w:pos="851"/>
          <w:tab w:val="center" w:pos="2900"/>
        </w:tabs>
        <w:spacing w:after="0" w:line="360" w:lineRule="auto"/>
        <w:rPr>
          <w:rFonts w:ascii="Arial Narrow" w:hAnsi="Arial Narrow"/>
          <w:sz w:val="24"/>
          <w:szCs w:val="24"/>
        </w:rPr>
      </w:pPr>
      <w:r w:rsidRPr="000561C2">
        <w:rPr>
          <w:rFonts w:ascii="Arial Narrow" w:eastAsia="Calibri" w:hAnsi="Arial Narrow" w:cs="Calibri"/>
          <w:sz w:val="24"/>
          <w:szCs w:val="24"/>
        </w:rPr>
        <w:tab/>
      </w:r>
      <w:r w:rsidR="00203FA0">
        <w:rPr>
          <w:rFonts w:ascii="Arial Narrow" w:eastAsia="Calibri" w:hAnsi="Arial Narrow" w:cs="Calibri"/>
          <w:sz w:val="24"/>
          <w:szCs w:val="24"/>
        </w:rPr>
        <w:t>1.</w:t>
      </w:r>
      <w:r w:rsidR="00281A80" w:rsidRPr="000561C2">
        <w:rPr>
          <w:rFonts w:ascii="Arial Narrow" w:eastAsia="Arial" w:hAnsi="Arial Narrow" w:cs="Arial"/>
          <w:sz w:val="24"/>
          <w:szCs w:val="24"/>
        </w:rPr>
        <w:t xml:space="preserve"> </w:t>
      </w:r>
      <w:r w:rsidR="00BA145A">
        <w:rPr>
          <w:rFonts w:ascii="Arial Narrow" w:eastAsia="Arial" w:hAnsi="Arial Narrow" w:cs="Arial"/>
          <w:sz w:val="24"/>
          <w:szCs w:val="24"/>
        </w:rPr>
        <w:tab/>
      </w:r>
      <w:r w:rsidR="00281A80" w:rsidRPr="000561C2">
        <w:rPr>
          <w:rFonts w:ascii="Arial Narrow" w:hAnsi="Arial Narrow"/>
          <w:sz w:val="24"/>
          <w:szCs w:val="24"/>
        </w:rPr>
        <w:t>Formal Accommodation</w:t>
      </w:r>
    </w:p>
    <w:p w:rsidR="00281A80" w:rsidRPr="000561C2" w:rsidRDefault="00BA145A" w:rsidP="0043158C">
      <w:pPr>
        <w:tabs>
          <w:tab w:val="center" w:pos="0"/>
        </w:tabs>
        <w:spacing w:after="0" w:line="360" w:lineRule="auto"/>
        <w:rPr>
          <w:rFonts w:ascii="Arial Narrow" w:hAnsi="Arial Narrow"/>
          <w:sz w:val="24"/>
          <w:szCs w:val="24"/>
        </w:rPr>
      </w:pPr>
      <w:r>
        <w:rPr>
          <w:rFonts w:ascii="Arial Narrow" w:hAnsi="Arial Narrow"/>
          <w:sz w:val="24"/>
          <w:szCs w:val="24"/>
        </w:rPr>
        <w:t xml:space="preserve">                                 </w:t>
      </w:r>
      <w:r w:rsidR="00281A80" w:rsidRPr="000561C2">
        <w:rPr>
          <w:rFonts w:ascii="Arial Narrow" w:hAnsi="Arial Narrow"/>
          <w:sz w:val="24"/>
          <w:szCs w:val="24"/>
        </w:rPr>
        <w:t>1.1</w:t>
      </w:r>
      <w:r w:rsidR="00281A80" w:rsidRPr="000561C2">
        <w:rPr>
          <w:rFonts w:ascii="Arial Narrow" w:eastAsia="Arial" w:hAnsi="Arial Narrow" w:cs="Arial"/>
          <w:sz w:val="24"/>
          <w:szCs w:val="24"/>
        </w:rPr>
        <w:t xml:space="preserve"> </w:t>
      </w:r>
      <w:r w:rsidR="00281A80" w:rsidRPr="000561C2">
        <w:rPr>
          <w:rFonts w:ascii="Arial Narrow" w:eastAsia="Arial" w:hAnsi="Arial Narrow" w:cs="Arial"/>
          <w:sz w:val="24"/>
          <w:szCs w:val="24"/>
        </w:rPr>
        <w:tab/>
      </w:r>
      <w:r w:rsidR="00256E2A">
        <w:rPr>
          <w:rFonts w:ascii="Arial Narrow" w:eastAsia="Arial" w:hAnsi="Arial Narrow" w:cs="Arial"/>
          <w:sz w:val="24"/>
          <w:szCs w:val="24"/>
        </w:rPr>
        <w:t xml:space="preserve">     </w:t>
      </w:r>
      <w:r w:rsidR="00281A80" w:rsidRPr="000561C2">
        <w:rPr>
          <w:rFonts w:ascii="Arial Narrow" w:hAnsi="Arial Narrow"/>
          <w:sz w:val="24"/>
          <w:szCs w:val="24"/>
        </w:rPr>
        <w:t xml:space="preserve">Hotel </w:t>
      </w:r>
    </w:p>
    <w:p w:rsidR="00281A80" w:rsidRPr="000561C2" w:rsidRDefault="00BA145A" w:rsidP="0043158C">
      <w:pPr>
        <w:tabs>
          <w:tab w:val="center" w:pos="0"/>
        </w:tabs>
        <w:spacing w:after="0" w:line="36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00281A80" w:rsidRPr="000561C2">
        <w:rPr>
          <w:rFonts w:ascii="Arial Narrow" w:hAnsi="Arial Narrow"/>
          <w:sz w:val="24"/>
          <w:szCs w:val="24"/>
        </w:rPr>
        <w:t>1.2</w:t>
      </w:r>
      <w:r w:rsidR="00281A80" w:rsidRPr="000561C2">
        <w:rPr>
          <w:rFonts w:ascii="Arial Narrow" w:hAnsi="Arial Narrow"/>
          <w:sz w:val="24"/>
          <w:szCs w:val="24"/>
        </w:rPr>
        <w:tab/>
      </w:r>
      <w:r w:rsidR="00256E2A">
        <w:rPr>
          <w:rFonts w:ascii="Arial Narrow" w:hAnsi="Arial Narrow"/>
          <w:sz w:val="24"/>
          <w:szCs w:val="24"/>
        </w:rPr>
        <w:t xml:space="preserve">      </w:t>
      </w:r>
      <w:r w:rsidR="00281A80" w:rsidRPr="000561C2">
        <w:rPr>
          <w:rFonts w:ascii="Arial Narrow" w:hAnsi="Arial Narrow"/>
          <w:sz w:val="24"/>
          <w:szCs w:val="24"/>
        </w:rPr>
        <w:t>Small Hotel</w:t>
      </w:r>
    </w:p>
    <w:p w:rsidR="00281A80" w:rsidRPr="000561C2" w:rsidRDefault="00281A80" w:rsidP="0043158C">
      <w:pPr>
        <w:tabs>
          <w:tab w:val="center" w:pos="0"/>
          <w:tab w:val="center" w:pos="1843"/>
        </w:tabs>
        <w:spacing w:after="0" w:line="360" w:lineRule="auto"/>
        <w:ind w:left="1843"/>
        <w:rPr>
          <w:rFonts w:ascii="Arial Narrow" w:eastAsia="Arial" w:hAnsi="Arial Narrow" w:cs="Arial"/>
          <w:sz w:val="24"/>
          <w:szCs w:val="24"/>
        </w:rPr>
      </w:pPr>
      <w:r w:rsidRPr="000561C2">
        <w:rPr>
          <w:rFonts w:ascii="Arial Narrow" w:eastAsia="Arial" w:hAnsi="Arial Narrow" w:cs="Arial"/>
          <w:sz w:val="24"/>
          <w:szCs w:val="24"/>
        </w:rPr>
        <w:t xml:space="preserve">1.3 </w:t>
      </w:r>
      <w:r w:rsidR="00256E2A">
        <w:rPr>
          <w:rFonts w:ascii="Arial Narrow" w:eastAsia="Arial" w:hAnsi="Arial Narrow" w:cs="Arial"/>
          <w:sz w:val="24"/>
          <w:szCs w:val="24"/>
        </w:rPr>
        <w:t xml:space="preserve">      </w:t>
      </w:r>
      <w:r w:rsidRPr="000561C2">
        <w:rPr>
          <w:rFonts w:ascii="Arial Narrow" w:eastAsia="Arial" w:hAnsi="Arial Narrow" w:cs="Arial"/>
          <w:sz w:val="24"/>
          <w:szCs w:val="24"/>
        </w:rPr>
        <w:t>Boutique Hotel</w:t>
      </w:r>
    </w:p>
    <w:p w:rsidR="00281A80" w:rsidRPr="000561C2" w:rsidRDefault="00281A80" w:rsidP="0043158C">
      <w:pPr>
        <w:tabs>
          <w:tab w:val="center" w:pos="0"/>
          <w:tab w:val="center" w:pos="1843"/>
        </w:tabs>
        <w:spacing w:after="0" w:line="360" w:lineRule="auto"/>
        <w:ind w:left="1843"/>
        <w:rPr>
          <w:rFonts w:ascii="Arial Narrow" w:hAnsi="Arial Narrow"/>
          <w:sz w:val="24"/>
          <w:szCs w:val="24"/>
        </w:rPr>
      </w:pPr>
      <w:r w:rsidRPr="000561C2">
        <w:rPr>
          <w:rFonts w:ascii="Arial Narrow" w:eastAsia="Arial" w:hAnsi="Arial Narrow" w:cs="Arial"/>
          <w:sz w:val="24"/>
          <w:szCs w:val="24"/>
        </w:rPr>
        <w:t xml:space="preserve">1.4 </w:t>
      </w:r>
      <w:r w:rsidR="00256E2A">
        <w:rPr>
          <w:rFonts w:ascii="Arial Narrow" w:eastAsia="Arial" w:hAnsi="Arial Narrow" w:cs="Arial"/>
          <w:sz w:val="24"/>
          <w:szCs w:val="24"/>
        </w:rPr>
        <w:t xml:space="preserve">      </w:t>
      </w:r>
      <w:r w:rsidRPr="000561C2">
        <w:rPr>
          <w:rFonts w:ascii="Arial Narrow" w:eastAsia="Arial" w:hAnsi="Arial Narrow" w:cs="Arial"/>
          <w:sz w:val="24"/>
          <w:szCs w:val="24"/>
        </w:rPr>
        <w:t>Apartment Hotel</w:t>
      </w:r>
      <w:r w:rsidRPr="000561C2">
        <w:rPr>
          <w:rFonts w:ascii="Arial Narrow" w:hAnsi="Arial Narrow"/>
          <w:sz w:val="24"/>
          <w:szCs w:val="24"/>
        </w:rPr>
        <w:t xml:space="preserve"> </w:t>
      </w:r>
    </w:p>
    <w:p w:rsidR="00256E2A" w:rsidRDefault="000561C2" w:rsidP="0043158C">
      <w:pPr>
        <w:tabs>
          <w:tab w:val="center" w:pos="851"/>
          <w:tab w:val="center" w:pos="2848"/>
        </w:tabs>
        <w:spacing w:after="0" w:line="360" w:lineRule="auto"/>
        <w:rPr>
          <w:rFonts w:ascii="Arial Narrow" w:eastAsia="Calibri" w:hAnsi="Arial Narrow" w:cs="Calibri"/>
          <w:sz w:val="24"/>
          <w:szCs w:val="24"/>
        </w:rPr>
      </w:pPr>
      <w:r w:rsidRPr="000561C2">
        <w:rPr>
          <w:rFonts w:ascii="Arial Narrow" w:eastAsia="Calibri" w:hAnsi="Arial Narrow" w:cs="Calibri"/>
          <w:sz w:val="24"/>
          <w:szCs w:val="24"/>
        </w:rPr>
        <w:tab/>
      </w:r>
    </w:p>
    <w:p w:rsidR="00281A80" w:rsidRPr="000561C2" w:rsidRDefault="00256E2A" w:rsidP="0043158C">
      <w:pPr>
        <w:tabs>
          <w:tab w:val="center" w:pos="851"/>
          <w:tab w:val="center" w:pos="2848"/>
        </w:tabs>
        <w:spacing w:after="0" w:line="360" w:lineRule="auto"/>
        <w:rPr>
          <w:rFonts w:ascii="Arial Narrow" w:hAnsi="Arial Narrow"/>
          <w:sz w:val="24"/>
          <w:szCs w:val="24"/>
        </w:rPr>
      </w:pPr>
      <w:r>
        <w:rPr>
          <w:rFonts w:ascii="Arial Narrow" w:eastAsia="Calibri" w:hAnsi="Arial Narrow" w:cs="Calibri"/>
          <w:sz w:val="24"/>
          <w:szCs w:val="24"/>
        </w:rPr>
        <w:lastRenderedPageBreak/>
        <w:tab/>
      </w:r>
      <w:r w:rsidR="00281A80" w:rsidRPr="000561C2">
        <w:rPr>
          <w:rFonts w:ascii="Arial Narrow" w:hAnsi="Arial Narrow"/>
          <w:sz w:val="24"/>
          <w:szCs w:val="24"/>
        </w:rPr>
        <w:t>2</w:t>
      </w:r>
      <w:r w:rsidR="00DF273F">
        <w:rPr>
          <w:rFonts w:ascii="Arial Narrow" w:hAnsi="Arial Narrow"/>
          <w:sz w:val="24"/>
          <w:szCs w:val="24"/>
        </w:rPr>
        <w:t>.</w:t>
      </w:r>
      <w:r w:rsidR="00281A80" w:rsidRPr="000561C2">
        <w:rPr>
          <w:rFonts w:ascii="Arial Narrow" w:eastAsia="Arial" w:hAnsi="Arial Narrow" w:cs="Arial"/>
          <w:sz w:val="24"/>
          <w:szCs w:val="24"/>
        </w:rPr>
        <w:t xml:space="preserve"> </w:t>
      </w:r>
      <w:r w:rsidR="00281A80" w:rsidRPr="000561C2">
        <w:rPr>
          <w:rFonts w:ascii="Arial Narrow" w:eastAsia="Arial" w:hAnsi="Arial Narrow" w:cs="Arial"/>
          <w:sz w:val="24"/>
          <w:szCs w:val="24"/>
        </w:rPr>
        <w:tab/>
      </w:r>
      <w:r w:rsidR="00281A80" w:rsidRPr="000561C2">
        <w:rPr>
          <w:rFonts w:ascii="Arial Narrow" w:hAnsi="Arial Narrow"/>
          <w:sz w:val="24"/>
          <w:szCs w:val="24"/>
        </w:rPr>
        <w:t xml:space="preserve">Guest Accommodation </w:t>
      </w:r>
    </w:p>
    <w:p w:rsidR="00281A80" w:rsidRPr="000561C2" w:rsidRDefault="00281A80" w:rsidP="0043158C">
      <w:pPr>
        <w:tabs>
          <w:tab w:val="center" w:pos="2075"/>
          <w:tab w:val="center" w:pos="2552"/>
        </w:tabs>
        <w:spacing w:after="0" w:line="360" w:lineRule="auto"/>
        <w:rPr>
          <w:rFonts w:ascii="Arial Narrow" w:hAnsi="Arial Narrow"/>
          <w:sz w:val="24"/>
          <w:szCs w:val="24"/>
        </w:rPr>
      </w:pPr>
      <w:r w:rsidRPr="000561C2">
        <w:rPr>
          <w:rFonts w:ascii="Arial Narrow" w:eastAsia="Calibri" w:hAnsi="Arial Narrow" w:cs="Calibri"/>
          <w:sz w:val="24"/>
          <w:szCs w:val="24"/>
        </w:rPr>
        <w:tab/>
      </w:r>
      <w:r w:rsidRPr="000561C2">
        <w:rPr>
          <w:rFonts w:ascii="Arial Narrow" w:hAnsi="Arial Narrow"/>
          <w:sz w:val="24"/>
          <w:szCs w:val="24"/>
        </w:rPr>
        <w:t>2.1</w:t>
      </w:r>
      <w:r w:rsidRPr="000561C2">
        <w:rPr>
          <w:rFonts w:ascii="Arial Narrow" w:eastAsia="Arial" w:hAnsi="Arial Narrow" w:cs="Arial"/>
          <w:sz w:val="24"/>
          <w:szCs w:val="24"/>
        </w:rPr>
        <w:t xml:space="preserve"> </w:t>
      </w:r>
      <w:r w:rsidRPr="000561C2">
        <w:rPr>
          <w:rFonts w:ascii="Arial Narrow" w:eastAsia="Arial" w:hAnsi="Arial Narrow" w:cs="Arial"/>
          <w:sz w:val="24"/>
          <w:szCs w:val="24"/>
        </w:rPr>
        <w:tab/>
        <w:t xml:space="preserve">    </w:t>
      </w:r>
      <w:r w:rsidRPr="000561C2">
        <w:rPr>
          <w:rFonts w:ascii="Arial Narrow" w:hAnsi="Arial Narrow"/>
          <w:sz w:val="24"/>
          <w:szCs w:val="24"/>
        </w:rPr>
        <w:t xml:space="preserve">Bed &amp; Breakfast  </w:t>
      </w:r>
    </w:p>
    <w:p w:rsidR="00281A80" w:rsidRPr="000561C2" w:rsidRDefault="00203FA0" w:rsidP="0043158C">
      <w:pPr>
        <w:tabs>
          <w:tab w:val="center" w:pos="2075"/>
          <w:tab w:val="center" w:pos="3108"/>
        </w:tabs>
        <w:spacing w:after="0" w:line="360" w:lineRule="auto"/>
        <w:rPr>
          <w:rFonts w:ascii="Arial Narrow" w:hAnsi="Arial Narrow"/>
          <w:sz w:val="24"/>
          <w:szCs w:val="24"/>
        </w:rPr>
      </w:pPr>
      <w:r>
        <w:rPr>
          <w:rFonts w:ascii="Arial Narrow" w:eastAsia="Calibri" w:hAnsi="Arial Narrow" w:cs="Calibri"/>
          <w:sz w:val="24"/>
          <w:szCs w:val="24"/>
        </w:rPr>
        <w:tab/>
      </w:r>
      <w:r w:rsidR="00281A80" w:rsidRPr="000561C2">
        <w:rPr>
          <w:rFonts w:ascii="Arial Narrow" w:hAnsi="Arial Narrow"/>
          <w:sz w:val="24"/>
          <w:szCs w:val="24"/>
        </w:rPr>
        <w:t>2.2</w:t>
      </w:r>
      <w:r w:rsidR="00281A80" w:rsidRPr="000561C2">
        <w:rPr>
          <w:rFonts w:ascii="Arial Narrow" w:eastAsia="Arial" w:hAnsi="Arial Narrow" w:cs="Arial"/>
          <w:sz w:val="24"/>
          <w:szCs w:val="24"/>
        </w:rPr>
        <w:t xml:space="preserve"> </w:t>
      </w:r>
      <w:r w:rsidR="00281A80" w:rsidRPr="000561C2">
        <w:rPr>
          <w:rFonts w:ascii="Arial Narrow" w:eastAsia="Arial" w:hAnsi="Arial Narrow" w:cs="Arial"/>
          <w:sz w:val="24"/>
          <w:szCs w:val="24"/>
        </w:rPr>
        <w:tab/>
      </w:r>
      <w:r w:rsidR="00281A80" w:rsidRPr="000561C2">
        <w:rPr>
          <w:rFonts w:ascii="Arial Narrow" w:hAnsi="Arial Narrow"/>
          <w:sz w:val="24"/>
          <w:szCs w:val="24"/>
        </w:rPr>
        <w:t xml:space="preserve">Guest House </w:t>
      </w:r>
    </w:p>
    <w:p w:rsidR="00281A80" w:rsidRPr="000561C2" w:rsidRDefault="00281A80" w:rsidP="0043158C">
      <w:pPr>
        <w:tabs>
          <w:tab w:val="center" w:pos="2075"/>
          <w:tab w:val="center" w:pos="3202"/>
        </w:tabs>
        <w:spacing w:after="0" w:line="360" w:lineRule="auto"/>
        <w:rPr>
          <w:rFonts w:ascii="Arial Narrow" w:hAnsi="Arial Narrow"/>
          <w:sz w:val="24"/>
          <w:szCs w:val="24"/>
        </w:rPr>
      </w:pPr>
      <w:r w:rsidRPr="000561C2">
        <w:rPr>
          <w:rFonts w:ascii="Arial Narrow" w:eastAsia="Calibri" w:hAnsi="Arial Narrow" w:cs="Calibri"/>
          <w:sz w:val="24"/>
          <w:szCs w:val="24"/>
        </w:rPr>
        <w:tab/>
      </w:r>
      <w:r w:rsidRPr="000561C2">
        <w:rPr>
          <w:rFonts w:ascii="Arial Narrow" w:hAnsi="Arial Narrow"/>
          <w:sz w:val="24"/>
          <w:szCs w:val="24"/>
        </w:rPr>
        <w:t>2.3</w:t>
      </w:r>
      <w:r w:rsidRPr="000561C2">
        <w:rPr>
          <w:rFonts w:ascii="Arial Narrow" w:eastAsia="Arial" w:hAnsi="Arial Narrow" w:cs="Arial"/>
          <w:sz w:val="24"/>
          <w:szCs w:val="24"/>
        </w:rPr>
        <w:t xml:space="preserve"> </w:t>
      </w:r>
      <w:r w:rsidRPr="000561C2">
        <w:rPr>
          <w:rFonts w:ascii="Arial Narrow" w:eastAsia="Arial" w:hAnsi="Arial Narrow" w:cs="Arial"/>
          <w:sz w:val="24"/>
          <w:szCs w:val="24"/>
        </w:rPr>
        <w:tab/>
      </w:r>
      <w:r w:rsidRPr="000561C2">
        <w:rPr>
          <w:rFonts w:ascii="Arial Narrow" w:hAnsi="Arial Narrow"/>
          <w:sz w:val="24"/>
          <w:szCs w:val="24"/>
        </w:rPr>
        <w:t xml:space="preserve">Country House </w:t>
      </w:r>
    </w:p>
    <w:p w:rsidR="00281A80" w:rsidRPr="000561C2" w:rsidRDefault="00281A80" w:rsidP="0043158C">
      <w:pPr>
        <w:tabs>
          <w:tab w:val="center" w:pos="851"/>
          <w:tab w:val="center" w:pos="2428"/>
        </w:tabs>
        <w:spacing w:after="0" w:line="360" w:lineRule="auto"/>
        <w:rPr>
          <w:rFonts w:ascii="Arial Narrow" w:hAnsi="Arial Narrow"/>
          <w:sz w:val="24"/>
          <w:szCs w:val="24"/>
        </w:rPr>
      </w:pPr>
      <w:r w:rsidRPr="000561C2">
        <w:rPr>
          <w:rFonts w:ascii="Arial Narrow" w:eastAsia="Calibri" w:hAnsi="Arial Narrow" w:cs="Calibri"/>
          <w:sz w:val="24"/>
          <w:szCs w:val="24"/>
        </w:rPr>
        <w:tab/>
      </w:r>
      <w:r w:rsidRPr="000561C2">
        <w:rPr>
          <w:rFonts w:ascii="Arial Narrow" w:hAnsi="Arial Narrow"/>
          <w:sz w:val="24"/>
          <w:szCs w:val="24"/>
        </w:rPr>
        <w:t>3</w:t>
      </w:r>
      <w:r w:rsidRPr="000561C2">
        <w:rPr>
          <w:rFonts w:ascii="Arial Narrow" w:eastAsia="Arial" w:hAnsi="Arial Narrow" w:cs="Arial"/>
          <w:sz w:val="24"/>
          <w:szCs w:val="24"/>
        </w:rPr>
        <w:t>.</w:t>
      </w:r>
      <w:r w:rsidRPr="000561C2">
        <w:rPr>
          <w:rFonts w:ascii="Arial Narrow" w:hAnsi="Arial Narrow"/>
          <w:sz w:val="24"/>
          <w:szCs w:val="24"/>
        </w:rPr>
        <w:tab/>
        <w:t xml:space="preserve">Self-Catering </w:t>
      </w:r>
    </w:p>
    <w:p w:rsidR="000561C2" w:rsidRPr="000561C2" w:rsidRDefault="00203FA0" w:rsidP="0043158C">
      <w:pPr>
        <w:tabs>
          <w:tab w:val="center" w:pos="2075"/>
          <w:tab w:val="center" w:pos="2552"/>
        </w:tabs>
        <w:spacing w:after="0" w:line="360" w:lineRule="auto"/>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sidR="00281A80" w:rsidRPr="000561C2">
        <w:rPr>
          <w:rFonts w:ascii="Arial Narrow" w:hAnsi="Arial Narrow"/>
          <w:sz w:val="24"/>
          <w:szCs w:val="24"/>
        </w:rPr>
        <w:t>3.1</w:t>
      </w:r>
      <w:r w:rsidR="00281A80" w:rsidRPr="000561C2">
        <w:rPr>
          <w:rFonts w:ascii="Arial Narrow" w:eastAsia="Arial" w:hAnsi="Arial Narrow" w:cs="Arial"/>
          <w:sz w:val="24"/>
          <w:szCs w:val="24"/>
        </w:rPr>
        <w:t xml:space="preserve"> </w:t>
      </w:r>
      <w:r w:rsidR="00281A80" w:rsidRPr="000561C2">
        <w:rPr>
          <w:rFonts w:ascii="Arial Narrow" w:eastAsia="Arial" w:hAnsi="Arial Narrow" w:cs="Arial"/>
          <w:sz w:val="24"/>
          <w:szCs w:val="24"/>
        </w:rPr>
        <w:tab/>
        <w:t xml:space="preserve">    </w:t>
      </w:r>
      <w:r w:rsidR="00281A80" w:rsidRPr="000561C2">
        <w:rPr>
          <w:rFonts w:ascii="Arial Narrow" w:hAnsi="Arial Narrow"/>
          <w:sz w:val="24"/>
          <w:szCs w:val="24"/>
        </w:rPr>
        <w:t>Self- Catering Exclusive</w:t>
      </w:r>
    </w:p>
    <w:p w:rsidR="00281A80" w:rsidRPr="000561C2" w:rsidRDefault="000561C2" w:rsidP="0043158C">
      <w:pPr>
        <w:tabs>
          <w:tab w:val="center" w:pos="1843"/>
          <w:tab w:val="center" w:pos="2552"/>
        </w:tabs>
        <w:spacing w:after="0" w:line="360" w:lineRule="auto"/>
        <w:rPr>
          <w:rFonts w:ascii="Arial Narrow" w:hAnsi="Arial Narrow"/>
          <w:sz w:val="24"/>
          <w:szCs w:val="24"/>
        </w:rPr>
      </w:pPr>
      <w:r w:rsidRPr="000561C2">
        <w:rPr>
          <w:rFonts w:ascii="Arial Narrow" w:hAnsi="Arial Narrow"/>
          <w:sz w:val="24"/>
          <w:szCs w:val="24"/>
        </w:rPr>
        <w:tab/>
      </w:r>
      <w:r w:rsidRPr="000561C2">
        <w:rPr>
          <w:rFonts w:ascii="Arial Narrow" w:hAnsi="Arial Narrow"/>
          <w:sz w:val="24"/>
          <w:szCs w:val="24"/>
        </w:rPr>
        <w:tab/>
      </w:r>
      <w:r w:rsidR="00203FA0">
        <w:rPr>
          <w:rFonts w:ascii="Arial Narrow" w:hAnsi="Arial Narrow"/>
          <w:sz w:val="24"/>
          <w:szCs w:val="24"/>
        </w:rPr>
        <w:t xml:space="preserve">  </w:t>
      </w:r>
      <w:r w:rsidR="00281A80" w:rsidRPr="000561C2">
        <w:rPr>
          <w:rFonts w:ascii="Arial Narrow" w:hAnsi="Arial Narrow"/>
          <w:sz w:val="24"/>
          <w:szCs w:val="24"/>
        </w:rPr>
        <w:t xml:space="preserve">3.2   </w:t>
      </w:r>
      <w:r w:rsidRPr="000561C2">
        <w:rPr>
          <w:rFonts w:ascii="Arial Narrow" w:hAnsi="Arial Narrow"/>
          <w:sz w:val="24"/>
          <w:szCs w:val="24"/>
        </w:rPr>
        <w:t xml:space="preserve">  </w:t>
      </w:r>
      <w:r w:rsidR="00281A80" w:rsidRPr="000561C2">
        <w:rPr>
          <w:rFonts w:ascii="Arial Narrow" w:hAnsi="Arial Narrow"/>
          <w:sz w:val="24"/>
          <w:szCs w:val="24"/>
        </w:rPr>
        <w:t>Self- Catering Shared</w:t>
      </w:r>
    </w:p>
    <w:p w:rsidR="00281A80" w:rsidRPr="000561C2" w:rsidRDefault="000561C2" w:rsidP="0043158C">
      <w:pPr>
        <w:tabs>
          <w:tab w:val="center" w:pos="851"/>
          <w:tab w:val="center" w:pos="1843"/>
        </w:tabs>
        <w:spacing w:after="0" w:line="360" w:lineRule="auto"/>
        <w:rPr>
          <w:rFonts w:ascii="Arial Narrow" w:hAnsi="Arial Narrow"/>
          <w:sz w:val="24"/>
          <w:szCs w:val="24"/>
        </w:rPr>
      </w:pPr>
      <w:r w:rsidRPr="000561C2">
        <w:rPr>
          <w:rFonts w:ascii="Arial Narrow" w:eastAsia="Calibri" w:hAnsi="Arial Narrow" w:cs="Calibri"/>
          <w:sz w:val="24"/>
          <w:szCs w:val="24"/>
        </w:rPr>
        <w:tab/>
      </w:r>
      <w:r w:rsidR="00281A80" w:rsidRPr="000561C2">
        <w:rPr>
          <w:rFonts w:ascii="Arial Narrow" w:hAnsi="Arial Narrow"/>
          <w:sz w:val="24"/>
          <w:szCs w:val="24"/>
        </w:rPr>
        <w:t>4</w:t>
      </w:r>
      <w:r w:rsidR="00DF273F">
        <w:rPr>
          <w:rFonts w:ascii="Arial Narrow" w:hAnsi="Arial Narrow"/>
          <w:sz w:val="24"/>
          <w:szCs w:val="24"/>
        </w:rPr>
        <w:t>.</w:t>
      </w:r>
      <w:r w:rsidR="00281A80" w:rsidRPr="000561C2">
        <w:rPr>
          <w:rFonts w:ascii="Arial Narrow" w:hAnsi="Arial Narrow"/>
          <w:sz w:val="24"/>
          <w:szCs w:val="24"/>
        </w:rPr>
        <w:t xml:space="preserve"> </w:t>
      </w:r>
      <w:r w:rsidR="00281A80" w:rsidRPr="000561C2">
        <w:rPr>
          <w:rFonts w:ascii="Arial Narrow" w:hAnsi="Arial Narrow"/>
          <w:sz w:val="24"/>
          <w:szCs w:val="24"/>
        </w:rPr>
        <w:tab/>
        <w:t xml:space="preserve">      </w:t>
      </w:r>
      <w:r w:rsidRPr="000561C2">
        <w:rPr>
          <w:rFonts w:ascii="Arial Narrow" w:hAnsi="Arial Narrow"/>
          <w:sz w:val="24"/>
          <w:szCs w:val="24"/>
        </w:rPr>
        <w:t xml:space="preserve">         </w:t>
      </w:r>
      <w:r w:rsidR="00281A80" w:rsidRPr="000561C2">
        <w:rPr>
          <w:rFonts w:ascii="Arial Narrow" w:hAnsi="Arial Narrow"/>
          <w:sz w:val="24"/>
          <w:szCs w:val="24"/>
        </w:rPr>
        <w:t xml:space="preserve">Backpacker and Hostelling  </w:t>
      </w:r>
    </w:p>
    <w:p w:rsidR="00281A80" w:rsidRPr="000561C2" w:rsidRDefault="000561C2" w:rsidP="0043158C">
      <w:pPr>
        <w:tabs>
          <w:tab w:val="center" w:pos="851"/>
          <w:tab w:val="center" w:pos="2812"/>
        </w:tabs>
        <w:spacing w:after="0" w:line="360" w:lineRule="auto"/>
        <w:rPr>
          <w:rFonts w:ascii="Arial Narrow" w:hAnsi="Arial Narrow"/>
          <w:sz w:val="24"/>
          <w:szCs w:val="24"/>
        </w:rPr>
      </w:pPr>
      <w:r w:rsidRPr="000561C2">
        <w:rPr>
          <w:rFonts w:ascii="Arial Narrow" w:hAnsi="Arial Narrow"/>
          <w:sz w:val="24"/>
          <w:szCs w:val="24"/>
        </w:rPr>
        <w:tab/>
      </w:r>
      <w:r w:rsidR="00281A80" w:rsidRPr="000561C2">
        <w:rPr>
          <w:rFonts w:ascii="Arial Narrow" w:hAnsi="Arial Narrow"/>
          <w:sz w:val="24"/>
          <w:szCs w:val="24"/>
        </w:rPr>
        <w:t>5</w:t>
      </w:r>
      <w:r w:rsidR="00DF273F">
        <w:rPr>
          <w:rFonts w:ascii="Arial Narrow" w:hAnsi="Arial Narrow"/>
          <w:sz w:val="24"/>
          <w:szCs w:val="24"/>
        </w:rPr>
        <w:t>.</w:t>
      </w:r>
      <w:r w:rsidR="00281A80" w:rsidRPr="000561C2">
        <w:rPr>
          <w:rFonts w:ascii="Arial Narrow" w:hAnsi="Arial Narrow"/>
          <w:sz w:val="24"/>
          <w:szCs w:val="24"/>
        </w:rPr>
        <w:t xml:space="preserve"> </w:t>
      </w:r>
      <w:r w:rsidR="00281A80" w:rsidRPr="000561C2">
        <w:rPr>
          <w:rFonts w:ascii="Arial Narrow" w:hAnsi="Arial Narrow"/>
          <w:sz w:val="24"/>
          <w:szCs w:val="24"/>
        </w:rPr>
        <w:tab/>
        <w:t xml:space="preserve">Caravan and Camping  </w:t>
      </w:r>
    </w:p>
    <w:p w:rsidR="00281A80" w:rsidRPr="000561C2" w:rsidRDefault="000561C2" w:rsidP="0043158C">
      <w:pPr>
        <w:tabs>
          <w:tab w:val="center" w:pos="851"/>
          <w:tab w:val="left" w:pos="1843"/>
        </w:tabs>
        <w:spacing w:after="0" w:line="360" w:lineRule="auto"/>
        <w:rPr>
          <w:rFonts w:ascii="Arial Narrow" w:hAnsi="Arial Narrow"/>
          <w:sz w:val="24"/>
          <w:szCs w:val="24"/>
        </w:rPr>
      </w:pPr>
      <w:r w:rsidRPr="000561C2">
        <w:rPr>
          <w:rFonts w:ascii="Arial Narrow" w:hAnsi="Arial Narrow"/>
          <w:sz w:val="24"/>
          <w:szCs w:val="24"/>
        </w:rPr>
        <w:tab/>
      </w:r>
      <w:r w:rsidR="00281A80" w:rsidRPr="000561C2">
        <w:rPr>
          <w:rFonts w:ascii="Arial Narrow" w:hAnsi="Arial Narrow"/>
          <w:sz w:val="24"/>
          <w:szCs w:val="24"/>
        </w:rPr>
        <w:t>6</w:t>
      </w:r>
      <w:r w:rsidR="00DF273F">
        <w:rPr>
          <w:rFonts w:ascii="Arial Narrow" w:hAnsi="Arial Narrow"/>
          <w:sz w:val="24"/>
          <w:szCs w:val="24"/>
        </w:rPr>
        <w:t>.</w:t>
      </w:r>
      <w:r w:rsidR="00281A80" w:rsidRPr="000561C2">
        <w:rPr>
          <w:rFonts w:ascii="Arial Narrow" w:hAnsi="Arial Narrow"/>
          <w:sz w:val="24"/>
          <w:szCs w:val="24"/>
        </w:rPr>
        <w:t xml:space="preserve"> </w:t>
      </w:r>
      <w:r w:rsidRPr="000561C2">
        <w:rPr>
          <w:rFonts w:ascii="Arial Narrow" w:hAnsi="Arial Narrow"/>
          <w:sz w:val="24"/>
          <w:szCs w:val="24"/>
        </w:rPr>
        <w:tab/>
      </w:r>
      <w:r w:rsidR="00281A80" w:rsidRPr="000561C2">
        <w:rPr>
          <w:rFonts w:ascii="Arial Narrow" w:hAnsi="Arial Narrow"/>
          <w:sz w:val="24"/>
          <w:szCs w:val="24"/>
        </w:rPr>
        <w:t xml:space="preserve">Venues </w:t>
      </w:r>
    </w:p>
    <w:p w:rsidR="00281A80" w:rsidRPr="000561C2" w:rsidRDefault="00281A80" w:rsidP="0043158C">
      <w:pPr>
        <w:tabs>
          <w:tab w:val="center" w:pos="709"/>
          <w:tab w:val="center" w:pos="1843"/>
        </w:tabs>
        <w:spacing w:after="0" w:line="360" w:lineRule="auto"/>
        <w:rPr>
          <w:rFonts w:ascii="Arial Narrow" w:hAnsi="Arial Narrow"/>
          <w:sz w:val="24"/>
          <w:szCs w:val="24"/>
        </w:rPr>
      </w:pPr>
      <w:r w:rsidRPr="000561C2">
        <w:rPr>
          <w:rFonts w:ascii="Arial Narrow" w:hAnsi="Arial Narrow"/>
          <w:sz w:val="24"/>
          <w:szCs w:val="24"/>
        </w:rPr>
        <w:tab/>
      </w:r>
      <w:r w:rsidR="00DF273F">
        <w:rPr>
          <w:rFonts w:ascii="Arial Narrow" w:hAnsi="Arial Narrow"/>
          <w:sz w:val="24"/>
          <w:szCs w:val="24"/>
        </w:rPr>
        <w:tab/>
        <w:t xml:space="preserve"> </w:t>
      </w:r>
      <w:r w:rsidR="002D3660">
        <w:rPr>
          <w:rFonts w:ascii="Arial Narrow" w:hAnsi="Arial Narrow"/>
          <w:sz w:val="24"/>
          <w:szCs w:val="24"/>
        </w:rPr>
        <w:t>7</w:t>
      </w:r>
      <w:r w:rsidR="00DF273F">
        <w:rPr>
          <w:rFonts w:ascii="Arial Narrow" w:hAnsi="Arial Narrow"/>
          <w:sz w:val="24"/>
          <w:szCs w:val="24"/>
        </w:rPr>
        <w:t>.</w:t>
      </w:r>
      <w:r w:rsidR="002D3660">
        <w:rPr>
          <w:rFonts w:ascii="Arial Narrow" w:hAnsi="Arial Narrow"/>
          <w:sz w:val="24"/>
          <w:szCs w:val="24"/>
        </w:rPr>
        <w:t xml:space="preserve">                </w:t>
      </w:r>
      <w:r w:rsidRPr="000561C2">
        <w:rPr>
          <w:rFonts w:ascii="Arial Narrow" w:hAnsi="Arial Narrow"/>
          <w:sz w:val="24"/>
          <w:szCs w:val="24"/>
        </w:rPr>
        <w:t xml:space="preserve">Game and Nature Lodges </w:t>
      </w:r>
    </w:p>
    <w:p w:rsidR="00281A80" w:rsidRPr="000561C2" w:rsidRDefault="00281A80" w:rsidP="0043158C">
      <w:pPr>
        <w:spacing w:after="0" w:line="360" w:lineRule="auto"/>
        <w:ind w:left="1136"/>
        <w:rPr>
          <w:rFonts w:ascii="Arial Narrow" w:hAnsi="Arial Narrow"/>
          <w:sz w:val="24"/>
          <w:szCs w:val="24"/>
        </w:rPr>
      </w:pPr>
      <w:r w:rsidRPr="000561C2">
        <w:rPr>
          <w:rFonts w:ascii="Arial Narrow" w:hAnsi="Arial Narrow"/>
          <w:sz w:val="24"/>
          <w:szCs w:val="24"/>
        </w:rPr>
        <w:t xml:space="preserve"> </w:t>
      </w:r>
    </w:p>
    <w:p w:rsidR="00281A80" w:rsidRPr="000561C2" w:rsidRDefault="00281A80" w:rsidP="0043158C">
      <w:pPr>
        <w:spacing w:after="0" w:line="360" w:lineRule="auto"/>
        <w:ind w:left="720"/>
        <w:rPr>
          <w:rFonts w:ascii="Arial Narrow" w:hAnsi="Arial Narrow"/>
          <w:sz w:val="24"/>
          <w:szCs w:val="24"/>
        </w:rPr>
      </w:pPr>
      <w:r w:rsidRPr="000561C2">
        <w:rPr>
          <w:rFonts w:ascii="Arial Narrow" w:hAnsi="Arial Narrow"/>
          <w:sz w:val="24"/>
          <w:szCs w:val="24"/>
        </w:rPr>
        <w:t>E</w:t>
      </w:r>
      <w:r w:rsidR="000561C2" w:rsidRPr="000561C2">
        <w:rPr>
          <w:rFonts w:ascii="Arial Narrow" w:hAnsi="Arial Narrow"/>
          <w:sz w:val="24"/>
          <w:szCs w:val="24"/>
        </w:rPr>
        <w:t>ach of the above category has its core requirements</w:t>
      </w:r>
      <w:r w:rsidR="002D3660">
        <w:rPr>
          <w:rFonts w:ascii="Arial Narrow" w:hAnsi="Arial Narrow"/>
          <w:sz w:val="24"/>
          <w:szCs w:val="24"/>
        </w:rPr>
        <w:t xml:space="preserve"> and quality standards</w:t>
      </w:r>
      <w:r w:rsidR="000561C2" w:rsidRPr="000561C2">
        <w:rPr>
          <w:rFonts w:ascii="Arial Narrow" w:hAnsi="Arial Narrow"/>
          <w:sz w:val="24"/>
          <w:szCs w:val="24"/>
        </w:rPr>
        <w:t xml:space="preserve"> and the grading criteria to be met in order for an establishment to be successfully accredited. </w:t>
      </w:r>
    </w:p>
    <w:p w:rsidR="002D3660" w:rsidRDefault="00281A80" w:rsidP="0043158C">
      <w:pPr>
        <w:spacing w:after="0" w:line="360" w:lineRule="auto"/>
        <w:ind w:left="1136"/>
        <w:rPr>
          <w:rFonts w:ascii="Arial Narrow" w:hAnsi="Arial Narrow"/>
          <w:sz w:val="24"/>
          <w:szCs w:val="24"/>
        </w:rPr>
      </w:pPr>
      <w:r w:rsidRPr="000561C2">
        <w:rPr>
          <w:rFonts w:ascii="Arial Narrow" w:hAnsi="Arial Narrow"/>
          <w:sz w:val="24"/>
          <w:szCs w:val="24"/>
        </w:rPr>
        <w:t xml:space="preserve"> </w:t>
      </w:r>
      <w:bookmarkStart w:id="0" w:name="_Toc472524265"/>
      <w:bookmarkStart w:id="1" w:name="_Toc8209"/>
    </w:p>
    <w:p w:rsidR="00281A80" w:rsidRPr="0043158C" w:rsidRDefault="00281A80" w:rsidP="0043158C">
      <w:pPr>
        <w:spacing w:after="0" w:line="240" w:lineRule="auto"/>
        <w:ind w:left="709"/>
        <w:rPr>
          <w:rFonts w:ascii="Arial Narrow" w:hAnsi="Arial Narrow"/>
          <w:b/>
          <w:sz w:val="24"/>
          <w:szCs w:val="24"/>
        </w:rPr>
      </w:pPr>
      <w:r w:rsidRPr="0043158C">
        <w:rPr>
          <w:rFonts w:ascii="Arial Narrow" w:hAnsi="Arial Narrow"/>
          <w:b/>
          <w:sz w:val="24"/>
          <w:szCs w:val="24"/>
        </w:rPr>
        <w:t>STAR LEVELS</w:t>
      </w:r>
      <w:bookmarkEnd w:id="0"/>
      <w:r w:rsidRPr="0043158C">
        <w:rPr>
          <w:rFonts w:ascii="Arial Narrow" w:hAnsi="Arial Narrow"/>
          <w:b/>
          <w:sz w:val="24"/>
          <w:szCs w:val="24"/>
        </w:rPr>
        <w:t xml:space="preserve">  </w:t>
      </w:r>
      <w:bookmarkEnd w:id="1"/>
    </w:p>
    <w:p w:rsidR="00281A80" w:rsidRPr="000561C2" w:rsidRDefault="00281A80" w:rsidP="0043158C">
      <w:pPr>
        <w:spacing w:after="0" w:line="240" w:lineRule="auto"/>
        <w:ind w:left="709"/>
        <w:rPr>
          <w:rFonts w:ascii="Arial Narrow" w:hAnsi="Arial Narrow"/>
          <w:sz w:val="24"/>
          <w:szCs w:val="24"/>
        </w:rPr>
      </w:pPr>
      <w:r w:rsidRPr="000561C2">
        <w:rPr>
          <w:rFonts w:ascii="Arial Narrow" w:hAnsi="Arial Narrow"/>
          <w:sz w:val="24"/>
          <w:szCs w:val="24"/>
        </w:rPr>
        <w:t xml:space="preserve">A brief description of what each star level represents is as follows: </w:t>
      </w:r>
    </w:p>
    <w:p w:rsidR="00281A80" w:rsidRPr="000561C2" w:rsidRDefault="00281A80" w:rsidP="0043158C">
      <w:pPr>
        <w:spacing w:after="0" w:line="240" w:lineRule="auto"/>
        <w:ind w:left="709"/>
        <w:rPr>
          <w:rFonts w:ascii="Arial Narrow" w:hAnsi="Arial Narrow"/>
          <w:sz w:val="24"/>
          <w:szCs w:val="24"/>
        </w:rPr>
      </w:pPr>
      <w:r w:rsidRPr="000561C2">
        <w:rPr>
          <w:rFonts w:ascii="Arial Narrow" w:hAnsi="Arial Narrow"/>
          <w:sz w:val="24"/>
          <w:szCs w:val="24"/>
        </w:rPr>
        <w:t xml:space="preserve"> </w:t>
      </w:r>
    </w:p>
    <w:tbl>
      <w:tblPr>
        <w:tblStyle w:val="TableGrid"/>
        <w:tblW w:w="8939" w:type="dxa"/>
        <w:tblInd w:w="704" w:type="dxa"/>
        <w:tblCellMar>
          <w:top w:w="33" w:type="dxa"/>
          <w:left w:w="108" w:type="dxa"/>
          <w:right w:w="50" w:type="dxa"/>
        </w:tblCellMar>
        <w:tblLook w:val="04A0" w:firstRow="1" w:lastRow="0" w:firstColumn="1" w:lastColumn="0" w:noHBand="0" w:noVBand="1"/>
      </w:tblPr>
      <w:tblGrid>
        <w:gridCol w:w="1701"/>
        <w:gridCol w:w="2126"/>
        <w:gridCol w:w="5112"/>
      </w:tblGrid>
      <w:tr w:rsidR="00681CC2" w:rsidRPr="000561C2" w:rsidTr="00681CC2">
        <w:trPr>
          <w:trHeight w:val="1033"/>
        </w:trPr>
        <w:tc>
          <w:tcPr>
            <w:tcW w:w="1701" w:type="dxa"/>
            <w:tcBorders>
              <w:top w:val="single" w:sz="4" w:space="0" w:color="000000"/>
              <w:left w:val="single" w:sz="4" w:space="0" w:color="000000"/>
              <w:bottom w:val="single" w:sz="4" w:space="0" w:color="000000"/>
              <w:right w:val="single" w:sz="4" w:space="0" w:color="000000"/>
            </w:tcBorders>
            <w:vAlign w:val="center"/>
          </w:tcPr>
          <w:p w:rsidR="00281A80" w:rsidRPr="0043158C" w:rsidRDefault="00281A80" w:rsidP="00681CC2">
            <w:pPr>
              <w:jc w:val="both"/>
              <w:rPr>
                <w:rFonts w:ascii="Arial Narrow" w:hAnsi="Arial Narrow"/>
                <w:b/>
                <w:sz w:val="24"/>
                <w:szCs w:val="24"/>
              </w:rPr>
            </w:pPr>
            <w:r w:rsidRPr="0043158C">
              <w:rPr>
                <w:rFonts w:ascii="Arial Narrow" w:hAnsi="Arial Narrow"/>
                <w:b/>
                <w:sz w:val="24"/>
                <w:szCs w:val="24"/>
              </w:rPr>
              <w:t xml:space="preserve">NO. OF STARS </w:t>
            </w:r>
          </w:p>
        </w:tc>
        <w:tc>
          <w:tcPr>
            <w:tcW w:w="2126" w:type="dxa"/>
            <w:tcBorders>
              <w:top w:val="single" w:sz="4" w:space="0" w:color="000000"/>
              <w:left w:val="single" w:sz="4" w:space="0" w:color="000000"/>
              <w:bottom w:val="single" w:sz="4" w:space="0" w:color="000000"/>
              <w:right w:val="single" w:sz="4" w:space="0" w:color="000000"/>
            </w:tcBorders>
            <w:vAlign w:val="center"/>
          </w:tcPr>
          <w:p w:rsidR="00281A80" w:rsidRPr="0043158C" w:rsidRDefault="00281A80" w:rsidP="00681CC2">
            <w:pPr>
              <w:rPr>
                <w:rFonts w:ascii="Arial Narrow" w:hAnsi="Arial Narrow"/>
                <w:b/>
                <w:sz w:val="24"/>
                <w:szCs w:val="24"/>
              </w:rPr>
            </w:pPr>
            <w:r w:rsidRPr="0043158C">
              <w:rPr>
                <w:rFonts w:ascii="Arial Narrow" w:hAnsi="Arial Narrow"/>
                <w:b/>
                <w:sz w:val="24"/>
                <w:szCs w:val="24"/>
              </w:rPr>
              <w:t xml:space="preserve">POINT ALLOCATION </w:t>
            </w:r>
          </w:p>
        </w:tc>
        <w:tc>
          <w:tcPr>
            <w:tcW w:w="5112" w:type="dxa"/>
            <w:tcBorders>
              <w:top w:val="single" w:sz="4" w:space="0" w:color="000000"/>
              <w:left w:val="single" w:sz="4" w:space="0" w:color="000000"/>
              <w:bottom w:val="single" w:sz="4" w:space="0" w:color="000000"/>
              <w:right w:val="single" w:sz="4" w:space="0" w:color="000000"/>
            </w:tcBorders>
            <w:vAlign w:val="center"/>
          </w:tcPr>
          <w:p w:rsidR="00281A80" w:rsidRPr="0043158C" w:rsidRDefault="00281A80" w:rsidP="00681CC2">
            <w:pPr>
              <w:ind w:left="709"/>
              <w:rPr>
                <w:rFonts w:ascii="Arial Narrow" w:hAnsi="Arial Narrow"/>
                <w:b/>
                <w:sz w:val="24"/>
                <w:szCs w:val="24"/>
              </w:rPr>
            </w:pPr>
            <w:r w:rsidRPr="0043158C">
              <w:rPr>
                <w:rFonts w:ascii="Arial Narrow" w:hAnsi="Arial Narrow"/>
                <w:b/>
                <w:sz w:val="24"/>
                <w:szCs w:val="24"/>
              </w:rPr>
              <w:t xml:space="preserve">OUTCOME </w:t>
            </w:r>
          </w:p>
        </w:tc>
      </w:tr>
      <w:tr w:rsidR="00681CC2" w:rsidRPr="000561C2" w:rsidTr="00681CC2">
        <w:trPr>
          <w:trHeight w:val="1032"/>
        </w:trPr>
        <w:tc>
          <w:tcPr>
            <w:tcW w:w="1701" w:type="dxa"/>
            <w:tcBorders>
              <w:top w:val="single" w:sz="4" w:space="0" w:color="000000"/>
              <w:left w:val="single" w:sz="4" w:space="0" w:color="000000"/>
              <w:bottom w:val="single" w:sz="4" w:space="0" w:color="000000"/>
              <w:right w:val="single" w:sz="4" w:space="0" w:color="000000"/>
            </w:tcBorders>
          </w:tcPr>
          <w:p w:rsidR="00281A80" w:rsidRPr="000561C2" w:rsidRDefault="00281A80" w:rsidP="00780395">
            <w:pPr>
              <w:ind w:right="23"/>
              <w:rPr>
                <w:rFonts w:ascii="Arial Narrow" w:hAnsi="Arial Narrow"/>
                <w:sz w:val="24"/>
                <w:szCs w:val="24"/>
              </w:rPr>
            </w:pPr>
            <w:r w:rsidRPr="000561C2">
              <w:rPr>
                <w:rFonts w:ascii="Arial Narrow" w:eastAsia="Calibri" w:hAnsi="Arial Narrow" w:cs="Calibri"/>
                <w:noProof/>
                <w:sz w:val="24"/>
                <w:szCs w:val="24"/>
              </w:rPr>
              <mc:AlternateContent>
                <mc:Choice Requires="wpg">
                  <w:drawing>
                    <wp:inline distT="0" distB="0" distL="0" distR="0" wp14:anchorId="5548D6DE" wp14:editId="6667DBA9">
                      <wp:extent cx="800100" cy="114300"/>
                      <wp:effectExtent l="0" t="0" r="0" b="0"/>
                      <wp:docPr id="7100" name="Group 7100"/>
                      <wp:cNvGraphicFramePr/>
                      <a:graphic xmlns:a="http://schemas.openxmlformats.org/drawingml/2006/main">
                        <a:graphicData uri="http://schemas.microsoft.com/office/word/2010/wordprocessingGroup">
                          <wpg:wgp>
                            <wpg:cNvGrpSpPr/>
                            <wpg:grpSpPr>
                              <a:xfrm>
                                <a:off x="0" y="0"/>
                                <a:ext cx="800100" cy="114300"/>
                                <a:chOff x="0" y="0"/>
                                <a:chExt cx="800100" cy="114300"/>
                              </a:xfrm>
                            </wpg:grpSpPr>
                            <wps:wsp>
                              <wps:cNvPr id="797" name="Shape 797"/>
                              <wps:cNvSpPr/>
                              <wps:spPr>
                                <a:xfrm>
                                  <a:off x="68580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798" name="Shape 798"/>
                              <wps:cNvSpPr/>
                              <wps:spPr>
                                <a:xfrm>
                                  <a:off x="68580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5143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00" name="Shape 800"/>
                              <wps:cNvSpPr/>
                              <wps:spPr>
                                <a:xfrm>
                                  <a:off x="5143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34290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02" name="Shape 802"/>
                              <wps:cNvSpPr/>
                              <wps:spPr>
                                <a:xfrm>
                                  <a:off x="34290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1714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04" name="Shape 804"/>
                              <wps:cNvSpPr/>
                              <wps:spPr>
                                <a:xfrm>
                                  <a:off x="1714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05" name="Shape 805"/>
                              <wps:cNvSpPr/>
                              <wps:spPr>
                                <a:xfrm>
                                  <a:off x="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06" name="Shape 806"/>
                              <wps:cNvSpPr/>
                              <wps:spPr>
                                <a:xfrm>
                                  <a:off x="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0AA2641B" id="Group 7100" o:spid="_x0000_s1026" style="width:63pt;height:9pt;mso-position-horizontal-relative:char;mso-position-vertical-relative:line" coordsize="800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2XLQQAADkxAAAOAAAAZHJzL2Uyb0RvYy54bWzsW8tu2zgU3Q/QfxC0n+hhyZKNOF1M22yK&#10;maLpfAAjUw+AEgWSsZ2/n8tLSZac1IkzaYrA9EKmqctL3iPy8JikLj/uauZsqJAVb1ZucOG7Dm0y&#10;vq6aYuX+++PLn6nrSEWaNWG8oSv3nkr349WHPy637ZKGvORsTYUDThq53LYrt1SqXXqezEpaE3nB&#10;W9rAzZyLmij4KQpvLcgWvNfMC31/7m25WLeCZ1RKyP1kbrpX6D/Paab+yXNJlcNWLrRN4VXg9VZf&#10;vatLsiwEacsq65pBXtCKmlQNVDq4+kQUce5E9cBVXWWCS56ri4zXHs/zKqMYA0QT+AfRXAt+12Is&#10;xXJbtANMAO0BTi92m/29+Sacar1yk8AHgBpSw1PCih3MAYC2bbEEu2vR3rTfRJdRmF865l0uav0N&#10;0Tg7hPZ+gJbulJNBZupDeOA/g1tBEM0gjdBnJTyfB6Wy8vPRcl5fqafbNjRl20Inknuc5P/D6aYk&#10;LUX4pY6/x2mR9DChgZNABoKCVgNEcikBrUfwmacxoOE6D0HqgDkAaQiWLLM7qa4pR7TJ5qtUiGGx&#10;7lOk7FPZrumTAgbB0e7fEqXL6abqpLMdHpFTDkl9t+Yb+oOjndLPLE6CeBQINHRvwZqxZeLPgxBD&#10;jmbzNNV4gXVv03+36LVHAfB52jhJF4sIHZsqjjlehFE8R9t9D/xpK/axpUkYLY62OAzSyDTiGY5n&#10;8cw3rXi6xQbcp1EwFrpHPW27DwyH4AiAjHFJDYC6H+AjGvoG2I17H2t0N9EDmgBr54wopL+6UkDn&#10;rKqh34SJb0Y5VgHe9PA0YwJT6p5R3ZdY853mQEFIHTpDiuL2LyacDdGkjR90Tlhbki63ex6dadeb&#10;wI8un1eMDS4DLDpxOcNP56Ez1uUozhdDSd+UzLrWmEkDqBeC7qcOiGwohDXzRg3lG5jwsJJRtDp5&#10;y9f3SKMICPCVZtg3IS6Yiw2/98SFA1FXDvR2TsT1cFz9jLheZ2RNCc6SIQw2w/XHyfB0QlrEYfzK&#10;nPQIgXSc1M81j9FORx4vY7Jz4qTFISfhVPtsTopBS441CBBypxx7GTFVnMDYvVwdT2dWTGk9Z8WU&#10;RuF1KP907rJi6h2JKfwHNxZTOgMmhDMkLium3Pfwz/J0QrJiSi9SvJ8/eKkfTMWUzjiFk2ZRuLAr&#10;U3ZlyrUrU3ZlSq+kv9HKVOrD2vBUTIVnSlxWTFkxBSviz1ottytTZtf4l2zzpf7skJNmJ3FSkASR&#10;XZmyYsqKKbvNh7t7byamYCt6KqaiMyUuK6asmLJiSpqDFnpl+ncdPUh92JWdclJ8EieZkdydGbM7&#10;fOOjVf0+57MO/9gdPrvDx4Q9LjU5NPz4Oc9Un9Kbctb8/DjLSigroayEOi6h8BA6nM9HWu3eJdAv&#10;AIx/44Le/o2Hq/8AAAD//wMAUEsDBBQABgAIAAAAIQDdze272gAAAAQBAAAPAAAAZHJzL2Rvd25y&#10;ZXYueG1sTI9BS8NAEIXvgv9hGcGb3aRiKTGbUop6KoKtIN6m2WkSmp0N2W2S/nunXvQyzOMNb76X&#10;rybXqoH60Hg2kM4SUMSltw1XBj73rw9LUCEiW2w9k4ELBVgVtzc5ZtaP/EHDLlZKQjhkaKCOscu0&#10;DmVNDsPMd8TiHX3vMIrsK217HCXctXqeJAvtsGH5UGNHm5rK0+7sDLyNOK4f05dhezpuLt/7p/ev&#10;bUrG3N9N62dQkab4dwxXfEGHQpgO/sw2qNaAFIm/8+rNFyIPsiwT0EWu/8MXPwAAAP//AwBQSwEC&#10;LQAUAAYACAAAACEAtoM4kv4AAADhAQAAEwAAAAAAAAAAAAAAAAAAAAAAW0NvbnRlbnRfVHlwZXNd&#10;LnhtbFBLAQItABQABgAIAAAAIQA4/SH/1gAAAJQBAAALAAAAAAAAAAAAAAAAAC8BAABfcmVscy8u&#10;cmVsc1BLAQItABQABgAIAAAAIQDl2P2XLQQAADkxAAAOAAAAAAAAAAAAAAAAAC4CAABkcnMvZTJv&#10;RG9jLnhtbFBLAQItABQABgAIAAAAIQDdze272gAAAAQBAAAPAAAAAAAAAAAAAAAAAIcGAABkcnMv&#10;ZG93bnJldi54bWxQSwUGAAAAAAQABADzAAAAjgcAAAAA&#10;">
                      <v:shape id="Shape 797" o:spid="_x0000_s1027" style="position:absolute;left:6858;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hNxQAAANwAAAAPAAAAZHJzL2Rvd25yZXYueG1sRI9RT8JA&#10;EITfSfwPlzXhDa4apFo5CFFIFF8E+wM2vbVt7O02dwfUf++ZkPA4mZlvMovV4Dp1Ih9aYQN30wwU&#10;cSW25dpA+bWdPIIKEdliJ0wGfinAankzWmBh5cx7Oh1irRKEQ4EGmhj7QutQNeQwTKUnTt63eIcx&#10;SV9r6/Gc4K7T91k21w5bTgsN9vTSUPVzODoD8rB+ne/l/VjOnFi3+/R5ufkwZnw7rJ9BRRriNXxp&#10;v1kD+VMO/2fSEdDLPwAAAP//AwBQSwECLQAUAAYACAAAACEA2+H2y+4AAACFAQAAEwAAAAAAAAAA&#10;AAAAAAAAAAAAW0NvbnRlbnRfVHlwZXNdLnhtbFBLAQItABQABgAIAAAAIQBa9CxbvwAAABUBAAAL&#10;AAAAAAAAAAAAAAAAAB8BAABfcmVscy8ucmVsc1BLAQItABQABgAIAAAAIQDjvPhN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798" o:spid="_x0000_s1028" style="position:absolute;left:6858;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yivgAAANwAAAAPAAAAZHJzL2Rvd25yZXYueG1sRE89b8Iw&#10;EN0r8R+sQ+rWODDQEjAoQkLqCrRiPeIjDsTnEF8h/fd4qNTx6X0v14Nv1Z362AQ2MMlyUMRVsA3X&#10;Br4O27cPUFGQLbaBycAvRVivRi9LLGx48I7ue6lVCuFYoAEn0hVax8qRx5iFjjhx59B7lAT7Wtse&#10;Hynct3qa5zPtseHU4LCjjaPquv/xBi7T7/p08+VJ8u7oJFpb8lmMeR0P5QKU0CD/4j/3pzXwPk9r&#10;05l0BPTqCQAA//8DAFBLAQItABQABgAIAAAAIQDb4fbL7gAAAIUBAAATAAAAAAAAAAAAAAAAAAAA&#10;AABbQ29udGVudF9UeXBlc10ueG1sUEsBAi0AFAAGAAgAAAAhAFr0LFu/AAAAFQEAAAsAAAAAAAAA&#10;AAAAAAAAHwEAAF9yZWxzLy5yZWxzUEsBAi0AFAAGAAgAAAAhAE9ufKK+AAAA3AAAAA8AAAAAAAAA&#10;AAAAAAAABwIAAGRycy9kb3ducmV2LnhtbFBLBQYAAAAAAwADALcAAADyAgAAAAA=&#10;" path="m,43688r43688,l57150,,70612,43688r43688,l78994,70612r13462,43688l57150,87249,21844,114300,35306,70612,,43688xe" filled="f">
                        <v:stroke miterlimit="83231f" joinstyle="miter"/>
                        <v:path arrowok="t" textboxrect="0,0,114300,114300"/>
                      </v:shape>
                      <v:shape id="Shape 799" o:spid="_x0000_s1029" style="position:absolute;left:5143;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8mkxQAAANwAAAAPAAAAZHJzL2Rvd25yZXYueG1sRI/NasMw&#10;EITvhb6D2EJvjdzSxI1jOYT+QH8uTeIHWKytbWrtGklJnLevCoUeh5n5hinXkxvUkXzohQ3czjJQ&#10;xI3YnlsD9f7l5gFUiMgWB2EycKYA6+ryosTCyom3dNzFViUIhwINdDGOhdah6chhmMlInLwv8Q5j&#10;kr7V1uMpwd2g77JsoR32nBY6HOmxo+Z7d3AGZL55Wmzl7VDfO7Hu/dPn9fOHMddX02YFKtIU/8N/&#10;7VdrIF8u4fdMOgK6+gEAAP//AwBQSwECLQAUAAYACAAAACEA2+H2y+4AAACFAQAAEwAAAAAAAAAA&#10;AAAAAAAAAAAAW0NvbnRlbnRfVHlwZXNdLnhtbFBLAQItABQABgAIAAAAIQBa9CxbvwAAABUBAAAL&#10;AAAAAAAAAAAAAAAAAB8BAABfcmVscy8ucmVsc1BLAQItABQABgAIAAAAIQD9b8mk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00" o:spid="_x0000_s1030" style="position:absolute;left:5143;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F1vQAAANwAAAAPAAAAZHJzL2Rvd25yZXYueG1sRE9NawIx&#10;EL0L/ocwgjdN9CCyNcoiCF6rLb2Om3GzdTNZN1Nd/31zKPT4eN+b3RBa9aA+NZEtLOYGFHEVXcO1&#10;hY/zYbYGlQTZYRuZLLwowW47Hm2wcPHJ7/Q4Sa1yCKcCLXiRrtA6VZ4CpnnsiDN3jX1AybCvtevx&#10;mcNDq5fGrHTAhnODx472nqrb6SdY+F5+1pd7KC9iui8vybmSr2LtdDKUb6CEBvkX/7mPzsLa5Pn5&#10;TD4CevsLAAD//wMAUEsBAi0AFAAGAAgAAAAhANvh9svuAAAAhQEAABMAAAAAAAAAAAAAAAAAAAAA&#10;AFtDb250ZW50X1R5cGVzXS54bWxQSwECLQAUAAYACAAAACEAWvQsW78AAAAVAQAACwAAAAAAAAAA&#10;AAAAAAAfAQAAX3JlbHMvLnJlbHNQSwECLQAUAAYACAAAACEAr6Zxdb0AAADcAAAADwAAAAAAAAAA&#10;AAAAAAAHAgAAZHJzL2Rvd25yZXYueG1sUEsFBgAAAAADAAMAtwAAAPECAAAAAA==&#10;" path="m,43688r43688,l57150,,70612,43688r43688,l78994,70612r13462,43688l57150,87249,21844,114300,35306,70612,,43688xe" filled="f">
                        <v:stroke miterlimit="83231f" joinstyle="miter"/>
                        <v:path arrowok="t" textboxrect="0,0,114300,114300"/>
                      </v:shape>
                      <v:shape id="Shape 801" o:spid="_x0000_s1031" style="position:absolute;left:342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8RzxAAAANwAAAAPAAAAZHJzL2Rvd25yZXYueG1sRI/dasJA&#10;FITvhb7Dcgq9qxtLqxJdRfoDbb3xJw9wyB6TYPacsLtq+vZdQfBymJlvmPmyd606kw+NsIHRMANF&#10;XIptuDJQ7L+ep6BCRLbYCpOBPwqwXDwM5phbufCWzrtYqQThkKOBOsYu1zqUNTkMQ+mIk3cQ7zAm&#10;6SttPV4S3LX6JcvG2mHDaaHGjt5rKo+7kzMgb6uP8VZ+TsWrE+t+N35SfK6NeXrsVzNQkfp4D9/a&#10;39bANBvB9Uw6AnrxDwAA//8DAFBLAQItABQABgAIAAAAIQDb4fbL7gAAAIUBAAATAAAAAAAAAAAA&#10;AAAAAAAAAABbQ29udGVudF9UeXBlc10ueG1sUEsBAi0AFAAGAAgAAAAhAFr0LFu/AAAAFQEAAAsA&#10;AAAAAAAAAAAAAAAAHwEAAF9yZWxzLy5yZWxzUEsBAi0AFAAGAAgAAAAhAB2nxHP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02" o:spid="_x0000_s1032" style="position:absolute;left:342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qZwQAAANwAAAAPAAAAZHJzL2Rvd25yZXYueG1sRI9BawIx&#10;FITvhf6H8Aq91cQ9iKxGWQqCV7Wl1+fmuVndvGw3T13/fVMo9DjMzDfMcj2GTt1oSG1kC9OJAUVc&#10;R9dyY+HjsHmbg0qC7LCLTBYelGC9en5aYuninXd020ujMoRTiRa8SF9qnWpPAdMk9sTZO8UhoGQ5&#10;NNoNeM/w0OnCmJkO2HJe8NjTu6f6sr8GC+fiszl+h+oopv/ykpyr+CTWvr6M1QKU0Cj/4b/21lmY&#10;mwJ+z+QjoFc/AAAA//8DAFBLAQItABQABgAIAAAAIQDb4fbL7gAAAIUBAAATAAAAAAAAAAAAAAAA&#10;AAAAAABbQ29udGVudF9UeXBlc10ueG1sUEsBAi0AFAAGAAgAAAAhAFr0LFu/AAAAFQEAAAsAAAAA&#10;AAAAAAAAAAAAHwEAAF9yZWxzLy5yZWxzUEsBAi0AFAAGAAgAAAAhADA4SpnBAAAA3AAAAA8AAAAA&#10;AAAAAAAAAAAABwIAAGRycy9kb3ducmV2LnhtbFBLBQYAAAAAAwADALcAAAD1AgAAAAA=&#10;" path="m,43688r43688,l57150,,70612,43688r43688,l78994,70612r13462,43688l57150,87249,21844,114300,35306,70612,,43688xe" filled="f">
                        <v:stroke miterlimit="83231f" joinstyle="miter"/>
                        <v:path arrowok="t" textboxrect="0,0,114300,114300"/>
                      </v:shape>
                      <v:shape id="Shape 803" o:spid="_x0000_s1033" style="position:absolute;left:1714;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fxAAAANwAAAAPAAAAZHJzL2Rvd25yZXYueG1sRI/dasJA&#10;FITvC77DcgTvdNM/legq0lpo7U3VPMAhe0xCs+eE3VXTt+8WhF4OM/MNs1z3rlUX8qERNnA/yUAR&#10;l2IbrgwUx7fxHFSIyBZbYTLwQwHWq8HdEnMrV97T5RArlSAccjRQx9jlWoeyJodhIh1x8k7iHcYk&#10;faWtx2uCu1Y/ZNlUO2w4LdTY0UtN5ffh7AzI8+Z1upePc/HkxLrdl58V209jRsN+swAVqY//4Vv7&#10;3RqYZ4/wdyYdAb36BQAA//8DAFBLAQItABQABgAIAAAAIQDb4fbL7gAAAIUBAAATAAAAAAAAAAAA&#10;AAAAAAAAAABbQ29udGVudF9UeXBlc10ueG1sUEsBAi0AFAAGAAgAAAAhAFr0LFu/AAAAFQEAAAsA&#10;AAAAAAAAAAAAAAAAHwEAAF9yZWxzLy5yZWxzUEsBAi0AFAAGAAgAAAAhAII5/5/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04" o:spid="_x0000_s1034" style="position:absolute;left:1714;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d2wQAAANwAAAAPAAAAZHJzL2Rvd25yZXYueG1sRI9BawIx&#10;FITvBf9DeAVvNamIyGqUpVDoVWvp9bl5btZuXtbNU9d/bwqFHoeZ+YZZbYbQqiv1qYls4XViQBFX&#10;0TVcW9h/vr8sQCVBdthGJgt3SrBZj55WWLh44y1dd1KrDOFUoAUv0hVap8pTwDSJHXH2jrEPKFn2&#10;tXY93jI8tHpqzFwHbDgveOzozVP1s7sEC6fpV304h/Igpvv2kpwr+SjWjp+HcglKaJD/8F/7w1lY&#10;mBn8nslHQK8fAAAA//8DAFBLAQItABQABgAIAAAAIQDb4fbL7gAAAIUBAAATAAAAAAAAAAAAAAAA&#10;AAAAAABbQ29udGVudF9UeXBlc10ueG1sUEsBAi0AFAAGAAgAAAAhAFr0LFu/AAAAFQEAAAsAAAAA&#10;AAAAAAAAAAAAHwEAAF9yZWxzLy5yZWxzUEsBAi0AFAAGAAgAAAAhANCdd3bBAAAA3AAAAA8AAAAA&#10;AAAAAAAAAAAABwIAAGRycy9kb3ducmV2LnhtbFBLBQYAAAAAAwADALcAAAD1AgAAAAA=&#10;" path="m,43688r43688,l57150,,70612,43688r43688,l78994,70612r13462,43688l57150,87249,21844,114300,35306,70612,,43688xe" filled="f">
                        <v:stroke miterlimit="83231f" joinstyle="miter"/>
                        <v:path arrowok="t" textboxrect="0,0,114300,114300"/>
                      </v:shape>
                      <v:shape id="Shape 805" o:spid="_x0000_s1035"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JwxAAAANwAAAAPAAAAZHJzL2Rvd25yZXYueG1sRI/dasJA&#10;FITvC32H5RS8q5sW/0hdRVqFWm/U5gEO2WMSzJ4TdldN394tFHo5zMw3zHzZu1ZdyYdG2MDLMANF&#10;XIptuDJQfG+eZ6BCRLbYCpOBHwqwXDw+zDG3cuMDXY+xUgnCIUcDdYxdrnUoa3IYhtIRJ+8k3mFM&#10;0lfaerwluGv1a5ZNtMOG00KNHb3XVJ6PF2dAxquPyUG2l2LkxLqvvZ8W650xg6d+9QYqUh//w3/t&#10;T2tglo3h90w6AnpxBwAA//8DAFBLAQItABQABgAIAAAAIQDb4fbL7gAAAIUBAAATAAAAAAAAAAAA&#10;AAAAAAAAAABbQ29udGVudF9UeXBlc10ueG1sUEsBAi0AFAAGAAgAAAAhAFr0LFu/AAAAFQEAAAsA&#10;AAAAAAAAAAAAAAAAHwEAAF9yZWxzLy5yZWxzUEsBAi0AFAAGAAgAAAAhAGKcwnD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06" o:spid="_x0000_s1036"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0yawAAAANwAAAAPAAAAZHJzL2Rvd25yZXYueG1sRI9BawIx&#10;FITvgv8hPKE3TfQgsjXKUhC81lq8PjfPzbabl3Xzqtt/3wgFj8PMfMOst0No1Y361ES2MJ8ZUMRV&#10;dA3XFo4fu+kKVBJkh21ksvBLCbab8WiNhYt3fqfbQWqVIZwKtOBFukLrVHkKmGaxI87eJfYBJcu+&#10;1q7He4aHVi+MWeqADecFjx29eaq+Dz/Bwtfisz5fQ3kW0528JOdKvoi1L5OhfAUlNMgz/N/eOwsr&#10;s4THmXwE9OYPAAD//wMAUEsBAi0AFAAGAAgAAAAhANvh9svuAAAAhQEAABMAAAAAAAAAAAAAAAAA&#10;AAAAAFtDb250ZW50X1R5cGVzXS54bWxQSwECLQAUAAYACAAAACEAWvQsW78AAAAVAQAACwAAAAAA&#10;AAAAAAAAAAAfAQAAX3JlbHMvLnJlbHNQSwECLQAUAAYACAAAACEATwNMmsAAAADcAAAADwAAAAAA&#10;AAAAAAAAAAAHAgAAZHJzL2Rvd25yZXYueG1sUEsFBgAAAAADAAMAtwAAAPQCAAAAAA==&#10;" path="m,43688r43688,l57150,,70612,43688r43688,l78994,70612r13462,43688l57150,87249,21844,114300,35306,70612,,43688xe" filled="f">
                        <v:stroke miterlimit="83231f" joinstyle="miter"/>
                        <v:path arrowok="t" textboxrect="0,0,114300,114300"/>
                      </v:shape>
                      <w10:anchorlock/>
                    </v:group>
                  </w:pict>
                </mc:Fallback>
              </mc:AlternateContent>
            </w:r>
            <w:r w:rsidRPr="000561C2">
              <w:rPr>
                <w:rFonts w:ascii="Arial Narrow" w:hAnsi="Arial Narrow"/>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81A80" w:rsidRPr="000561C2" w:rsidRDefault="00281A80" w:rsidP="00DF273F">
            <w:pPr>
              <w:jc w:val="center"/>
              <w:rPr>
                <w:rFonts w:ascii="Arial Narrow" w:hAnsi="Arial Narrow"/>
                <w:sz w:val="24"/>
                <w:szCs w:val="24"/>
              </w:rPr>
            </w:pPr>
            <w:r w:rsidRPr="000561C2">
              <w:rPr>
                <w:rFonts w:ascii="Arial Narrow" w:hAnsi="Arial Narrow"/>
                <w:sz w:val="24"/>
                <w:szCs w:val="24"/>
              </w:rPr>
              <w:t xml:space="preserve">880 </w:t>
            </w:r>
            <w:r w:rsidR="00C572BB">
              <w:rPr>
                <w:rFonts w:ascii="Arial Narrow" w:hAnsi="Arial Narrow"/>
                <w:sz w:val="24"/>
                <w:szCs w:val="24"/>
              </w:rPr>
              <w:t>–</w:t>
            </w:r>
            <w:r w:rsidRPr="000561C2">
              <w:rPr>
                <w:rFonts w:ascii="Arial Narrow" w:hAnsi="Arial Narrow"/>
                <w:sz w:val="24"/>
                <w:szCs w:val="24"/>
              </w:rPr>
              <w:t xml:space="preserve"> 1000</w:t>
            </w:r>
          </w:p>
        </w:tc>
        <w:tc>
          <w:tcPr>
            <w:tcW w:w="5112" w:type="dxa"/>
            <w:tcBorders>
              <w:top w:val="single" w:sz="4" w:space="0" w:color="000000"/>
              <w:left w:val="single" w:sz="4" w:space="0" w:color="000000"/>
              <w:bottom w:val="single" w:sz="4" w:space="0" w:color="000000"/>
              <w:right w:val="single" w:sz="4" w:space="0" w:color="000000"/>
            </w:tcBorders>
          </w:tcPr>
          <w:p w:rsidR="00281A80" w:rsidRPr="000561C2" w:rsidRDefault="00281A80" w:rsidP="00681CC2">
            <w:pPr>
              <w:ind w:left="136" w:right="57"/>
              <w:jc w:val="both"/>
              <w:rPr>
                <w:rFonts w:ascii="Arial Narrow" w:hAnsi="Arial Narrow"/>
                <w:sz w:val="24"/>
                <w:szCs w:val="24"/>
              </w:rPr>
            </w:pPr>
            <w:r w:rsidRPr="000561C2">
              <w:rPr>
                <w:rFonts w:ascii="Arial Narrow" w:hAnsi="Arial Narrow"/>
                <w:sz w:val="24"/>
                <w:szCs w:val="24"/>
              </w:rPr>
              <w:t xml:space="preserve">Outstanding quality and luxurious accommodation matching the best international standards. </w:t>
            </w:r>
            <w:r w:rsidR="002D3660">
              <w:rPr>
                <w:rFonts w:ascii="Arial Narrow" w:hAnsi="Arial Narrow"/>
                <w:sz w:val="24"/>
                <w:szCs w:val="24"/>
              </w:rPr>
              <w:t xml:space="preserve">  5 Star Premium is reserved for properties who far exceed core requirements and quality standards in the five star sector.</w:t>
            </w:r>
          </w:p>
        </w:tc>
      </w:tr>
      <w:tr w:rsidR="00681CC2" w:rsidRPr="000561C2" w:rsidTr="00681CC2">
        <w:trPr>
          <w:trHeight w:val="664"/>
        </w:trPr>
        <w:tc>
          <w:tcPr>
            <w:tcW w:w="1701" w:type="dxa"/>
            <w:tcBorders>
              <w:top w:val="single" w:sz="4" w:space="0" w:color="000000"/>
              <w:left w:val="single" w:sz="4" w:space="0" w:color="000000"/>
              <w:bottom w:val="single" w:sz="4" w:space="0" w:color="000000"/>
              <w:right w:val="single" w:sz="4" w:space="0" w:color="000000"/>
            </w:tcBorders>
          </w:tcPr>
          <w:p w:rsidR="00281A80" w:rsidRPr="000561C2" w:rsidRDefault="00281A80" w:rsidP="00780395">
            <w:pPr>
              <w:ind w:right="263"/>
              <w:rPr>
                <w:rFonts w:ascii="Arial Narrow" w:hAnsi="Arial Narrow"/>
                <w:sz w:val="24"/>
                <w:szCs w:val="24"/>
              </w:rPr>
            </w:pPr>
            <w:r w:rsidRPr="000561C2">
              <w:rPr>
                <w:rFonts w:ascii="Arial Narrow" w:eastAsia="Calibri" w:hAnsi="Arial Narrow" w:cs="Calibri"/>
                <w:noProof/>
                <w:sz w:val="24"/>
                <w:szCs w:val="24"/>
              </w:rPr>
              <mc:AlternateContent>
                <mc:Choice Requires="wpg">
                  <w:drawing>
                    <wp:inline distT="0" distB="0" distL="0" distR="0" wp14:anchorId="3962DA81" wp14:editId="20656739">
                      <wp:extent cx="628650" cy="114300"/>
                      <wp:effectExtent l="0" t="0" r="0" b="0"/>
                      <wp:docPr id="7225" name="Group 7225"/>
                      <wp:cNvGraphicFramePr/>
                      <a:graphic xmlns:a="http://schemas.openxmlformats.org/drawingml/2006/main">
                        <a:graphicData uri="http://schemas.microsoft.com/office/word/2010/wordprocessingGroup">
                          <wpg:wgp>
                            <wpg:cNvGrpSpPr/>
                            <wpg:grpSpPr>
                              <a:xfrm>
                                <a:off x="0" y="0"/>
                                <a:ext cx="628650" cy="114300"/>
                                <a:chOff x="0" y="0"/>
                                <a:chExt cx="628650" cy="114300"/>
                              </a:xfrm>
                            </wpg:grpSpPr>
                            <wps:wsp>
                              <wps:cNvPr id="807" name="Shape 807"/>
                              <wps:cNvSpPr/>
                              <wps:spPr>
                                <a:xfrm>
                                  <a:off x="5143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08" name="Shape 808"/>
                              <wps:cNvSpPr/>
                              <wps:spPr>
                                <a:xfrm>
                                  <a:off x="5143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09" name="Shape 809"/>
                              <wps:cNvSpPr/>
                              <wps:spPr>
                                <a:xfrm>
                                  <a:off x="34290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10" name="Shape 810"/>
                              <wps:cNvSpPr/>
                              <wps:spPr>
                                <a:xfrm>
                                  <a:off x="34290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11" name="Shape 811"/>
                              <wps:cNvSpPr/>
                              <wps:spPr>
                                <a:xfrm>
                                  <a:off x="1714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12" name="Shape 812"/>
                              <wps:cNvSpPr/>
                              <wps:spPr>
                                <a:xfrm>
                                  <a:off x="1714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13" name="Shape 813"/>
                              <wps:cNvSpPr/>
                              <wps:spPr>
                                <a:xfrm>
                                  <a:off x="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14" name="Shape 814"/>
                              <wps:cNvSpPr/>
                              <wps:spPr>
                                <a:xfrm>
                                  <a:off x="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9AA6D0" id="Group 7225" o:spid="_x0000_s1026" style="width:49.5pt;height:9pt;mso-position-horizontal-relative:char;mso-position-vertical-relative:line" coordsize="628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lBIQQAAOwnAAAOAAAAZHJzL2Uyb0RvYy54bWzsWtuO2yAQfa/Uf7D83vUlzlWb7UMv+1K1&#10;Vbf9ANbBsSXbWMAm2b/vMIBjJ9lssl1VakMeEoKHgTkMh2Hw9ftNVXorykXB6rkfXYW+R+uULYp6&#10;Ofd//fz8buJ7QpJ6QUpW07n/SIX//ubtm+t1M6Mxy1m5oNwDJbWYrZu5n0vZzIJApDmtiLhiDa3h&#10;YcZ4RST85ctgwckatFdlEIfhKFgzvmg4S6kQUPtRP/RvUH+W0VR+yzJBpVfOfRibxG+O3/fqO7i5&#10;JrMlJ01epGYY5AWjqEhRQ6etqo9EEu+BF3uqqiLlTLBMXqWsCliWFSlFG8CaKNyx5pazhwZtWc7W&#10;y6aFCaDdwenFatOvq+/cKxZzfxzHQ9+rSQWzhB17WAMArZvlDORueXPXfOemYqn/KZs3Ga/UL1jj&#10;bRDaxxZaupFeCpWjeDIawgSk8CiKkkFooE9zmJ+9Vmn+6Wi7wHYaqLG1Q1k34ERii5P4M5zuctJQ&#10;hF8o+w1Ok3BsYUIBT1UgKCjVQiRmAtA6gM8QzFdQ7INkgNkBqTWWzNIHIW8pQ7TJ6ouQ2n0XtkRy&#10;W0o3tS1yWARH3b8hUrVTQ1VFb91OkZe3RfW0Yiv6k6GcVHM2HEddQ2CgW4my7kqOw1EUo8nJYDSZ&#10;KLxA2srY3wa1WhQAn+eFx5PpNEHFuotjiqdxMhyh7NYDnxzF1rbJOE6mR0ccR5NED+IExYPhINSj&#10;eH7E2kueR0FLKI96XnZrGC7BDgBpyQTVACo/wClqfQPkut5X1spN1IImwNpZSSTSX1VIoPOyqMBv&#10;4nGoVzl2AdrU8tRrAkvysaTKl8r6B82AgpA6VIXgy/sPJfdWRJE2flA5KZucmFozH0bUeBPoUe2z&#10;oixblRE27akc4MdoMMKqHcX9om0Z6papGY3eNIB6wWi7dYBlbSPsmdWybV/DhoeddKxVxXu2eEQa&#10;RUCArxTD/hXigr1Y87slLlyIqnOgt0sirv119RRxvc7K6hOcI0NYbJrrj5Ph+YQ0Haog5lU56QCB&#10;GE6ye80h2jHk8TImuyROmu5yEm61J3PSIImnsMu4YMoFUyrCtEtSx5592t0nffvc/mpOeh3KP5+7&#10;YHyvSlx/REEYlLlgClIKT5wCI5iuXjAFFeB9F0hc++vKBVPHeGh7APurJ8vzCckFUypJ8Q8d8KJo&#10;l5OiszgpGkdJN6EDxps0nM3J9NN3gI7N/XVzAy4zpZJjLjOlUHDBFGa/Dh0RDxwsLzUzpXLD/WAK&#10;Q/mTg6n/h7hcMOX/C2l6F0xt46Je6v7/yZZHg11OGpwVTOmVbK45XRzVvQ200eRJ91UujnJxVMnd&#10;DV/vPZenklJwC92Po5LL4ywXQrkQCm5DTnrh4MAZ7CIu9/C9KXilDGnVvP6m3lnr/kcAty/p3fwG&#10;AAD//wMAUEsDBBQABgAIAAAAIQCzKmAF2QAAAAMBAAAPAAAAZHJzL2Rvd25yZXYueG1sTI9BS8NA&#10;EIXvgv9hGcGb3URR2phNKUU9FcFWEG/T7DQJzc6G7DZJ/72jl3oZeLzHm+/ly8m1aqA+NJ4NpLME&#10;FHHpbcOVgc/d690cVIjIFlvPZOBMAZbF9VWOmfUjf9CwjZWSEg4ZGqhj7DKtQ1mTwzDzHbF4B987&#10;jCL7StseRyl3rb5PkiftsGH5UGNH65rK4/bkDLyNOK4e0pdhczysz9+7x/evTUrG3N5Mq2dQkaZ4&#10;CcMvvqBDIUx7f2IbVGtAhsS/K95iIWovmXkCusj1f/biBwAA//8DAFBLAQItABQABgAIAAAAIQC2&#10;gziS/gAAAOEBAAATAAAAAAAAAAAAAAAAAAAAAABbQ29udGVudF9UeXBlc10ueG1sUEsBAi0AFAAG&#10;AAgAAAAhADj9If/WAAAAlAEAAAsAAAAAAAAAAAAAAAAALwEAAF9yZWxzLy5yZWxzUEsBAi0AFAAG&#10;AAgAAAAhAGIT2UEhBAAA7CcAAA4AAAAAAAAAAAAAAAAALgIAAGRycy9lMm9Eb2MueG1sUEsBAi0A&#10;FAAGAAgAAAAhALMqYAXZAAAAAwEAAA8AAAAAAAAAAAAAAAAAewYAAGRycy9kb3ducmV2LnhtbFBL&#10;BQYAAAAABAAEAPMAAACBBwAAAAA=&#10;">
                      <v:shape id="Shape 807" o:spid="_x0000_s1027" style="position:absolute;left:5143;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vmcxAAAANwAAAAPAAAAZHJzL2Rvd25yZXYueG1sRI9Ra8JA&#10;EITfhf6HYwt900uLVUk9RVoLtb6ozQ9YcmsSzO2Gu1PTf98TCj4OM/MNM1/2rlUX8qERNvA8ykAR&#10;l2IbrgwUP5/DGagQkS22wmTglwIsFw+DOeZWrrynyyFWKkE45GigjrHLtQ5lTQ7DSDri5B3FO4xJ&#10;+kpbj9cEd61+ybKJdthwWqixo/eaytPh7AzI6+pjspfNuRg7se5756fFemvM02O/egMVqY/38H/7&#10;yxqYZVO4nUlHQC/+AAAA//8DAFBLAQItABQABgAIAAAAIQDb4fbL7gAAAIUBAAATAAAAAAAAAAAA&#10;AAAAAAAAAABbQ29udGVudF9UeXBlc10ueG1sUEsBAi0AFAAGAAgAAAAhAFr0LFu/AAAAFQEAAAsA&#10;AAAAAAAAAAAAAAAAHwEAAF9yZWxzLy5yZWxzUEsBAi0AFAAGAAgAAAAhAP0C+Zz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08" o:spid="_x0000_s1028" style="position:absolute;left:5143;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1zvQAAANwAAAAPAAAAZHJzL2Rvd25yZXYueG1sRE9NawIx&#10;EL0L/ocwgjdN9CCyNcoiCF6rLb2Om3GzdTNZN1Nd/31zKPT4eN+b3RBa9aA+NZEtLOYGFHEVXcO1&#10;hY/zYbYGlQTZYRuZLLwowW47Hm2wcPHJ7/Q4Sa1yCKcCLXiRrtA6VZ4CpnnsiDN3jX1AybCvtevx&#10;mcNDq5fGrHTAhnODx472nqrb6SdY+F5+1pd7KC9iui8vybmSr2LtdDKUb6CEBvkX/7mPzsLa5LX5&#10;TD4CevsLAAD//wMAUEsBAi0AFAAGAAgAAAAhANvh9svuAAAAhQEAABMAAAAAAAAAAAAAAAAAAAAA&#10;AFtDb250ZW50X1R5cGVzXS54bWxQSwECLQAUAAYACAAAACEAWvQsW78AAAAVAQAACwAAAAAAAAAA&#10;AAAAAAAfAQAAX3JlbHMvLnJlbHNQSwECLQAUAAYACAAAACEAUdB9c70AAADcAAAADwAAAAAAAAAA&#10;AAAAAAAHAgAAZHJzL2Rvd25yZXYueG1sUEsFBgAAAAADAAMAtwAAAPECAAAAAA==&#10;" path="m,43688r43688,l57150,,70612,43688r43688,l78994,70612r13462,43688l57150,87249,21844,114300,35306,70612,,43688xe" filled="f">
                        <v:stroke miterlimit="83231f" joinstyle="miter"/>
                        <v:path arrowok="t" textboxrect="0,0,114300,114300"/>
                      </v:shape>
                      <v:shape id="Shape 809" o:spid="_x0000_s1029" style="position:absolute;left:342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h1xQAAANwAAAAPAAAAZHJzL2Rvd25yZXYueG1sRI/basMw&#10;EETfC/0HsYW+NXJLm4sTJYReIE1ecvEHLNbGNrF2jaQk7t9HhUIfh5k5w8wWvWvVhXxohA08DzJQ&#10;xKXYhisDxeHraQwqRGSLrTAZ+KEAi/n93QxzK1fe0WUfK5UgHHI0UMfY5VqHsiaHYSAdcfKO4h3G&#10;JH2lrcdrgrtWv2TZUDtsOC3U2NF7TeVpf3YG5G35MdzJ97l4dWLdeutHxefGmMeHfjkFFamP/+G/&#10;9soaGGcT+D2TjoCe3wAAAP//AwBQSwECLQAUAAYACAAAACEA2+H2y+4AAACFAQAAEwAAAAAAAAAA&#10;AAAAAAAAAAAAW0NvbnRlbnRfVHlwZXNdLnhtbFBLAQItABQABgAIAAAAIQBa9CxbvwAAABUBAAAL&#10;AAAAAAAAAAAAAAAAAB8BAABfcmVscy8ucmVsc1BLAQItABQABgAIAAAAIQDj0ch1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10" o:spid="_x0000_s1030" style="position:absolute;left:3429;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ovwAAANwAAAAPAAAAZHJzL2Rvd25yZXYueG1sRE89a8Mw&#10;EN0L/Q/iAt1qOR5KcKwEUwh0TdrS9WxdLCfWybUujvvvq6HQ8fG+q/3iBzXTFPvABtZZDoq4Dbbn&#10;zsDH++F5AyoKssUhMBn4oQj73eNDhaUNdz7SfJJOpRCOJRpwImOpdWwdeYxZGIkTdw6TR0lw6rSd&#10;8J7C/aCLPH/RHntODQ5HenXUXk83b+BSfHbNt68byccvJ9Hams9izNNqqbeghBb5F/+536yBzTrN&#10;T2fSEdC7XwAAAP//AwBQSwECLQAUAAYACAAAACEA2+H2y+4AAACFAQAAEwAAAAAAAAAAAAAAAAAA&#10;AAAAW0NvbnRlbnRfVHlwZXNdLnhtbFBLAQItABQABgAIAAAAIQBa9CxbvwAAABUBAAALAAAAAAAA&#10;AAAAAAAAAB8BAABfcmVscy8ucmVsc1BLAQItABQABgAIAAAAIQAqf+eovwAAANwAAAAPAAAAAAAA&#10;AAAAAAAAAAcCAABkcnMvZG93bnJldi54bWxQSwUGAAAAAAMAAwC3AAAA8wIAAAAA&#10;" path="m,43688r43688,l57150,,70612,43688r43688,l78994,70612r13462,43688l57150,87249,21844,114300,35306,70612,,43688xe" filled="f">
                        <v:stroke miterlimit="83231f" joinstyle="miter"/>
                        <v:path arrowok="t" textboxrect="0,0,114300,114300"/>
                      </v:shape>
                      <v:shape id="Shape 811" o:spid="_x0000_s1031" style="position:absolute;left:1714;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KuxAAAANwAAAAPAAAAZHJzL2Rvd25yZXYueG1sRI9Ra8JA&#10;EITfhf6HYwt900tKayX1FKkWWn2pNj9gyW2T0NxuuDs1/fc9QfBxmJlvmPlycJ06kQ+tsIF8koEi&#10;rsS2XBsov9/HM1AhIlvshMnAHwVYLu5GcyysnHlPp0OsVYJwKNBAE2NfaB2qhhyGifTEyfsR7zAm&#10;6WttPZ4T3HX6Mcum2mHLaaHBnt4aqn4PR2dAnlfr6V4+j+WTE+u2X/6l3OyMebgfVq+gIg3xFr62&#10;P6yBWZ7D5Uw6AnrxDwAA//8DAFBLAQItABQABgAIAAAAIQDb4fbL7gAAAIUBAAATAAAAAAAAAAAA&#10;AAAAAAAAAABbQ29udGVudF9UeXBlc10ueG1sUEsBAi0AFAAGAAgAAAAhAFr0LFu/AAAAFQEAAAsA&#10;AAAAAAAAAAAAAAAAHwEAAF9yZWxzLy5yZWxzUEsBAi0AFAAGAAgAAAAhAJh+Uq7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12" o:spid="_x0000_s1032" style="position:absolute;left:1714;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dxEwQAAANwAAAAPAAAAZHJzL2Rvd25yZXYueG1sRI9Pa8JA&#10;FMTvBb/D8oTe6sYcRFJXCYLg1T+l12f2mU3Nvo3Zp8Zv3xUKPQ4z8xtmsRp8q+7UxyawgekkA0Vc&#10;BdtwbeB42HzMQUVBttgGJgNPirBajt4WWNjw4B3d91KrBOFYoAEn0hVax8qRxzgJHXHyzqH3KEn2&#10;tbY9PhLctzrPspn22HBacNjR2lF12d+8gZ/8qz5dfXmSrPt2Eq0t+SzGvI+H8hOU0CD/4b/21hqY&#10;T3N4nUlHQC9/AQAA//8DAFBLAQItABQABgAIAAAAIQDb4fbL7gAAAIUBAAATAAAAAAAAAAAAAAAA&#10;AAAAAABbQ29udGVudF9UeXBlc10ueG1sUEsBAi0AFAAGAAgAAAAhAFr0LFu/AAAAFQEAAAsAAAAA&#10;AAAAAAAAAAAAHwEAAF9yZWxzLy5yZWxzUEsBAi0AFAAGAAgAAAAhALXh3ETBAAAA3AAAAA8AAAAA&#10;AAAAAAAAAAAABwIAAGRycy9kb3ducmV2LnhtbFBLBQYAAAAAAwADALcAAAD1AgAAAAA=&#10;" path="m,43688r43688,l57150,,70612,43688r43688,l78994,70612r13462,43688l57150,87249,21844,114300,35306,70612,,43688xe" filled="f">
                        <v:stroke miterlimit="83231f" joinstyle="miter"/>
                        <v:path arrowok="t" textboxrect="0,0,114300,114300"/>
                      </v:shape>
                      <v:shape id="Shape 813" o:spid="_x0000_s1033"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GlCxQAAANwAAAAPAAAAZHJzL2Rvd25yZXYueG1sRI/dasJA&#10;FITvC77DcoTe1Y22VYmuIraF/tz4kwc4ZI9JMHtO2F01fftuodDLYWa+YZbr3rXqSj40wgbGowwU&#10;cSm24cpAcXx7mIMKEdliK0wGvinAejW4W2Ju5cZ7uh5ipRKEQ44G6hi7XOtQ1uQwjKQjTt5JvMOY&#10;pK+09XhLcNfqSZZNtcOG00KNHW1rKs+HizMgz5uX6V4+LsWTE+s+d35WvH4Zcz/sNwtQkfr4H/5r&#10;v1sD8/Ej/J5JR0CvfgAAAP//AwBQSwECLQAUAAYACAAAACEA2+H2y+4AAACFAQAAEwAAAAAAAAAA&#10;AAAAAAAAAAAAW0NvbnRlbnRfVHlwZXNdLnhtbFBLAQItABQABgAIAAAAIQBa9CxbvwAAABUBAAAL&#10;AAAAAAAAAAAAAAAAAB8BAABfcmVscy8ucmVsc1BLAQItABQABgAIAAAAIQAH4GlC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14" o:spid="_x0000_s1034"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GrwQAAANwAAAAPAAAAZHJzL2Rvd25yZXYueG1sRI9Ba8JA&#10;FITvBf/D8gRvdaNIkegqQSj0qq14fWaf2Wj2bcw+Nf333YLgcZiZb5jluveNulMX68AGJuMMFHEZ&#10;bM2VgZ/vz/c5qCjIFpvAZOCXIqxXg7cl5jY8eEv3nVQqQTjmaMCJtLnWsXTkMY5DS5y8U+g8SpJd&#10;pW2HjwT3jZ5m2Yf2WHNacNjSxlF52d28gfN0Xx2vvjhK1h6cRGsLPokxo2FfLEAJ9fIKP9tf1sB8&#10;MoP/M+kI6NUfAAAA//8DAFBLAQItABQABgAIAAAAIQDb4fbL7gAAAIUBAAATAAAAAAAAAAAAAAAA&#10;AAAAAABbQ29udGVudF9UeXBlc10ueG1sUEsBAi0AFAAGAAgAAAAhAFr0LFu/AAAAFQEAAAsAAAAA&#10;AAAAAAAAAAAAHwEAAF9yZWxzLy5yZWxzUEsBAi0AFAAGAAgAAAAhAFVE4avBAAAA3AAAAA8AAAAA&#10;AAAAAAAAAAAABwIAAGRycy9kb3ducmV2LnhtbFBLBQYAAAAAAwADALcAAAD1AgAAAAA=&#10;" path="m,43688r43688,l57150,,70612,43688r43688,l78994,70612r13462,43688l57150,87249,21844,114300,35306,70612,,43688xe" filled="f">
                        <v:stroke miterlimit="83231f" joinstyle="miter"/>
                        <v:path arrowok="t" textboxrect="0,0,114300,114300"/>
                      </v:shape>
                      <w10:anchorlock/>
                    </v:group>
                  </w:pict>
                </mc:Fallback>
              </mc:AlternateContent>
            </w:r>
            <w:r w:rsidRPr="000561C2">
              <w:rPr>
                <w:rFonts w:ascii="Arial Narrow" w:hAnsi="Arial Narrow"/>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81A80" w:rsidRPr="000561C2" w:rsidRDefault="00281A80" w:rsidP="00DF273F">
            <w:pPr>
              <w:jc w:val="center"/>
              <w:rPr>
                <w:rFonts w:ascii="Arial Narrow" w:hAnsi="Arial Narrow"/>
                <w:sz w:val="24"/>
                <w:szCs w:val="24"/>
              </w:rPr>
            </w:pPr>
            <w:r w:rsidRPr="000561C2">
              <w:rPr>
                <w:rFonts w:ascii="Arial Narrow" w:hAnsi="Arial Narrow"/>
                <w:sz w:val="24"/>
                <w:szCs w:val="24"/>
              </w:rPr>
              <w:t xml:space="preserve">740 </w:t>
            </w:r>
            <w:r w:rsidR="00C572BB">
              <w:rPr>
                <w:rFonts w:ascii="Arial Narrow" w:hAnsi="Arial Narrow"/>
                <w:sz w:val="24"/>
                <w:szCs w:val="24"/>
              </w:rPr>
              <w:t>–</w:t>
            </w:r>
            <w:r w:rsidRPr="000561C2">
              <w:rPr>
                <w:rFonts w:ascii="Arial Narrow" w:hAnsi="Arial Narrow"/>
                <w:sz w:val="24"/>
                <w:szCs w:val="24"/>
              </w:rPr>
              <w:t xml:space="preserve"> 879</w:t>
            </w:r>
          </w:p>
        </w:tc>
        <w:tc>
          <w:tcPr>
            <w:tcW w:w="5112" w:type="dxa"/>
            <w:tcBorders>
              <w:top w:val="single" w:sz="4" w:space="0" w:color="000000"/>
              <w:left w:val="single" w:sz="4" w:space="0" w:color="000000"/>
              <w:bottom w:val="single" w:sz="4" w:space="0" w:color="000000"/>
              <w:right w:val="single" w:sz="4" w:space="0" w:color="000000"/>
            </w:tcBorders>
          </w:tcPr>
          <w:p w:rsidR="00281A80" w:rsidRPr="000561C2" w:rsidRDefault="00281A80" w:rsidP="00681CC2">
            <w:pPr>
              <w:ind w:left="136" w:right="57"/>
              <w:jc w:val="both"/>
              <w:rPr>
                <w:rFonts w:ascii="Arial Narrow" w:hAnsi="Arial Narrow"/>
                <w:sz w:val="24"/>
                <w:szCs w:val="24"/>
              </w:rPr>
            </w:pPr>
            <w:r w:rsidRPr="000561C2">
              <w:rPr>
                <w:rFonts w:ascii="Arial Narrow" w:hAnsi="Arial Narrow"/>
                <w:sz w:val="24"/>
                <w:szCs w:val="24"/>
              </w:rPr>
              <w:t xml:space="preserve">Excellent quality in the overall standard of facilities, furnishings, service and guest care. </w:t>
            </w:r>
          </w:p>
        </w:tc>
      </w:tr>
      <w:tr w:rsidR="00681CC2" w:rsidRPr="000561C2" w:rsidTr="00681CC2">
        <w:trPr>
          <w:trHeight w:val="660"/>
        </w:trPr>
        <w:tc>
          <w:tcPr>
            <w:tcW w:w="1701" w:type="dxa"/>
            <w:tcBorders>
              <w:top w:val="single" w:sz="4" w:space="0" w:color="000000"/>
              <w:left w:val="single" w:sz="4" w:space="0" w:color="000000"/>
              <w:bottom w:val="single" w:sz="4" w:space="0" w:color="000000"/>
              <w:right w:val="single" w:sz="4" w:space="0" w:color="000000"/>
            </w:tcBorders>
          </w:tcPr>
          <w:p w:rsidR="00281A80" w:rsidRPr="000561C2" w:rsidRDefault="00281A80" w:rsidP="00780395">
            <w:pPr>
              <w:ind w:right="532"/>
              <w:rPr>
                <w:rFonts w:ascii="Arial Narrow" w:hAnsi="Arial Narrow"/>
                <w:sz w:val="24"/>
                <w:szCs w:val="24"/>
              </w:rPr>
            </w:pPr>
            <w:r w:rsidRPr="000561C2">
              <w:rPr>
                <w:rFonts w:ascii="Arial Narrow" w:eastAsia="Calibri" w:hAnsi="Arial Narrow" w:cs="Calibri"/>
                <w:noProof/>
                <w:sz w:val="24"/>
                <w:szCs w:val="24"/>
              </w:rPr>
              <mc:AlternateContent>
                <mc:Choice Requires="wpg">
                  <w:drawing>
                    <wp:inline distT="0" distB="0" distL="0" distR="0" wp14:anchorId="6D35BFCF" wp14:editId="420C5AB1">
                      <wp:extent cx="457200" cy="114300"/>
                      <wp:effectExtent l="0" t="0" r="0" b="0"/>
                      <wp:docPr id="7291" name="Group 7291"/>
                      <wp:cNvGraphicFramePr/>
                      <a:graphic xmlns:a="http://schemas.openxmlformats.org/drawingml/2006/main">
                        <a:graphicData uri="http://schemas.microsoft.com/office/word/2010/wordprocessingGroup">
                          <wpg:wgp>
                            <wpg:cNvGrpSpPr/>
                            <wpg:grpSpPr>
                              <a:xfrm>
                                <a:off x="0" y="0"/>
                                <a:ext cx="457200" cy="114300"/>
                                <a:chOff x="0" y="0"/>
                                <a:chExt cx="457200" cy="114300"/>
                              </a:xfrm>
                            </wpg:grpSpPr>
                            <wps:wsp>
                              <wps:cNvPr id="815" name="Shape 815"/>
                              <wps:cNvSpPr/>
                              <wps:spPr>
                                <a:xfrm>
                                  <a:off x="34290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16" name="Shape 816"/>
                              <wps:cNvSpPr/>
                              <wps:spPr>
                                <a:xfrm>
                                  <a:off x="34290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17" name="Shape 817"/>
                              <wps:cNvSpPr/>
                              <wps:spPr>
                                <a:xfrm>
                                  <a:off x="1714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18" name="Shape 818"/>
                              <wps:cNvSpPr/>
                              <wps:spPr>
                                <a:xfrm>
                                  <a:off x="1714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19" name="Shape 819"/>
                              <wps:cNvSpPr/>
                              <wps:spPr>
                                <a:xfrm>
                                  <a:off x="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20" name="Shape 820"/>
                              <wps:cNvSpPr/>
                              <wps:spPr>
                                <a:xfrm>
                                  <a:off x="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9F96192" id="Group 7291" o:spid="_x0000_s1026" style="width:36pt;height:9pt;mso-position-horizontal-relative:char;mso-position-vertical-relative:line" coordsize="4572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zZvAMAAJ8eAAAOAAAAZHJzL2Uyb0RvYy54bWzsWclu2zAQvRfoPwi6N7Jk2bKE2Dk0bS5F&#10;GzTpBzA0tQCUKJCMl7/vcLRYthMvaVAgiXyQKWo4nHkcPo5Gl1ernFsLJlUmiqntXgxsixVUzLMi&#10;mdp/7r9/mdiW0qSYEy4KNrXXTNlXs8+fLpdlxDyRCj5n0gIlhYqW5dROtS4jx1E0ZTlRF6JkBTyM&#10;hcyJhluZOHNJlqA95443GIydpZDzUgrKlILe6+qhPUP9ccyo/hXHimmLT22wTeNV4vXBXJ3ZJYkS&#10;Sco0o7UZ5AVW5CQrYNJW1TXRxHqU2Z6qPKNSKBHrCypyR8RxRhn6AN64gx1vbqR4LNGXJFomZQsT&#10;QLuD04vV0p+LW2ll86kdeKFrWwXJYZVwYgt7AKBlmUQgdyPLu/JW1h1JdWd8XsUyN//gjbVCaNct&#10;tGylLQqd/iiA5bItCo9c1x9CG6GnKazP3iiafjs4zmkmdYxtrSnLEoJIbXBS/4bTXUpKhvAr43+N&#10;08QdNTChgGU6EBSUaiFSkQK0nsBn6HuhgWIfpBqYHZBaZ0lEH5W+YQLRJosfSiOGybxpkbRp0VXR&#10;NCVsgoPhXxJtxhlTTdNatktkpW3TPM3Fgt0LlNNmzUaBO+o4AoZuJHjRlQwGY9dDl/3heDIxeIF0&#10;I9P8l6i1QQHwOS4cTMLQR8XVFIcUh54/GqPsJgKftWLj2yTw/PCgxZ478SsjTlA8HA0HlRXHLa7A&#10;PY5CJWEi6rjsxjHcgh0AKBeKVQCaOMAlamMD5LrRxwsTJmZDE2DtmBON9JdnGuicZznEjRcMql2O&#10;U4A2sz2rPYEtvebMxBIvfrMYKAipw3QomTx85dJaEEPa+EPlhJcpqXvr9ahF62gCPWZ8nHHeqnRx&#10;6JbKIf5qDbWwGcfwvGhHDqqRtLamOjSAesHp5ugAz9pBOLModDu+gAMPJ+l4a5oPYr5GGkVAgK8M&#10;w/4X4oKwq/i9Ia6xsc9MDvT2kYhrf189R1yvs7O2Ca4nQ9hsFdcfJsPzCSkceXA6vyonPUEgNSc1&#10;Z81TtFOTx8uY7CNxUrDLScFZnOQGrt/NQYCQ68yxSSO2M05g7CZd7R5nfTJl8rk+mTIovA7ln89d&#10;fTL1ppIpKGxsJ1P4VnNyMvV+iKtPpuy38GZ5PiH1yZQpUrylF7xwl5OwbnEyJ1U7ua7M9XlUt4DV&#10;ZJMnlVj6PKrPo7jsi1Jbn2aeqaZ7QDpbeRR0nFOUehec1adQfQoFdfCTauQftR6Fn/rgKyjSav3F&#10;1nxm7d4jgJvvyrO/AAAA//8DAFBLAwQUAAYACAAAACEAR9CsNdkAAAADAQAADwAAAGRycy9kb3du&#10;cmV2LnhtbEyPQUvDQBCF74L/YRnBm92kopaYTSlFPRXBVhBv0+w0Cc3Ohuw2Sf+9oxd7GXi8x5vv&#10;5cvJtWqgPjSeDaSzBBRx6W3DlYHP3evdAlSIyBZbz2TgTAGWxfVVjpn1I3/QsI2VkhIOGRqoY+wy&#10;rUNZk8Mw8x2xeAffO4wi+0rbHkcpd62eJ8mjdtiwfKixo3VN5XF7cgbeRhxX9+nLsDke1ufv3cP7&#10;1yYlY25vptUzqEhT/A/DL76gQyFMe39iG1RrQIbEvyve01zUXjKLBHSR60v24gcAAP//AwBQSwEC&#10;LQAUAAYACAAAACEAtoM4kv4AAADhAQAAEwAAAAAAAAAAAAAAAAAAAAAAW0NvbnRlbnRfVHlwZXNd&#10;LnhtbFBLAQItABQABgAIAAAAIQA4/SH/1gAAAJQBAAALAAAAAAAAAAAAAAAAAC8BAABfcmVscy8u&#10;cmVsc1BLAQItABQABgAIAAAAIQCVDazZvAMAAJ8eAAAOAAAAAAAAAAAAAAAAAC4CAABkcnMvZTJv&#10;RG9jLnhtbFBLAQItABQABgAIAAAAIQBH0Kw12QAAAAMBAAAPAAAAAAAAAAAAAAAAABYGAABkcnMv&#10;ZG93bnJldi54bWxQSwUGAAAAAAQABADzAAAAHAcAAAAA&#10;">
                      <v:shape id="Shape 815" o:spid="_x0000_s1027" style="position:absolute;left:34290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StxAAAANwAAAAPAAAAZHJzL2Rvd25yZXYueG1sRI/dasJA&#10;FITvC77Dcgq9qxtFrURXEbXQn5tq8wCH7DEJzZ4TdldN374rCL0cZuYbZrnuXasu5EMjbGA0zEAR&#10;l2IbrgwU36/Pc1AhIltshcnALwVYrwYPS8ytXPlAl2OsVIJwyNFAHWOXax3KmhyGoXTEyTuJdxiT&#10;9JW2Hq8J7lo9zrKZdthwWqixo21N5c/x7AzIdLObHeT9XEycWPfx5V+K/acxT4/9ZgEqUh//w/f2&#10;mzUwH03hdiYdAb36AwAA//8DAFBLAQItABQABgAIAAAAIQDb4fbL7gAAAIUBAAATAAAAAAAAAAAA&#10;AAAAAAAAAABbQ29udGVudF9UeXBlc10ueG1sUEsBAi0AFAAGAAgAAAAhAFr0LFu/AAAAFQEAAAsA&#10;AAAAAAAAAAAAAAAAHwEAAF9yZWxzLy5yZWxzUEsBAi0AFAAGAAgAAAAhAOdFVK3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16" o:spid="_x0000_s1028" style="position:absolute;left:34290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pHwAAAANwAAAAPAAAAZHJzL2Rvd25yZXYueG1sRI9Bi8Iw&#10;FITvwv6H8IS9aaoHkWqUIgh71V3x+myeTbV5qc1Tu/9+syB4HGbmG2a57n2jHtTFOrCByTgDRVwG&#10;W3Nl4Od7O5qDioJssQlMBn4pwnr1MVhibsOTd/TYS6UShGOOBpxIm2sdS0ce4zi0xMk7h86jJNlV&#10;2nb4THDf6GmWzbTHmtOCw5Y2jsrr/u4NXKaH6nTzxUmy9ugkWlvwWYz5HPbFApRQL+/wq/1lDcwn&#10;M/g/k46AXv0BAAD//wMAUEsBAi0AFAAGAAgAAAAhANvh9svuAAAAhQEAABMAAAAAAAAAAAAAAAAA&#10;AAAAAFtDb250ZW50X1R5cGVzXS54bWxQSwECLQAUAAYACAAAACEAWvQsW78AAAAVAQAACwAAAAAA&#10;AAAAAAAAAAAfAQAAX3JlbHMvLnJlbHNQSwECLQAUAAYACAAAACEAytraR8AAAADcAAAADwAAAAAA&#10;AAAAAAAAAAAHAgAAZHJzL2Rvd25yZXYueG1sUEsFBgAAAAADAAMAtwAAAPQCAAAAAA==&#10;" path="m,43688r43688,l57150,,70612,43688r43688,l78994,70612r13462,43688l57150,87249,21844,114300,35306,70612,,43688xe" filled="f">
                        <v:stroke miterlimit="83231f" joinstyle="miter"/>
                        <v:path arrowok="t" textboxrect="0,0,114300,114300"/>
                      </v:shape>
                      <v:shape id="Shape 817" o:spid="_x0000_s1029" style="position:absolute;left:17145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29BxAAAANwAAAAPAAAAZHJzL2Rvd25yZXYueG1sRI/dasJA&#10;FITvC77Dcgq9qxuLf0RXEWvBtjfV5gEO2WMSmj0n7K4a394tFHo5zMw3zHLdu1ZdyIdG2MBomIEi&#10;LsU2XBkovt+e56BCRLbYCpOBGwVYrwYPS8ytXPlAl2OsVIJwyNFAHWOXax3KmhyGoXTEyTuJdxiT&#10;9JW2Hq8J7lr9kmVT7bDhtFBjR9uayp/j2RmQyeZ1epD3czF2Yt3Hl58Vu09jnh77zQJUpD7+h//a&#10;e2tgPprB75l0BPTqDgAA//8DAFBLAQItABQABgAIAAAAIQDb4fbL7gAAAIUBAAATAAAAAAAAAAAA&#10;AAAAAAAAAABbQ29udGVudF9UeXBlc10ueG1sUEsBAi0AFAAGAAgAAAAhAFr0LFu/AAAAFQEAAAsA&#10;AAAAAAAAAAAAAAAAHwEAAF9yZWxzLy5yZWxzUEsBAi0AFAAGAAgAAAAhAHjbb0H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18" o:spid="_x0000_s1030" style="position:absolute;left:17145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uuvwAAANwAAAAPAAAAZHJzL2Rvd25yZXYueG1sRE89a8Mw&#10;EN0L/Q/iAt1qOR5KcKwEUwh0TdrS9WxdLCfWybUujvvvq6HQ8fG+q/3iBzXTFPvABtZZDoq4Dbbn&#10;zsDH++F5AyoKssUhMBn4oQj73eNDhaUNdz7SfJJOpRCOJRpwImOpdWwdeYxZGIkTdw6TR0lw6rSd&#10;8J7C/aCLPH/RHntODQ5HenXUXk83b+BSfHbNt68byccvJ9Hams9izNNqqbeghBb5F/+536yBzTqt&#10;TWfSEdC7XwAAAP//AwBQSwECLQAUAAYACAAAACEA2+H2y+4AAACFAQAAEwAAAAAAAAAAAAAAAAAA&#10;AAAAW0NvbnRlbnRfVHlwZXNdLnhtbFBLAQItABQABgAIAAAAIQBa9CxbvwAAABUBAAALAAAAAAAA&#10;AAAAAAAAAB8BAABfcmVscy8ucmVsc1BLAQItABQABgAIAAAAIQDUCeuuvwAAANwAAAAPAAAAAAAA&#10;AAAAAAAAAAcCAABkcnMvZG93bnJldi54bWxQSwUGAAAAAAMAAwC3AAAA8wIAAAAA&#10;" path="m,43688r43688,l57150,,70612,43688r43688,l78994,70612r13462,43688l57150,87249,21844,114300,35306,70612,,43688xe" filled="f">
                        <v:stroke miterlimit="83231f" joinstyle="miter"/>
                        <v:path arrowok="t" textboxrect="0,0,114300,114300"/>
                      </v:shape>
                      <v:shape id="Shape 819" o:spid="_x0000_s1031"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F6oxQAAANwAAAAPAAAAZHJzL2Rvd25yZXYueG1sRI/basMw&#10;EETfC/0HsYG+NXJKm4sTJYReIG1fcvEHLNbGNrF2jaQk7t9HhUIfh5k5wyxWvWvVhXxohA2Mhhko&#10;4lJsw5WB4vDxOAUVIrLFVpgM/FCA1fL+boG5lSvv6LKPlUoQDjkaqGPscq1DWZPDMJSOOHlH8Q5j&#10;kr7S1uM1wV2rn7JsrB02nBZq7Oi1pvK0PzsD8rJ+G+/k81w8O7Hua+snxfu3MQ+Dfj0HFamP/+G/&#10;9sYamI5m8HsmHQG9vAEAAP//AwBQSwECLQAUAAYACAAAACEA2+H2y+4AAACFAQAAEwAAAAAAAAAA&#10;AAAAAAAAAAAAW0NvbnRlbnRfVHlwZXNdLnhtbFBLAQItABQABgAIAAAAIQBa9CxbvwAAABUBAAAL&#10;AAAAAAAAAAAAAAAAAB8BAABfcmVscy8ucmVsc1BLAQItABQABgAIAAAAIQBmCF6o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20" o:spid="_x0000_s1032"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0VvwAAANwAAAAPAAAAZHJzL2Rvd25yZXYueG1sRE89a8Mw&#10;EN0D+Q/iAtkSOR6Cca0EUyhkrdvS9WKdLbfWybWuifvvq6HQ8fG+q/PiR3WjOQ6BDRz2GSjiNtiB&#10;ewOvL0+7AlQUZItjYDLwQxHOp/WqwtKGOz/TrZFepRCOJRpwIlOpdWwdeYz7MBEnrguzR0lw7rWd&#10;8Z7C/ajzLDtqjwOnBocTPTpqP5tvb+Ajf+uvX76+Sja9O4nW1tyJMdvNUj+AElrkX/znvlgDRZ7m&#10;pzPpCOjTLwAAAP//AwBQSwECLQAUAAYACAAAACEA2+H2y+4AAACFAQAAEwAAAAAAAAAAAAAAAAAA&#10;AAAAW0NvbnRlbnRfVHlwZXNdLnhtbFBLAQItABQABgAIAAAAIQBa9CxbvwAAABUBAAALAAAAAAAA&#10;AAAAAAAAAB8BAABfcmVscy8ucmVsc1BLAQItABQABgAIAAAAIQDkEy0VvwAAANwAAAAPAAAAAAAA&#10;AAAAAAAAAAcCAABkcnMvZG93bnJldi54bWxQSwUGAAAAAAMAAwC3AAAA8wIAAAAA&#10;" path="m,43688r43688,l57150,,70612,43688r43688,l78994,70612r13462,43688l57150,87249,21844,114300,35306,70612,,43688xe" filled="f">
                        <v:stroke miterlimit="83231f" joinstyle="miter"/>
                        <v:path arrowok="t" textboxrect="0,0,114300,114300"/>
                      </v:shape>
                      <w10:anchorlock/>
                    </v:group>
                  </w:pict>
                </mc:Fallback>
              </mc:AlternateContent>
            </w:r>
            <w:r w:rsidRPr="000561C2">
              <w:rPr>
                <w:rFonts w:ascii="Arial Narrow" w:hAnsi="Arial Narrow"/>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81A80" w:rsidRPr="000561C2" w:rsidRDefault="00281A80" w:rsidP="00DF273F">
            <w:pPr>
              <w:jc w:val="center"/>
              <w:rPr>
                <w:rFonts w:ascii="Arial Narrow" w:hAnsi="Arial Narrow"/>
                <w:sz w:val="24"/>
                <w:szCs w:val="24"/>
              </w:rPr>
            </w:pPr>
            <w:r w:rsidRPr="000561C2">
              <w:rPr>
                <w:rFonts w:ascii="Arial Narrow" w:hAnsi="Arial Narrow"/>
                <w:sz w:val="24"/>
                <w:szCs w:val="24"/>
              </w:rPr>
              <w:t xml:space="preserve">580 </w:t>
            </w:r>
            <w:r w:rsidR="00C572BB">
              <w:rPr>
                <w:rFonts w:ascii="Arial Narrow" w:hAnsi="Arial Narrow"/>
                <w:sz w:val="24"/>
                <w:szCs w:val="24"/>
              </w:rPr>
              <w:t>–</w:t>
            </w:r>
            <w:r w:rsidRPr="000561C2">
              <w:rPr>
                <w:rFonts w:ascii="Arial Narrow" w:hAnsi="Arial Narrow"/>
                <w:sz w:val="24"/>
                <w:szCs w:val="24"/>
              </w:rPr>
              <w:t xml:space="preserve"> 739</w:t>
            </w:r>
          </w:p>
        </w:tc>
        <w:tc>
          <w:tcPr>
            <w:tcW w:w="5112" w:type="dxa"/>
            <w:tcBorders>
              <w:top w:val="single" w:sz="4" w:space="0" w:color="000000"/>
              <w:left w:val="single" w:sz="4" w:space="0" w:color="000000"/>
              <w:bottom w:val="single" w:sz="4" w:space="0" w:color="000000"/>
              <w:right w:val="single" w:sz="4" w:space="0" w:color="000000"/>
            </w:tcBorders>
          </w:tcPr>
          <w:p w:rsidR="00281A80" w:rsidRPr="000561C2" w:rsidRDefault="00281A80" w:rsidP="00681CC2">
            <w:pPr>
              <w:ind w:left="136" w:right="57"/>
              <w:jc w:val="both"/>
              <w:rPr>
                <w:rFonts w:ascii="Arial Narrow" w:hAnsi="Arial Narrow"/>
                <w:sz w:val="24"/>
                <w:szCs w:val="24"/>
              </w:rPr>
            </w:pPr>
            <w:r w:rsidRPr="000561C2">
              <w:rPr>
                <w:rFonts w:ascii="Arial Narrow" w:hAnsi="Arial Narrow"/>
                <w:sz w:val="24"/>
                <w:szCs w:val="24"/>
              </w:rPr>
              <w:t xml:space="preserve">Very good quality in the overall standard of facilities, furnishings, service and guest care.  </w:t>
            </w:r>
          </w:p>
        </w:tc>
      </w:tr>
      <w:tr w:rsidR="00681CC2" w:rsidRPr="000561C2" w:rsidTr="00681CC2">
        <w:trPr>
          <w:trHeight w:val="669"/>
        </w:trPr>
        <w:tc>
          <w:tcPr>
            <w:tcW w:w="1701" w:type="dxa"/>
            <w:tcBorders>
              <w:top w:val="single" w:sz="4" w:space="0" w:color="000000"/>
              <w:left w:val="single" w:sz="4" w:space="0" w:color="000000"/>
              <w:bottom w:val="single" w:sz="4" w:space="0" w:color="000000"/>
              <w:right w:val="single" w:sz="4" w:space="0" w:color="000000"/>
            </w:tcBorders>
          </w:tcPr>
          <w:p w:rsidR="00281A80" w:rsidRPr="000561C2" w:rsidRDefault="00281A80" w:rsidP="0043158C">
            <w:pPr>
              <w:ind w:left="29"/>
              <w:rPr>
                <w:rFonts w:ascii="Arial Narrow" w:hAnsi="Arial Narrow"/>
                <w:sz w:val="24"/>
                <w:szCs w:val="24"/>
              </w:rPr>
            </w:pPr>
            <w:r w:rsidRPr="000561C2">
              <w:rPr>
                <w:rFonts w:ascii="Arial Narrow" w:eastAsia="Calibri" w:hAnsi="Arial Narrow" w:cs="Calibri"/>
                <w:noProof/>
                <w:sz w:val="24"/>
                <w:szCs w:val="24"/>
              </w:rPr>
              <mc:AlternateContent>
                <mc:Choice Requires="wpg">
                  <w:drawing>
                    <wp:inline distT="0" distB="0" distL="0" distR="0" wp14:anchorId="6F0000C1" wp14:editId="6E29DEC0">
                      <wp:extent cx="285750" cy="114300"/>
                      <wp:effectExtent l="0" t="0" r="0" b="0"/>
                      <wp:docPr id="7364" name="Group 7364"/>
                      <wp:cNvGraphicFramePr/>
                      <a:graphic xmlns:a="http://schemas.openxmlformats.org/drawingml/2006/main">
                        <a:graphicData uri="http://schemas.microsoft.com/office/word/2010/wordprocessingGroup">
                          <wpg:wgp>
                            <wpg:cNvGrpSpPr/>
                            <wpg:grpSpPr>
                              <a:xfrm>
                                <a:off x="0" y="0"/>
                                <a:ext cx="285750" cy="114300"/>
                                <a:chOff x="0" y="0"/>
                                <a:chExt cx="285750" cy="114300"/>
                              </a:xfrm>
                            </wpg:grpSpPr>
                            <wps:wsp>
                              <wps:cNvPr id="821" name="Shape 821"/>
                              <wps:cNvSpPr/>
                              <wps:spPr>
                                <a:xfrm>
                                  <a:off x="17145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22" name="Shape 822"/>
                              <wps:cNvSpPr/>
                              <wps:spPr>
                                <a:xfrm>
                                  <a:off x="17145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23" name="Shape 823"/>
                              <wps:cNvSpPr/>
                              <wps:spPr>
                                <a:xfrm>
                                  <a:off x="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24" name="Shape 824"/>
                              <wps:cNvSpPr/>
                              <wps:spPr>
                                <a:xfrm>
                                  <a:off x="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0BCA2F" id="Group 7364" o:spid="_x0000_s1026" style="width:22.5pt;height:9pt;mso-position-horizontal-relative:char;mso-position-vertical-relative:line" coordsize="28575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oZbQMAAFIVAAAOAAAAZHJzL2Uyb0RvYy54bWzsWM1u2zAMvg/YOxi+r/5N7BhNeli3XoZt&#10;WLsHUGX5B7AtQ1Lj9O1HUbaTJm2ydMGAosnBkWWKIj+RnyhdXq3qyloyIUvezG3vwrUt1lCelk0+&#10;t3/fff0U25ZUpElJxRs2tx+ZtK8WHz9cdm3CfF7wKmXCAiWNTLp2bhdKtYnjSFqwmsgL3rIGPmZc&#10;1ETBq8idVJAOtNeV47vu1Om4SFvBKZMSeq/NR3uB+rOMUfUjyyRTVjW3wTaFT4HPe/10FpckyQVp&#10;i5L2ZpBXWFGTsoFJR1XXRBHrQZQ7quqSCi55pi4orx2eZSVl6AN447lb3twI/tCiL3nS5e0IE0C7&#10;hdOr1dLvy5/CKtO5HQXT0LYaUsMq4cQW9gBAXZsnIHcj2tv2p+g7cvOmfV5lotb/4I21QmgfR2jZ&#10;SlkUOv14Ek1gASh88rwwcHvoaQHrszOKFl/2jnOGSR1t22hK10IQyTVO8t9wui1IyxB+qf3vcYp9&#10;b4AJBSzdgaCg1AiRTCSg9Qw+XuSFGopdkHpgtkAanSUJfZDqhnFEmyy/SWXCNx1apBhadNUMTQFJ&#10;sDf8W6L0OG2qblrduERWMTb115ov2R1HOaXXbBJ5m46AoWuJqtmUjNyp56PLYTCNY40XSA8yw3+L&#10;WgcUAJ/DwlE8m0HYgqyZYp/imR9Opii7jsAXrVj7Fkd+ONtrse/FoTHiLxQHk8A1Vhy22ETJYRSM&#10;hEbhsOzaMUzBDQBoxSUzAOo4wCUaYwPkNqOvanSY6IQmwNpZRRTSX10qoPOqrCFu/Mg1WY5TgDad&#10;niYnsKUeK6ZjqWp+sQwoCKlDd0iR33+uhLUkmrTxh8pJ1Rak7+3Xoxftown06PFZWVWjSg+HPlEZ&#10;4K/X0AvrcQz3i3Gka0bS3hqzaQD1gtPD1gGejYNwZt6ocXwDGx5OsuGtbt7z9BFpFAEBvtIM+1+I&#10;CzLQ8PtAXL62T08O9PaeiGs3r14irtNk1lOCO5MhJJvh+v1keDwhzSb+5MSc9AyB9Jw07DXP0U5P&#10;Hq9jsvfEScE2JwVHcZLJ5L6YHIrNoYJ4WmwCWQ+V6uZOdq6jdCl3rqM0Cqdh++Np61xHvak6ajwn&#10;D3VU+P4461xC2W/hPHk8F51LKH01cZJjHd5OwcUdHk/7S0Z9M7j5jufi9VXo4g8AAAD//wMAUEsD&#10;BBQABgAIAAAAIQB4SK2U2QAAAAMBAAAPAAAAZHJzL2Rvd25yZXYueG1sTI9BS8NAEIXvgv9hGcGb&#10;3UStlJhNKUU9FcFWEG/T7DQJzc6G7DZJ/72jF3sZeLzHm+/ly8m1aqA+NJ4NpLMEFHHpbcOVgc/d&#10;690CVIjIFlvPZOBMAZbF9VWOmfUjf9CwjZWSEg4ZGqhj7DKtQ1mTwzDzHbF4B987jCL7StseRyl3&#10;rb5PkiftsGH5UGNH65rK4/bkDLyNOK4e0pdhczysz9+7+fvXJiVjbm+m1TOoSFP8D8MvvqBDIUx7&#10;f2IbVGtAhsS/K97jXNReMosEdJHrS/biBwAA//8DAFBLAQItABQABgAIAAAAIQC2gziS/gAAAOEB&#10;AAATAAAAAAAAAAAAAAAAAAAAAABbQ29udGVudF9UeXBlc10ueG1sUEsBAi0AFAAGAAgAAAAhADj9&#10;If/WAAAAlAEAAAsAAAAAAAAAAAAAAAAALwEAAF9yZWxzLy5yZWxzUEsBAi0AFAAGAAgAAAAhABVC&#10;uhltAwAAUhUAAA4AAAAAAAAAAAAAAAAALgIAAGRycy9lMm9Eb2MueG1sUEsBAi0AFAAGAAgAAAAh&#10;AHhIrZTZAAAAAwEAAA8AAAAAAAAAAAAAAAAAxwUAAGRycy9kb3ducmV2LnhtbFBLBQYAAAAABAAE&#10;APMAAADNBgAAAAA=&#10;">
                      <v:shape id="Shape 821" o:spid="_x0000_s1027" style="position:absolute;left:17145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gTxAAAANwAAAAPAAAAZHJzL2Rvd25yZXYueG1sRI9Ra8JA&#10;EITfC/0Pxwp9qxelVYmeItVCbV+q5gcsuTUJ5nbD3anpv/cKhT4OM/MNs1j1rlVX8qERNjAaZqCI&#10;S7ENVwaK4/vzDFSIyBZbYTLwQwFWy8eHBeZWbryn6yFWKkE45GigjrHLtQ5lTQ7DUDri5J3EO4xJ&#10;+kpbj7cEd60eZ9lEO2w4LdTY0VtN5flwcQbkdb2Z7GV3KV6cWPf57afF9suYp0G/noOK1Mf/8F/7&#10;wxqYjUfweyYdAb28AwAA//8DAFBLAQItABQABgAIAAAAIQDb4fbL7gAAAIUBAAATAAAAAAAAAAAA&#10;AAAAAAAAAABbQ29udGVudF9UeXBlc10ueG1sUEsBAi0AFAAGAAgAAAAhAFr0LFu/AAAAFQEAAAsA&#10;AAAAAAAAAAAAAAAAHwEAAF9yZWxzLy5yZWxzUEsBAi0AFAAGAAgAAAAhAFYSmBPEAAAA3AAAAA8A&#10;AAAAAAAAAAAAAAAABwIAAGRycy9kb3ducmV2LnhtbFBLBQYAAAAAAwADALcAAAD4AgAAAAA=&#10;" path="m57150,l70612,43688r43688,l78994,70612r13462,43688l57150,87249,21844,114300,35306,70612,,43688r43688,l57150,xe" fillcolor="#333" stroked="f" strokeweight="0">
                        <v:stroke miterlimit="83231f" joinstyle="miter"/>
                        <v:path arrowok="t" textboxrect="0,0,114300,114300"/>
                      </v:shape>
                      <v:shape id="Shape 822" o:spid="_x0000_s1028" style="position:absolute;left:171450;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b5wAAAANwAAAAPAAAAZHJzL2Rvd25yZXYueG1sRI9Ba8JA&#10;FITvBf/D8oTe6sYcRKKrBEHwqrb0+sw+s9Hs25h9avz33UKhx2FmvmGW68G36kF9bAIbmE4yUMRV&#10;sA3XBj6P2485qCjIFtvAZOBFEdar0dsSCxuevKfHQWqVIBwLNOBEukLrWDnyGCehI07eOfQeJcm+&#10;1rbHZ4L7VudZNtMeG04LDjvaOKquh7s3cMm/6tPNlyfJum8n0dqSz2LM+3goF6CEBvkP/7V31sA8&#10;z+H3TDoCevUDAAD//wMAUEsBAi0AFAAGAAgAAAAhANvh9svuAAAAhQEAABMAAAAAAAAAAAAAAAAA&#10;AAAAAFtDb250ZW50X1R5cGVzXS54bWxQSwECLQAUAAYACAAAACEAWvQsW78AAAAVAQAACwAAAAAA&#10;AAAAAAAAAAAfAQAAX3JlbHMvLnJlbHNQSwECLQAUAAYACAAAACEAe40W+cAAAADcAAAADwAAAAAA&#10;AAAAAAAAAAAHAgAAZHJzL2Rvd25yZXYueG1sUEsFBgAAAAADAAMAtwAAAPQCAAAAAA==&#10;" path="m,43688r43688,l57150,,70612,43688r43688,l78994,70612r13462,43688l57150,87249,21844,114300,35306,70612,,43688xe" filled="f">
                        <v:stroke miterlimit="83231f" joinstyle="miter"/>
                        <v:path arrowok="t" textboxrect="0,0,114300,114300"/>
                      </v:shape>
                      <v:shape id="Shape 823" o:spid="_x0000_s1029"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P/xQAAANwAAAAPAAAAZHJzL2Rvd25yZXYueG1sRI9Ra8JA&#10;EITfC/6HY4W+6UXbWomeIrYF275UzQ9YctskNLcb7k5N/31PEPo4zMw3zHLdu1adyYdG2MBknIEi&#10;LsU2XBkojm+jOagQkS22wmTglwKsV4O7JeZWLryn8yFWKkE45GigjrHLtQ5lTQ7DWDri5H2LdxiT&#10;9JW2Hi8J7lo9zbKZdthwWqixo21N5c/h5AzI0+Zltpf3U/HoxLqPL/9cvH4acz/sNwtQkfr4H761&#10;d9bAfPoA1zPpCOjVHwAAAP//AwBQSwECLQAUAAYACAAAACEA2+H2y+4AAACFAQAAEwAAAAAAAAAA&#10;AAAAAAAAAAAAW0NvbnRlbnRfVHlwZXNdLnhtbFBLAQItABQABgAIAAAAIQBa9CxbvwAAABUBAAAL&#10;AAAAAAAAAAAAAAAAAB8BAABfcmVscy8ucmVsc1BLAQItABQABgAIAAAAIQDJjKP/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24" o:spid="_x0000_s1030"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sWwQAAANwAAAAPAAAAZHJzL2Rvd25yZXYueG1sRI9Ba8JA&#10;FITvBf/D8gRvdWMQkdRVglDoVat4fWaf2dTs25h9avrvu4VCj8PMfMOsNoNv1YP62AQ2MJtmoIir&#10;YBuuDRw+31+XoKIgW2wDk4FvirBZj15WWNjw5B099lKrBOFYoAEn0hVax8qRxzgNHXHyLqH3KEn2&#10;tbY9PhPctzrPsoX22HBacNjR1lF13d+9ga/8WJ9vvjxL1p2cRGtLvogxk/FQvoESGuQ//Nf+sAaW&#10;+Rx+z6QjoNc/AAAA//8DAFBLAQItABQABgAIAAAAIQDb4fbL7gAAAIUBAAATAAAAAAAAAAAAAAAA&#10;AAAAAABbQ29udGVudF9UeXBlc10ueG1sUEsBAi0AFAAGAAgAAAAhAFr0LFu/AAAAFQEAAAsAAAAA&#10;AAAAAAAAAAAAHwEAAF9yZWxzLy5yZWxzUEsBAi0AFAAGAAgAAAAhAJsoKxbBAAAA3AAAAA8AAAAA&#10;AAAAAAAAAAAABwIAAGRycy9kb3ducmV2LnhtbFBLBQYAAAAAAwADALcAAAD1AgAAAAA=&#10;" path="m,43688r43688,l57150,,70612,43688r43688,l78994,70612r13462,43688l57150,87249,21844,114300,35306,70612,,43688xe" filled="f">
                        <v:stroke miterlimit="83231f" joinstyle="miter"/>
                        <v:path arrowok="t" textboxrect="0,0,114300,114300"/>
                      </v:shape>
                      <w10:anchorlock/>
                    </v:group>
                  </w:pict>
                </mc:Fallback>
              </mc:AlternateContent>
            </w:r>
            <w:r w:rsidRPr="000561C2">
              <w:rPr>
                <w:rFonts w:ascii="Arial Narrow" w:hAnsi="Arial Narrow"/>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81A80" w:rsidRPr="000561C2" w:rsidRDefault="00281A80" w:rsidP="00DF273F">
            <w:pPr>
              <w:jc w:val="center"/>
              <w:rPr>
                <w:rFonts w:ascii="Arial Narrow" w:hAnsi="Arial Narrow"/>
                <w:sz w:val="24"/>
                <w:szCs w:val="24"/>
              </w:rPr>
            </w:pPr>
            <w:r w:rsidRPr="000561C2">
              <w:rPr>
                <w:rFonts w:ascii="Arial Narrow" w:hAnsi="Arial Narrow"/>
                <w:sz w:val="24"/>
                <w:szCs w:val="24"/>
              </w:rPr>
              <w:t xml:space="preserve">440 </w:t>
            </w:r>
            <w:r w:rsidR="00C572BB">
              <w:rPr>
                <w:rFonts w:ascii="Arial Narrow" w:hAnsi="Arial Narrow"/>
                <w:sz w:val="24"/>
                <w:szCs w:val="24"/>
              </w:rPr>
              <w:t>–</w:t>
            </w:r>
            <w:r w:rsidRPr="000561C2">
              <w:rPr>
                <w:rFonts w:ascii="Arial Narrow" w:hAnsi="Arial Narrow"/>
                <w:sz w:val="24"/>
                <w:szCs w:val="24"/>
              </w:rPr>
              <w:t xml:space="preserve"> 579</w:t>
            </w:r>
          </w:p>
        </w:tc>
        <w:tc>
          <w:tcPr>
            <w:tcW w:w="5112" w:type="dxa"/>
            <w:tcBorders>
              <w:top w:val="single" w:sz="4" w:space="0" w:color="000000"/>
              <w:left w:val="single" w:sz="4" w:space="0" w:color="000000"/>
              <w:bottom w:val="single" w:sz="4" w:space="0" w:color="000000"/>
              <w:right w:val="single" w:sz="4" w:space="0" w:color="000000"/>
            </w:tcBorders>
          </w:tcPr>
          <w:p w:rsidR="00281A80" w:rsidRPr="000561C2" w:rsidRDefault="00281A80" w:rsidP="00681CC2">
            <w:pPr>
              <w:ind w:left="136" w:right="57"/>
              <w:jc w:val="both"/>
              <w:rPr>
                <w:rFonts w:ascii="Arial Narrow" w:hAnsi="Arial Narrow"/>
                <w:sz w:val="24"/>
                <w:szCs w:val="24"/>
              </w:rPr>
            </w:pPr>
            <w:r w:rsidRPr="000561C2">
              <w:rPr>
                <w:rFonts w:ascii="Arial Narrow" w:hAnsi="Arial Narrow"/>
                <w:sz w:val="24"/>
                <w:szCs w:val="24"/>
              </w:rPr>
              <w:t xml:space="preserve">Good quality in the overall standard of facilities, furnishings, service and guest care. </w:t>
            </w:r>
          </w:p>
        </w:tc>
      </w:tr>
      <w:tr w:rsidR="00681CC2" w:rsidRPr="000561C2" w:rsidTr="00681CC2">
        <w:trPr>
          <w:trHeight w:val="914"/>
        </w:trPr>
        <w:tc>
          <w:tcPr>
            <w:tcW w:w="1701" w:type="dxa"/>
            <w:tcBorders>
              <w:top w:val="single" w:sz="4" w:space="0" w:color="000000"/>
              <w:left w:val="single" w:sz="4" w:space="0" w:color="000000"/>
              <w:bottom w:val="single" w:sz="4" w:space="0" w:color="000000"/>
              <w:right w:val="single" w:sz="4" w:space="0" w:color="000000"/>
            </w:tcBorders>
          </w:tcPr>
          <w:p w:rsidR="00281A80" w:rsidRPr="000561C2" w:rsidRDefault="00281A80" w:rsidP="0043158C">
            <w:pPr>
              <w:ind w:left="29"/>
              <w:rPr>
                <w:rFonts w:ascii="Arial Narrow" w:hAnsi="Arial Narrow"/>
                <w:sz w:val="24"/>
                <w:szCs w:val="24"/>
              </w:rPr>
            </w:pPr>
            <w:r w:rsidRPr="000561C2">
              <w:rPr>
                <w:rFonts w:ascii="Arial Narrow" w:eastAsia="Calibri" w:hAnsi="Arial Narrow" w:cs="Calibri"/>
                <w:noProof/>
                <w:sz w:val="24"/>
                <w:szCs w:val="24"/>
              </w:rPr>
              <mc:AlternateContent>
                <mc:Choice Requires="wpg">
                  <w:drawing>
                    <wp:inline distT="0" distB="0" distL="0" distR="0" wp14:anchorId="575368A8" wp14:editId="35E2C714">
                      <wp:extent cx="114300" cy="114300"/>
                      <wp:effectExtent l="0" t="0" r="0" b="0"/>
                      <wp:docPr id="7429" name="Group 7429"/>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825" name="Shape 825"/>
                              <wps:cNvSpPr/>
                              <wps:spPr>
                                <a:xfrm>
                                  <a:off x="0" y="0"/>
                                  <a:ext cx="114300" cy="114300"/>
                                </a:xfrm>
                                <a:custGeom>
                                  <a:avLst/>
                                  <a:gdLst/>
                                  <a:ahLst/>
                                  <a:cxnLst/>
                                  <a:rect l="0" t="0" r="0" b="0"/>
                                  <a:pathLst>
                                    <a:path w="114300" h="114300">
                                      <a:moveTo>
                                        <a:pt x="57150" y="0"/>
                                      </a:moveTo>
                                      <a:lnTo>
                                        <a:pt x="70612" y="43688"/>
                                      </a:lnTo>
                                      <a:lnTo>
                                        <a:pt x="114300" y="43688"/>
                                      </a:lnTo>
                                      <a:lnTo>
                                        <a:pt x="78994" y="70612"/>
                                      </a:lnTo>
                                      <a:lnTo>
                                        <a:pt x="92456" y="114300"/>
                                      </a:lnTo>
                                      <a:lnTo>
                                        <a:pt x="57150" y="87249"/>
                                      </a:lnTo>
                                      <a:lnTo>
                                        <a:pt x="21844" y="114300"/>
                                      </a:lnTo>
                                      <a:lnTo>
                                        <a:pt x="35306" y="70612"/>
                                      </a:lnTo>
                                      <a:lnTo>
                                        <a:pt x="0" y="43688"/>
                                      </a:lnTo>
                                      <a:lnTo>
                                        <a:pt x="43688" y="43688"/>
                                      </a:lnTo>
                                      <a:lnTo>
                                        <a:pt x="5715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826" name="Shape 826"/>
                              <wps:cNvSpPr/>
                              <wps:spPr>
                                <a:xfrm>
                                  <a:off x="0" y="0"/>
                                  <a:ext cx="114300" cy="114300"/>
                                </a:xfrm>
                                <a:custGeom>
                                  <a:avLst/>
                                  <a:gdLst/>
                                  <a:ahLst/>
                                  <a:cxnLst/>
                                  <a:rect l="0" t="0" r="0" b="0"/>
                                  <a:pathLst>
                                    <a:path w="114300" h="114300">
                                      <a:moveTo>
                                        <a:pt x="0" y="43688"/>
                                      </a:moveTo>
                                      <a:lnTo>
                                        <a:pt x="43688" y="43688"/>
                                      </a:lnTo>
                                      <a:lnTo>
                                        <a:pt x="57150" y="0"/>
                                      </a:lnTo>
                                      <a:lnTo>
                                        <a:pt x="70612" y="43688"/>
                                      </a:lnTo>
                                      <a:lnTo>
                                        <a:pt x="114300" y="43688"/>
                                      </a:lnTo>
                                      <a:lnTo>
                                        <a:pt x="78994" y="70612"/>
                                      </a:lnTo>
                                      <a:lnTo>
                                        <a:pt x="92456" y="114300"/>
                                      </a:lnTo>
                                      <a:lnTo>
                                        <a:pt x="57150" y="87249"/>
                                      </a:lnTo>
                                      <a:lnTo>
                                        <a:pt x="21844" y="114300"/>
                                      </a:lnTo>
                                      <a:lnTo>
                                        <a:pt x="35306" y="7061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AB31ACB" id="Group 7429"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ADQMAAAUMAAAOAAAAZHJzL2Uyb0RvYy54bWzsVslu2zAQvRfoPxC6N1q8C7FzaNpcijZo&#10;0g9gKGoBKJIgGcv++w5Hi504sdskKAq0PsgUNfM482b4yPOLTS3ImhtbKbkM4rMoIFwylVWyWAY/&#10;bj9/mAfEOiozKpTky2DLbXCxev/uvNEpT1SpRMYNARBp00Yvg9I5nYahZSWvqT1Tmkv4mCtTUwev&#10;pggzQxtAr0WYRNE0bJTJtFGMWwuzl+3HYIX4ec6Z+5bnljsilgHE5vBp8Hnnn+HqnKaFobqsWBcG&#10;fUEUNa0kLDpAXVJHyb2pDqDqihllVe7OmKpDlecV45gDZBNHj7K5MupeYy5F2hR6oAmofcTTi2HZ&#10;1/W1IVW2DGbjZBEQSWuoEi5McAYIanSRgt2V0Tf62nQTRfvmc97kpvb/kA3ZILXbgVq+cYTBZByP&#10;RxEUgMGnbozUsxLqc+DFyk9H/cJ+0dDHNoTSaGgiu+PJvo6nm5JqjvRbn3/H0zyZ9DShAfETSApa&#10;DRTZ1AJbr+NnyJOm7N66K66QaLr+Yh3SV2T9iJb9iG1kPzTQ/0c7X1Pn/XyUfkiaoTqkHIb+a63W&#10;/FahnfPlmsziCZSzLzQEurMQct9yFk3jBC3Ho+l87qkC696m/9eI2ncJwJ42ns0XizECt0scA14k&#10;48kUbXfN92wUu9zms2S8OBpxEs/HbRC/ADyajKI2itMRt+SeZqG18IU4bbtLDIVvjwAmlOUtgb4P&#10;sERDb4DdfvcJ6dvE72UKgp0L6lD56sqBkouqhr5JZhFs9r4ggOZ3ZrsdcOS2gvteEvI7z0F9UDX8&#10;hDXF3UdhyJp6vcYfglOhS9rNdridaddNgOP980qIATJG1weQI/x1CJ2x9+N4VAyeUevJumja8wJU&#10;F5LuTw0gZXDClZV0g7+Esw4X2cvWD+9UtkUFRUJAqry4/hHNgrZrpb3XrKmPzy8OyvaPaNbhlnpO&#10;s95mUz3Utv86CPuslfnjOvj7WrSY+DP5TeXoCe3o5KhXtacUp9ONl4nYXyFHeKGCuybKancv9pfZ&#10;/XfU893tffUTAAD//wMAUEsDBBQABgAIAAAAIQAMEgmq1wAAAAMBAAAPAAAAZHJzL2Rvd25yZXYu&#10;eG1sTI9BS8NAEIXvgv9hGcGb3URRSsymlKKeimAriLdpdpqEZmdDdpuk/96pHuxlhscb3nwvX0yu&#10;VQP1ofFsIJ0loIhLbxuuDHxuX+/moEJEtth6JgMnCrAorq9yzKwf+YOGTayUhHDI0EAdY5dpHcqa&#10;HIaZ74jF2/veYRTZV9r2OEq4a/V9kjxphw3Lhxo7WtVUHjZHZ+BtxHH5kL4M68N+dfrePr5/rVMy&#10;5vZmWj6DijTF/2M44ws6FMK080e2QbUGpEj8nWdvLmr3t3WR60v24gcAAP//AwBQSwECLQAUAAYA&#10;CAAAACEAtoM4kv4AAADhAQAAEwAAAAAAAAAAAAAAAAAAAAAAW0NvbnRlbnRfVHlwZXNdLnhtbFBL&#10;AQItABQABgAIAAAAIQA4/SH/1gAAAJQBAAALAAAAAAAAAAAAAAAAAC8BAABfcmVscy8ucmVsc1BL&#10;AQItABQABgAIAAAAIQBryw+ADQMAAAUMAAAOAAAAAAAAAAAAAAAAAC4CAABkcnMvZTJvRG9jLnht&#10;bFBLAQItABQABgAIAAAAIQAMEgmq1wAAAAMBAAAPAAAAAAAAAAAAAAAAAGcFAABkcnMvZG93bnJl&#10;di54bWxQSwUGAAAAAAQABADzAAAAawYAAAAA&#10;">
                      <v:shape id="Shape 825"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4QxQAAANwAAAAPAAAAZHJzL2Rvd25yZXYueG1sRI/basMw&#10;EETfC/0HsYW+NXJCc8GJEkIv0DQvufgDFmtjm1i7RlIS9++jQqGPw8ycYRar3rXqSj40wgaGgwwU&#10;cSm24cpAcfx8mYEKEdliK0wGfijAavn4sMDcyo33dD3ESiUIhxwN1DF2udahrMlhGEhHnLyTeIcx&#10;SV9p6/GW4K7VoyybaIcNp4UaO3qrqTwfLs6AjNfvk71sLsWrE+u+d35afGyNeX7q13NQkfr4H/5r&#10;f1kDs9EYfs+kI6CXdwAAAP//AwBQSwECLQAUAAYACAAAACEA2+H2y+4AAACFAQAAEwAAAAAAAAAA&#10;AAAAAAAAAAAAW0NvbnRlbnRfVHlwZXNdLnhtbFBLAQItABQABgAIAAAAIQBa9CxbvwAAABUBAAAL&#10;AAAAAAAAAAAAAAAAAB8BAABfcmVscy8ucmVsc1BLAQItABQABgAIAAAAIQApKZ4QxQAAANwAAAAP&#10;AAAAAAAAAAAAAAAAAAcCAABkcnMvZG93bnJldi54bWxQSwUGAAAAAAMAAwC3AAAA+QIAAAAA&#10;" path="m57150,l70612,43688r43688,l78994,70612r13462,43688l57150,87249,21844,114300,35306,70612,,43688r43688,l57150,xe" fillcolor="#333" stroked="f" strokeweight="0">
                        <v:stroke miterlimit="83231f" joinstyle="miter"/>
                        <v:path arrowok="t" textboxrect="0,0,114300,114300"/>
                      </v:shape>
                      <v:shape id="Shape 826" o:spid="_x0000_s1028"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D6wAAAANwAAAAPAAAAZHJzL2Rvd25yZXYueG1sRI9Ba8JA&#10;FITvgv9heUJvujEHkdRVgiB4rVV6fWaf2dTs25h91fTfdwWhx2FmvmFWm8G36k59bAIbmM8yUMRV&#10;sA3XBo6fu+kSVBRki21gMvBLETbr8WiFhQ0P/qD7QWqVIBwLNOBEukLrWDnyGGehI07eJfQeJcm+&#10;1rbHR4L7VudZttAeG04LDjvaOqquhx9v4Ds/1eebL8+SdV9OorUlX8SYt8lQvoMSGuQ//GrvrYFl&#10;voDnmXQE9PoPAAD//wMAUEsBAi0AFAAGAAgAAAAhANvh9svuAAAAhQEAABMAAAAAAAAAAAAAAAAA&#10;AAAAAFtDb250ZW50X1R5cGVzXS54bWxQSwECLQAUAAYACAAAACEAWvQsW78AAAAVAQAACwAAAAAA&#10;AAAAAAAAAAAfAQAAX3JlbHMvLnJlbHNQSwECLQAUAAYACAAAACEABLYQ+sAAAADcAAAADwAAAAAA&#10;AAAAAAAAAAAHAgAAZHJzL2Rvd25yZXYueG1sUEsFBgAAAAADAAMAtwAAAPQCAAAAAA==&#10;" path="m,43688r43688,l57150,,70612,43688r43688,l78994,70612r13462,43688l57150,87249,21844,114300,35306,70612,,43688xe" filled="f">
                        <v:stroke miterlimit="83231f" joinstyle="miter"/>
                        <v:path arrowok="t" textboxrect="0,0,114300,114300"/>
                      </v:shape>
                      <w10:anchorlock/>
                    </v:group>
                  </w:pict>
                </mc:Fallback>
              </mc:AlternateContent>
            </w:r>
            <w:r w:rsidRPr="000561C2">
              <w:rPr>
                <w:rFonts w:ascii="Arial Narrow" w:hAnsi="Arial Narrow"/>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81A80" w:rsidRPr="000561C2" w:rsidRDefault="00281A80" w:rsidP="00DF273F">
            <w:pPr>
              <w:jc w:val="center"/>
              <w:rPr>
                <w:rFonts w:ascii="Arial Narrow" w:hAnsi="Arial Narrow"/>
                <w:sz w:val="24"/>
                <w:szCs w:val="24"/>
              </w:rPr>
            </w:pPr>
            <w:r w:rsidRPr="000561C2">
              <w:rPr>
                <w:rFonts w:ascii="Arial Narrow" w:hAnsi="Arial Narrow"/>
                <w:sz w:val="24"/>
                <w:szCs w:val="24"/>
              </w:rPr>
              <w:t xml:space="preserve">300 </w:t>
            </w:r>
            <w:r w:rsidR="00C572BB">
              <w:rPr>
                <w:rFonts w:ascii="Arial Narrow" w:hAnsi="Arial Narrow"/>
                <w:sz w:val="24"/>
                <w:szCs w:val="24"/>
              </w:rPr>
              <w:t>–</w:t>
            </w:r>
            <w:r w:rsidRPr="000561C2">
              <w:rPr>
                <w:rFonts w:ascii="Arial Narrow" w:hAnsi="Arial Narrow"/>
                <w:sz w:val="24"/>
                <w:szCs w:val="24"/>
              </w:rPr>
              <w:t xml:space="preserve"> 439</w:t>
            </w:r>
          </w:p>
        </w:tc>
        <w:tc>
          <w:tcPr>
            <w:tcW w:w="5112" w:type="dxa"/>
            <w:tcBorders>
              <w:top w:val="single" w:sz="4" w:space="0" w:color="000000"/>
              <w:left w:val="single" w:sz="4" w:space="0" w:color="000000"/>
              <w:bottom w:val="single" w:sz="4" w:space="0" w:color="000000"/>
              <w:right w:val="single" w:sz="4" w:space="0" w:color="000000"/>
            </w:tcBorders>
          </w:tcPr>
          <w:p w:rsidR="00281A80" w:rsidRPr="000561C2" w:rsidRDefault="00281A80" w:rsidP="00681CC2">
            <w:pPr>
              <w:ind w:left="136" w:right="57"/>
              <w:jc w:val="both"/>
              <w:rPr>
                <w:rFonts w:ascii="Arial Narrow" w:hAnsi="Arial Narrow"/>
                <w:sz w:val="24"/>
                <w:szCs w:val="24"/>
              </w:rPr>
            </w:pPr>
            <w:r w:rsidRPr="000561C2">
              <w:rPr>
                <w:rFonts w:ascii="Arial Narrow" w:hAnsi="Arial Narrow"/>
                <w:sz w:val="24"/>
                <w:szCs w:val="24"/>
              </w:rPr>
              <w:t xml:space="preserve">Acceptable basic quality in the overall standard of furnishings, service and guest care. </w:t>
            </w:r>
          </w:p>
        </w:tc>
      </w:tr>
    </w:tbl>
    <w:p w:rsidR="00281A80" w:rsidRPr="000561C2" w:rsidRDefault="00281A80" w:rsidP="0043158C">
      <w:pPr>
        <w:spacing w:after="0" w:line="360" w:lineRule="auto"/>
        <w:ind w:left="1136"/>
        <w:rPr>
          <w:rFonts w:ascii="Arial Narrow" w:hAnsi="Arial Narrow"/>
          <w:sz w:val="24"/>
          <w:szCs w:val="24"/>
        </w:rPr>
      </w:pPr>
      <w:r w:rsidRPr="000561C2">
        <w:rPr>
          <w:rFonts w:ascii="Arial Narrow" w:hAnsi="Arial Narrow"/>
          <w:sz w:val="24"/>
          <w:szCs w:val="24"/>
        </w:rPr>
        <w:t xml:space="preserve"> </w:t>
      </w:r>
      <w:bookmarkStart w:id="2" w:name="_GoBack"/>
      <w:bookmarkEnd w:id="2"/>
    </w:p>
    <w:p w:rsidR="002B7D4C" w:rsidRPr="000561C2" w:rsidRDefault="002B7D4C" w:rsidP="0043158C">
      <w:pPr>
        <w:pStyle w:val="ListParagraph"/>
        <w:spacing w:after="0" w:line="360" w:lineRule="auto"/>
        <w:rPr>
          <w:rFonts w:ascii="Arial Narrow" w:hAnsi="Arial Narrow"/>
          <w:sz w:val="24"/>
          <w:szCs w:val="24"/>
        </w:rPr>
      </w:pPr>
    </w:p>
    <w:sectPr w:rsidR="002B7D4C" w:rsidRPr="000561C2" w:rsidSect="0043158C">
      <w:footerReference w:type="default" r:id="rId8"/>
      <w:footerReference w:type="first" r:id="rId9"/>
      <w:pgSz w:w="11900" w:h="16840"/>
      <w:pgMar w:top="1134" w:right="1134" w:bottom="212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25" w:rsidRDefault="00A83F25">
      <w:pPr>
        <w:spacing w:after="0" w:line="240" w:lineRule="auto"/>
      </w:pPr>
      <w:r>
        <w:separator/>
      </w:r>
    </w:p>
  </w:endnote>
  <w:endnote w:type="continuationSeparator" w:id="0">
    <w:p w:rsidR="00A83F25" w:rsidRDefault="00A8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43158C" w:rsidP="0043158C">
    <w:pPr>
      <w:pStyle w:val="Footer"/>
      <w:jc w:val="center"/>
      <w:rPr>
        <w:rFonts w:ascii="Arial" w:hAnsi="Arial" w:cs="Arial"/>
        <w:sz w:val="20"/>
        <w:szCs w:val="20"/>
      </w:rPr>
    </w:pPr>
    <w:r w:rsidRPr="00C80DCB">
      <w:rPr>
        <w:rFonts w:ascii="Arial Narrow" w:hAnsi="Arial Narrow"/>
        <w:sz w:val="18"/>
        <w:szCs w:val="18"/>
      </w:rPr>
      <w:t>NA Question 316 (NW1282E)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CB" w:rsidRDefault="00A83F25">
    <w:pPr>
      <w:pStyle w:val="Footer"/>
      <w:jc w:val="right"/>
    </w:pPr>
    <w:sdt>
      <w:sdtPr>
        <w:id w:val="-1285337677"/>
        <w:docPartObj>
          <w:docPartGallery w:val="Page Numbers (Bottom of Page)"/>
          <w:docPartUnique/>
        </w:docPartObj>
      </w:sdtPr>
      <w:sdtEndPr>
        <w:rPr>
          <w:noProof/>
        </w:rPr>
      </w:sdtEndPr>
      <w:sdtContent/>
    </w:sdt>
  </w:p>
  <w:p w:rsidR="001656DE" w:rsidRDefault="00A83F25">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25" w:rsidRDefault="00A83F25">
      <w:pPr>
        <w:spacing w:after="0" w:line="240" w:lineRule="auto"/>
      </w:pPr>
      <w:r>
        <w:separator/>
      </w:r>
    </w:p>
  </w:footnote>
  <w:footnote w:type="continuationSeparator" w:id="0">
    <w:p w:rsidR="00A83F25" w:rsidRDefault="00A83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F76"/>
    <w:multiLevelType w:val="hybridMultilevel"/>
    <w:tmpl w:val="143A46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17341E"/>
    <w:multiLevelType w:val="hybridMultilevel"/>
    <w:tmpl w:val="DFF09D8A"/>
    <w:lvl w:ilvl="0" w:tplc="C0BEE926">
      <w:start w:val="3"/>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425A83"/>
    <w:multiLevelType w:val="hybridMultilevel"/>
    <w:tmpl w:val="15304D16"/>
    <w:lvl w:ilvl="0" w:tplc="A8FEA0A4">
      <w:start w:val="1"/>
      <w:numFmt w:val="decimal"/>
      <w:pStyle w:val="Heading1"/>
      <w:lvlText w:val="%1"/>
      <w:lvlJc w:val="left"/>
      <w:pPr>
        <w:ind w:left="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397010D8">
      <w:start w:val="1"/>
      <w:numFmt w:val="lowerLetter"/>
      <w:lvlText w:val="%2"/>
      <w:lvlJc w:val="left"/>
      <w:pPr>
        <w:ind w:left="110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6AF6E33E">
      <w:start w:val="1"/>
      <w:numFmt w:val="lowerRoman"/>
      <w:lvlText w:val="%3"/>
      <w:lvlJc w:val="left"/>
      <w:pPr>
        <w:ind w:left="182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44447930">
      <w:start w:val="1"/>
      <w:numFmt w:val="decimal"/>
      <w:lvlText w:val="%4"/>
      <w:lvlJc w:val="left"/>
      <w:pPr>
        <w:ind w:left="254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BA94426C">
      <w:start w:val="1"/>
      <w:numFmt w:val="lowerLetter"/>
      <w:lvlText w:val="%5"/>
      <w:lvlJc w:val="left"/>
      <w:pPr>
        <w:ind w:left="326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A8FC48D6">
      <w:start w:val="1"/>
      <w:numFmt w:val="lowerRoman"/>
      <w:lvlText w:val="%6"/>
      <w:lvlJc w:val="left"/>
      <w:pPr>
        <w:ind w:left="398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A3E62B6C">
      <w:start w:val="1"/>
      <w:numFmt w:val="decimal"/>
      <w:lvlText w:val="%7"/>
      <w:lvlJc w:val="left"/>
      <w:pPr>
        <w:ind w:left="470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57E208CA">
      <w:start w:val="1"/>
      <w:numFmt w:val="lowerLetter"/>
      <w:lvlText w:val="%8"/>
      <w:lvlJc w:val="left"/>
      <w:pPr>
        <w:ind w:left="542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AAB8EC86">
      <w:start w:val="1"/>
      <w:numFmt w:val="lowerRoman"/>
      <w:lvlText w:val="%9"/>
      <w:lvlJc w:val="left"/>
      <w:pPr>
        <w:ind w:left="614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AE1725"/>
    <w:multiLevelType w:val="hybridMultilevel"/>
    <w:tmpl w:val="30CEA20C"/>
    <w:lvl w:ilvl="0" w:tplc="1C090001">
      <w:start w:val="1"/>
      <w:numFmt w:val="bullet"/>
      <w:lvlText w:val=""/>
      <w:lvlJc w:val="left"/>
      <w:pPr>
        <w:ind w:left="1316" w:hanging="360"/>
      </w:pPr>
      <w:rPr>
        <w:rFonts w:ascii="Symbol" w:hAnsi="Symbol" w:hint="default"/>
      </w:rPr>
    </w:lvl>
    <w:lvl w:ilvl="1" w:tplc="1C090003" w:tentative="1">
      <w:start w:val="1"/>
      <w:numFmt w:val="bullet"/>
      <w:lvlText w:val="o"/>
      <w:lvlJc w:val="left"/>
      <w:pPr>
        <w:ind w:left="2036" w:hanging="360"/>
      </w:pPr>
      <w:rPr>
        <w:rFonts w:ascii="Courier New" w:hAnsi="Courier New" w:cs="Courier New" w:hint="default"/>
      </w:rPr>
    </w:lvl>
    <w:lvl w:ilvl="2" w:tplc="1C090005" w:tentative="1">
      <w:start w:val="1"/>
      <w:numFmt w:val="bullet"/>
      <w:lvlText w:val=""/>
      <w:lvlJc w:val="left"/>
      <w:pPr>
        <w:ind w:left="2756" w:hanging="360"/>
      </w:pPr>
      <w:rPr>
        <w:rFonts w:ascii="Wingdings" w:hAnsi="Wingdings" w:hint="default"/>
      </w:rPr>
    </w:lvl>
    <w:lvl w:ilvl="3" w:tplc="1C090001" w:tentative="1">
      <w:start w:val="1"/>
      <w:numFmt w:val="bullet"/>
      <w:lvlText w:val=""/>
      <w:lvlJc w:val="left"/>
      <w:pPr>
        <w:ind w:left="3476" w:hanging="360"/>
      </w:pPr>
      <w:rPr>
        <w:rFonts w:ascii="Symbol" w:hAnsi="Symbol" w:hint="default"/>
      </w:rPr>
    </w:lvl>
    <w:lvl w:ilvl="4" w:tplc="1C090003" w:tentative="1">
      <w:start w:val="1"/>
      <w:numFmt w:val="bullet"/>
      <w:lvlText w:val="o"/>
      <w:lvlJc w:val="left"/>
      <w:pPr>
        <w:ind w:left="4196" w:hanging="360"/>
      </w:pPr>
      <w:rPr>
        <w:rFonts w:ascii="Courier New" w:hAnsi="Courier New" w:cs="Courier New" w:hint="default"/>
      </w:rPr>
    </w:lvl>
    <w:lvl w:ilvl="5" w:tplc="1C090005" w:tentative="1">
      <w:start w:val="1"/>
      <w:numFmt w:val="bullet"/>
      <w:lvlText w:val=""/>
      <w:lvlJc w:val="left"/>
      <w:pPr>
        <w:ind w:left="4916" w:hanging="360"/>
      </w:pPr>
      <w:rPr>
        <w:rFonts w:ascii="Wingdings" w:hAnsi="Wingdings" w:hint="default"/>
      </w:rPr>
    </w:lvl>
    <w:lvl w:ilvl="6" w:tplc="1C090001" w:tentative="1">
      <w:start w:val="1"/>
      <w:numFmt w:val="bullet"/>
      <w:lvlText w:val=""/>
      <w:lvlJc w:val="left"/>
      <w:pPr>
        <w:ind w:left="5636" w:hanging="360"/>
      </w:pPr>
      <w:rPr>
        <w:rFonts w:ascii="Symbol" w:hAnsi="Symbol" w:hint="default"/>
      </w:rPr>
    </w:lvl>
    <w:lvl w:ilvl="7" w:tplc="1C090003" w:tentative="1">
      <w:start w:val="1"/>
      <w:numFmt w:val="bullet"/>
      <w:lvlText w:val="o"/>
      <w:lvlJc w:val="left"/>
      <w:pPr>
        <w:ind w:left="6356" w:hanging="360"/>
      </w:pPr>
      <w:rPr>
        <w:rFonts w:ascii="Courier New" w:hAnsi="Courier New" w:cs="Courier New" w:hint="default"/>
      </w:rPr>
    </w:lvl>
    <w:lvl w:ilvl="8" w:tplc="1C090005" w:tentative="1">
      <w:start w:val="1"/>
      <w:numFmt w:val="bullet"/>
      <w:lvlText w:val=""/>
      <w:lvlJc w:val="left"/>
      <w:pPr>
        <w:ind w:left="7076" w:hanging="360"/>
      </w:pPr>
      <w:rPr>
        <w:rFonts w:ascii="Wingdings" w:hAnsi="Wingdings" w:hint="default"/>
      </w:rPr>
    </w:lvl>
  </w:abstractNum>
  <w:abstractNum w:abstractNumId="4" w15:restartNumberingAfterBreak="0">
    <w:nsid w:val="20935CEC"/>
    <w:multiLevelType w:val="hybridMultilevel"/>
    <w:tmpl w:val="499C4326"/>
    <w:lvl w:ilvl="0" w:tplc="6FFCB58A">
      <w:start w:val="1"/>
      <w:numFmt w:val="lowerLetter"/>
      <w:lvlText w:val="%1."/>
      <w:lvlJc w:val="left"/>
      <w:pPr>
        <w:ind w:left="8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C32FB02">
      <w:start w:val="1"/>
      <w:numFmt w:val="lowerLetter"/>
      <w:lvlText w:val="%2"/>
      <w:lvlJc w:val="left"/>
      <w:pPr>
        <w:ind w:left="17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0E46AB2">
      <w:start w:val="1"/>
      <w:numFmt w:val="lowerRoman"/>
      <w:lvlText w:val="%3"/>
      <w:lvlJc w:val="left"/>
      <w:pPr>
        <w:ind w:left="24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3BCCF42">
      <w:start w:val="1"/>
      <w:numFmt w:val="decimal"/>
      <w:lvlText w:val="%4"/>
      <w:lvlJc w:val="left"/>
      <w:pPr>
        <w:ind w:left="31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3E6D0AA">
      <w:start w:val="1"/>
      <w:numFmt w:val="lowerLetter"/>
      <w:lvlText w:val="%5"/>
      <w:lvlJc w:val="left"/>
      <w:pPr>
        <w:ind w:left="38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5685E6A">
      <w:start w:val="1"/>
      <w:numFmt w:val="lowerRoman"/>
      <w:lvlText w:val="%6"/>
      <w:lvlJc w:val="left"/>
      <w:pPr>
        <w:ind w:left="45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E04D1EA">
      <w:start w:val="1"/>
      <w:numFmt w:val="decimal"/>
      <w:lvlText w:val="%7"/>
      <w:lvlJc w:val="left"/>
      <w:pPr>
        <w:ind w:left="53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9C68CE8">
      <w:start w:val="1"/>
      <w:numFmt w:val="lowerLetter"/>
      <w:lvlText w:val="%8"/>
      <w:lvlJc w:val="left"/>
      <w:pPr>
        <w:ind w:left="60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1F4C2354">
      <w:start w:val="1"/>
      <w:numFmt w:val="lowerRoman"/>
      <w:lvlText w:val="%9"/>
      <w:lvlJc w:val="left"/>
      <w:pPr>
        <w:ind w:left="67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717C50"/>
    <w:multiLevelType w:val="hybridMultilevel"/>
    <w:tmpl w:val="CC36ED06"/>
    <w:lvl w:ilvl="0" w:tplc="A0DED58A">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960411"/>
    <w:multiLevelType w:val="hybridMultilevel"/>
    <w:tmpl w:val="7740625E"/>
    <w:lvl w:ilvl="0" w:tplc="C8C00872">
      <w:start w:val="1"/>
      <w:numFmt w:val="upperRoman"/>
      <w:lvlText w:val="%1."/>
      <w:lvlJc w:val="left"/>
      <w:pPr>
        <w:ind w:left="1104" w:hanging="720"/>
      </w:pPr>
      <w:rPr>
        <w:rFonts w:hint="default"/>
      </w:rPr>
    </w:lvl>
    <w:lvl w:ilvl="1" w:tplc="1C090019" w:tentative="1">
      <w:start w:val="1"/>
      <w:numFmt w:val="lowerLetter"/>
      <w:lvlText w:val="%2."/>
      <w:lvlJc w:val="left"/>
      <w:pPr>
        <w:ind w:left="1464" w:hanging="360"/>
      </w:p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7" w15:restartNumberingAfterBreak="0">
    <w:nsid w:val="385E3F01"/>
    <w:multiLevelType w:val="hybridMultilevel"/>
    <w:tmpl w:val="880CBD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42893FCA"/>
    <w:multiLevelType w:val="hybridMultilevel"/>
    <w:tmpl w:val="61022650"/>
    <w:lvl w:ilvl="0" w:tplc="6A98AE3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946442B"/>
    <w:multiLevelType w:val="hybridMultilevel"/>
    <w:tmpl w:val="3BD6F6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849E4"/>
    <w:multiLevelType w:val="hybridMultilevel"/>
    <w:tmpl w:val="B3508B38"/>
    <w:lvl w:ilvl="0" w:tplc="D9785C12">
      <w:start w:val="2"/>
      <w:numFmt w:val="bullet"/>
      <w:lvlText w:val="-"/>
      <w:lvlJc w:val="left"/>
      <w:pPr>
        <w:ind w:left="1316" w:hanging="360"/>
      </w:pPr>
      <w:rPr>
        <w:rFonts w:ascii="Arial Narrow" w:eastAsiaTheme="minorHAnsi" w:hAnsi="Arial Narrow" w:cstheme="minorBidi" w:hint="default"/>
      </w:rPr>
    </w:lvl>
    <w:lvl w:ilvl="1" w:tplc="1C090003" w:tentative="1">
      <w:start w:val="1"/>
      <w:numFmt w:val="bullet"/>
      <w:lvlText w:val="o"/>
      <w:lvlJc w:val="left"/>
      <w:pPr>
        <w:ind w:left="2036" w:hanging="360"/>
      </w:pPr>
      <w:rPr>
        <w:rFonts w:ascii="Courier New" w:hAnsi="Courier New" w:cs="Courier New" w:hint="default"/>
      </w:rPr>
    </w:lvl>
    <w:lvl w:ilvl="2" w:tplc="1C090005" w:tentative="1">
      <w:start w:val="1"/>
      <w:numFmt w:val="bullet"/>
      <w:lvlText w:val=""/>
      <w:lvlJc w:val="left"/>
      <w:pPr>
        <w:ind w:left="2756" w:hanging="360"/>
      </w:pPr>
      <w:rPr>
        <w:rFonts w:ascii="Wingdings" w:hAnsi="Wingdings" w:hint="default"/>
      </w:rPr>
    </w:lvl>
    <w:lvl w:ilvl="3" w:tplc="1C090001" w:tentative="1">
      <w:start w:val="1"/>
      <w:numFmt w:val="bullet"/>
      <w:lvlText w:val=""/>
      <w:lvlJc w:val="left"/>
      <w:pPr>
        <w:ind w:left="3476" w:hanging="360"/>
      </w:pPr>
      <w:rPr>
        <w:rFonts w:ascii="Symbol" w:hAnsi="Symbol" w:hint="default"/>
      </w:rPr>
    </w:lvl>
    <w:lvl w:ilvl="4" w:tplc="1C090003" w:tentative="1">
      <w:start w:val="1"/>
      <w:numFmt w:val="bullet"/>
      <w:lvlText w:val="o"/>
      <w:lvlJc w:val="left"/>
      <w:pPr>
        <w:ind w:left="4196" w:hanging="360"/>
      </w:pPr>
      <w:rPr>
        <w:rFonts w:ascii="Courier New" w:hAnsi="Courier New" w:cs="Courier New" w:hint="default"/>
      </w:rPr>
    </w:lvl>
    <w:lvl w:ilvl="5" w:tplc="1C090005" w:tentative="1">
      <w:start w:val="1"/>
      <w:numFmt w:val="bullet"/>
      <w:lvlText w:val=""/>
      <w:lvlJc w:val="left"/>
      <w:pPr>
        <w:ind w:left="4916" w:hanging="360"/>
      </w:pPr>
      <w:rPr>
        <w:rFonts w:ascii="Wingdings" w:hAnsi="Wingdings" w:hint="default"/>
      </w:rPr>
    </w:lvl>
    <w:lvl w:ilvl="6" w:tplc="1C090001" w:tentative="1">
      <w:start w:val="1"/>
      <w:numFmt w:val="bullet"/>
      <w:lvlText w:val=""/>
      <w:lvlJc w:val="left"/>
      <w:pPr>
        <w:ind w:left="5636" w:hanging="360"/>
      </w:pPr>
      <w:rPr>
        <w:rFonts w:ascii="Symbol" w:hAnsi="Symbol" w:hint="default"/>
      </w:rPr>
    </w:lvl>
    <w:lvl w:ilvl="7" w:tplc="1C090003" w:tentative="1">
      <w:start w:val="1"/>
      <w:numFmt w:val="bullet"/>
      <w:lvlText w:val="o"/>
      <w:lvlJc w:val="left"/>
      <w:pPr>
        <w:ind w:left="6356" w:hanging="360"/>
      </w:pPr>
      <w:rPr>
        <w:rFonts w:ascii="Courier New" w:hAnsi="Courier New" w:cs="Courier New" w:hint="default"/>
      </w:rPr>
    </w:lvl>
    <w:lvl w:ilvl="8" w:tplc="1C090005" w:tentative="1">
      <w:start w:val="1"/>
      <w:numFmt w:val="bullet"/>
      <w:lvlText w:val=""/>
      <w:lvlJc w:val="left"/>
      <w:pPr>
        <w:ind w:left="7076" w:hanging="360"/>
      </w:pPr>
      <w:rPr>
        <w:rFonts w:ascii="Wingdings" w:hAnsi="Wingdings" w:hint="default"/>
      </w:rPr>
    </w:lvl>
  </w:abstractNum>
  <w:abstractNum w:abstractNumId="11" w15:restartNumberingAfterBreak="0">
    <w:nsid w:val="7AE32C37"/>
    <w:multiLevelType w:val="hybridMultilevel"/>
    <w:tmpl w:val="FC1A0AAC"/>
    <w:lvl w:ilvl="0" w:tplc="44B670E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4"/>
  </w:num>
  <w:num w:numId="5">
    <w:abstractNumId w:val="6"/>
  </w:num>
  <w:num w:numId="6">
    <w:abstractNumId w:val="0"/>
  </w:num>
  <w:num w:numId="7">
    <w:abstractNumId w:val="10"/>
  </w:num>
  <w:num w:numId="8">
    <w:abstractNumId w:val="2"/>
  </w:num>
  <w:num w:numId="9">
    <w:abstractNumId w:val="7"/>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128A"/>
    <w:rsid w:val="000561C2"/>
    <w:rsid w:val="00115ADC"/>
    <w:rsid w:val="00203FA0"/>
    <w:rsid w:val="00242897"/>
    <w:rsid w:val="00256E2A"/>
    <w:rsid w:val="00267231"/>
    <w:rsid w:val="00281A80"/>
    <w:rsid w:val="00287697"/>
    <w:rsid w:val="002B7D4C"/>
    <w:rsid w:val="002C497C"/>
    <w:rsid w:val="002D130F"/>
    <w:rsid w:val="002D3660"/>
    <w:rsid w:val="002E24A9"/>
    <w:rsid w:val="002F1A4A"/>
    <w:rsid w:val="00391E85"/>
    <w:rsid w:val="004268B3"/>
    <w:rsid w:val="0043158C"/>
    <w:rsid w:val="00453A1C"/>
    <w:rsid w:val="00457875"/>
    <w:rsid w:val="00537642"/>
    <w:rsid w:val="00544A46"/>
    <w:rsid w:val="00545830"/>
    <w:rsid w:val="005A294D"/>
    <w:rsid w:val="00681CC2"/>
    <w:rsid w:val="006C22EF"/>
    <w:rsid w:val="006F5775"/>
    <w:rsid w:val="00720CE9"/>
    <w:rsid w:val="00780395"/>
    <w:rsid w:val="007A7161"/>
    <w:rsid w:val="007D7C03"/>
    <w:rsid w:val="008033E5"/>
    <w:rsid w:val="00841722"/>
    <w:rsid w:val="00856ECA"/>
    <w:rsid w:val="008B0B46"/>
    <w:rsid w:val="008C67A5"/>
    <w:rsid w:val="008F1323"/>
    <w:rsid w:val="00940CDA"/>
    <w:rsid w:val="009D1617"/>
    <w:rsid w:val="009E42E8"/>
    <w:rsid w:val="00A83F25"/>
    <w:rsid w:val="00BA145A"/>
    <w:rsid w:val="00BD03E0"/>
    <w:rsid w:val="00C14944"/>
    <w:rsid w:val="00C53330"/>
    <w:rsid w:val="00C572BB"/>
    <w:rsid w:val="00C80DCB"/>
    <w:rsid w:val="00D021EC"/>
    <w:rsid w:val="00D43CE9"/>
    <w:rsid w:val="00DF273F"/>
    <w:rsid w:val="00DF555D"/>
    <w:rsid w:val="00E47924"/>
    <w:rsid w:val="00F1693A"/>
    <w:rsid w:val="00FC115E"/>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81A80"/>
    <w:pPr>
      <w:keepNext/>
      <w:keepLines/>
      <w:numPr>
        <w:numId w:val="8"/>
      </w:numPr>
      <w:spacing w:after="101" w:line="265" w:lineRule="auto"/>
      <w:ind w:left="10" w:hanging="10"/>
      <w:outlineLvl w:val="0"/>
    </w:pPr>
    <w:rPr>
      <w:rFonts w:ascii="Trebuchet MS" w:eastAsia="Trebuchet MS" w:hAnsi="Trebuchet MS" w:cs="Trebuchet MS"/>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ListParagraph">
    <w:name w:val="List Paragraph"/>
    <w:basedOn w:val="Normal"/>
    <w:uiPriority w:val="34"/>
    <w:qFormat/>
    <w:rsid w:val="00D43CE9"/>
    <w:pPr>
      <w:ind w:left="720"/>
      <w:contextualSpacing/>
    </w:pPr>
  </w:style>
  <w:style w:type="paragraph" w:styleId="Header">
    <w:name w:val="header"/>
    <w:basedOn w:val="Normal"/>
    <w:link w:val="HeaderChar"/>
    <w:uiPriority w:val="99"/>
    <w:unhideWhenUsed/>
    <w:rsid w:val="00C8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DCB"/>
  </w:style>
  <w:style w:type="table" w:customStyle="1" w:styleId="TableGrid">
    <w:name w:val="TableGrid"/>
    <w:rsid w:val="00457875"/>
    <w:pPr>
      <w:spacing w:after="0" w:line="240" w:lineRule="auto"/>
    </w:pPr>
    <w:rPr>
      <w:rFonts w:eastAsiaTheme="minorEastAsia"/>
      <w:lang w:val="en-US"/>
    </w:rPr>
    <w:tblPr>
      <w:tblCellMar>
        <w:top w:w="0" w:type="dxa"/>
        <w:left w:w="0" w:type="dxa"/>
        <w:bottom w:w="0" w:type="dxa"/>
        <w:right w:w="0" w:type="dxa"/>
      </w:tblCellMar>
    </w:tblPr>
  </w:style>
  <w:style w:type="paragraph" w:customStyle="1" w:styleId="Style7">
    <w:name w:val="Style7"/>
    <w:basedOn w:val="Normal"/>
    <w:link w:val="Style7Char"/>
    <w:qFormat/>
    <w:rsid w:val="00537642"/>
    <w:pPr>
      <w:spacing w:after="0" w:line="240" w:lineRule="auto"/>
      <w:ind w:left="709"/>
      <w:jc w:val="both"/>
    </w:pPr>
    <w:rPr>
      <w:rFonts w:ascii="Trebuchet MS" w:eastAsia="Times New Roman" w:hAnsi="Trebuchet MS" w:cs="Times New Roman"/>
      <w:sz w:val="20"/>
      <w:szCs w:val="20"/>
      <w:lang w:eastAsia="en-ZA"/>
    </w:rPr>
  </w:style>
  <w:style w:type="character" w:customStyle="1" w:styleId="Style7Char">
    <w:name w:val="Style7 Char"/>
    <w:basedOn w:val="DefaultParagraphFont"/>
    <w:link w:val="Style7"/>
    <w:rsid w:val="00537642"/>
    <w:rPr>
      <w:rFonts w:ascii="Trebuchet MS" w:eastAsia="Times New Roman" w:hAnsi="Trebuchet MS" w:cs="Times New Roman"/>
      <w:sz w:val="20"/>
      <w:szCs w:val="20"/>
      <w:lang w:eastAsia="en-ZA"/>
    </w:rPr>
  </w:style>
  <w:style w:type="character" w:customStyle="1" w:styleId="Heading1Char">
    <w:name w:val="Heading 1 Char"/>
    <w:basedOn w:val="DefaultParagraphFont"/>
    <w:link w:val="Heading1"/>
    <w:uiPriority w:val="9"/>
    <w:rsid w:val="00281A80"/>
    <w:rPr>
      <w:rFonts w:ascii="Trebuchet MS" w:eastAsia="Trebuchet MS" w:hAnsi="Trebuchet MS" w:cs="Trebuchet MS"/>
      <w:b/>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1004</Words>
  <Characters>5724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Mr H S Gumbi (DA) to ask the Minister of Tourism:</vt:lpstr>
      <vt:lpstr>Reply:</vt:lpstr>
      <vt:lpstr>(a) Total remuneration package for on-site graders</vt:lpstr>
      <vt:lpstr/>
      <vt:lpstr>The Grading Assessors are remunerated on a commission-only basis. </vt:lpstr>
      <vt:lpstr>Accredited Assessors are not permanent staff and are contracted for 36months wit</vt:lpstr>
      <vt:lpstr/>
      <vt:lpstr>(b) (i) various income brackets</vt:lpstr>
      <vt:lpstr/>
      <vt:lpstr>Should an assessor have between 0 – 100 properties in his/her portfolio, they wi</vt:lpstr>
      <vt:lpstr>The Assessors are required to cover the costs of transport and communication fro</vt:lpstr>
      <vt:lpstr/>
      <vt:lpstr>(ii) Criteria to be met in order to qualify for various income brackets</vt:lpstr>
      <vt:lpstr/>
      <vt:lpstr/>
      <vt:lpstr>(iii) Numbers of days to grade a accommodations once the applications is rec</vt:lpstr>
    </vt:vector>
  </TitlesOfParts>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7</cp:revision>
  <cp:lastPrinted>2019-07-25T15:42:00Z</cp:lastPrinted>
  <dcterms:created xsi:type="dcterms:W3CDTF">2019-07-25T09:47:00Z</dcterms:created>
  <dcterms:modified xsi:type="dcterms:W3CDTF">2019-07-31T15:14:00Z</dcterms:modified>
</cp:coreProperties>
</file>