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Pr="00A31E48" w:rsidRDefault="00A31E48" w:rsidP="00A31E48">
      <w:pPr>
        <w:spacing w:after="0" w:line="240" w:lineRule="auto"/>
        <w:rPr>
          <w:rFonts w:ascii="Arial" w:hAnsi="Arial" w:cs="Arial"/>
          <w:sz w:val="20"/>
          <w:szCs w:val="20"/>
        </w:rPr>
      </w:pPr>
      <w:r w:rsidRPr="00A31E48">
        <w:rPr>
          <w:rFonts w:ascii="Arial" w:hAnsi="Arial" w:cs="Arial"/>
          <w:b/>
          <w:sz w:val="20"/>
          <w:szCs w:val="20"/>
          <w:lang w:val="en-ZA"/>
        </w:rPr>
        <w:t>NATIONALASSEMBLY</w:t>
      </w:r>
      <w:r w:rsidRPr="00A31E48">
        <w:rPr>
          <w:rFonts w:ascii="Arial" w:hAnsi="Arial" w:cs="Arial"/>
          <w:b/>
          <w:sz w:val="20"/>
          <w:szCs w:val="20"/>
          <w:lang w:val="en-ZA"/>
        </w:rPr>
        <w:br/>
        <w:t>FOR ORAL REPLY</w:t>
      </w:r>
      <w:r w:rsidRPr="00A31E48">
        <w:rPr>
          <w:rFonts w:ascii="Arial" w:hAnsi="Arial" w:cs="Arial"/>
          <w:b/>
          <w:sz w:val="20"/>
          <w:szCs w:val="20"/>
          <w:lang w:val="en-ZA"/>
        </w:rPr>
        <w:br/>
        <w:t>QUESTION 315</w:t>
      </w:r>
      <w:r w:rsidRPr="00A31E48">
        <w:rPr>
          <w:rFonts w:ascii="Arial" w:hAnsi="Arial" w:cs="Arial"/>
          <w:b/>
          <w:sz w:val="20"/>
          <w:szCs w:val="20"/>
          <w:lang w:val="en-ZA"/>
        </w:rPr>
        <w:br/>
        <w:t>DATE OF PUBLICATION IN INTERNAL QUESTION PAPER: 17 FEBRUARY 2023 (INTERNAL QUESTION PAPER NO 2-2023)</w:t>
      </w:r>
      <w:r w:rsidRPr="00A31E48">
        <w:rPr>
          <w:rFonts w:ascii="Arial" w:hAnsi="Arial" w:cs="Arial"/>
          <w:b/>
          <w:sz w:val="20"/>
          <w:szCs w:val="20"/>
          <w:lang w:val="en-ZA"/>
        </w:rPr>
        <w:br/>
      </w:r>
      <w:r w:rsidRPr="00A31E48">
        <w:rPr>
          <w:rFonts w:ascii="Arial" w:hAnsi="Arial" w:cs="Arial"/>
          <w:b/>
          <w:sz w:val="20"/>
          <w:szCs w:val="20"/>
          <w:lang w:val="en-ZA"/>
        </w:rPr>
        <w:br/>
        <w:t>Mr S Tambo (EFF) to ask the Minister of Police:</w:t>
      </w:r>
      <w:r w:rsidRPr="00A31E48">
        <w:rPr>
          <w:rFonts w:ascii="Arial" w:hAnsi="Arial" w:cs="Arial"/>
          <w:b/>
          <w:sz w:val="20"/>
          <w:szCs w:val="20"/>
          <w:lang w:val="en-ZA"/>
        </w:rPr>
        <w:br/>
      </w:r>
      <w:r w:rsidRPr="00A31E48">
        <w:rPr>
          <w:rFonts w:ascii="Arial" w:hAnsi="Arial" w:cs="Arial"/>
          <w:sz w:val="20"/>
          <w:szCs w:val="20"/>
        </w:rPr>
        <w:br/>
        <w:t>Whether, with reference to the alleged assault and removal of certain Members of Parliament (MPs) from the chambers during the State of the Nation Address on 9 February 2023 at the City Hall in Cape Town, after which members of the media were restricted from interacting with such MPs by members of the SA Police Service (SAPS), to the point of being physically handled, the SAPS were given any instructions to deny the media access to the MPs; if not, what are the consequence measures to ensure that the SAPS members who were involved in the restriction of the rights of the media are punished; if so, what are the relevant details ?</w:t>
      </w:r>
      <w:r w:rsidRPr="00A31E48">
        <w:rPr>
          <w:rFonts w:ascii="Arial" w:hAnsi="Arial" w:cs="Arial"/>
          <w:sz w:val="20"/>
          <w:szCs w:val="20"/>
        </w:rPr>
        <w:br/>
      </w:r>
      <w:r w:rsidRPr="00A31E48">
        <w:rPr>
          <w:rFonts w:ascii="Arial" w:hAnsi="Arial" w:cs="Arial"/>
          <w:b/>
          <w:sz w:val="20"/>
          <w:szCs w:val="20"/>
        </w:rPr>
        <w:br/>
        <w:t xml:space="preserve">Find here: </w:t>
      </w:r>
      <w:hyperlink r:id="rId4" w:history="1">
        <w:r w:rsidRPr="00C47973">
          <w:rPr>
            <w:rStyle w:val="Hyperlink"/>
            <w:rFonts w:ascii="Arial" w:hAnsi="Arial" w:cs="Arial"/>
            <w:b/>
            <w:sz w:val="20"/>
            <w:szCs w:val="20"/>
          </w:rPr>
          <w:t>Reply</w:t>
        </w:r>
      </w:hyperlink>
      <w:r w:rsidRPr="00A31E48">
        <w:rPr>
          <w:rFonts w:ascii="Arial" w:hAnsi="Arial" w:cs="Arial"/>
          <w:sz w:val="20"/>
          <w:szCs w:val="20"/>
        </w:rPr>
        <w:t xml:space="preserve"> </w:t>
      </w:r>
    </w:p>
    <w:sectPr w:rsidR="00124DCE" w:rsidRPr="00A31E48"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E48"/>
    <w:rsid w:val="00124DCE"/>
    <w:rsid w:val="00A31E48"/>
    <w:rsid w:val="00C4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15-2023-0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2023-03-07T09:40:00Z</dcterms:created>
  <dcterms:modified xsi:type="dcterms:W3CDTF">2023-03-07T09:52:00Z</dcterms:modified>
</cp:coreProperties>
</file>