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6D" w:rsidRPr="00DD3390" w:rsidRDefault="0007086D" w:rsidP="0007086D">
      <w:pPr>
        <w:tabs>
          <w:tab w:val="left" w:pos="576"/>
          <w:tab w:val="left" w:pos="1296"/>
          <w:tab w:val="left" w:pos="6336"/>
        </w:tabs>
        <w:spacing w:line="360" w:lineRule="auto"/>
        <w:jc w:val="center"/>
        <w:rPr>
          <w:rFonts w:ascii="Arial" w:hAnsi="Arial" w:cs="Arial"/>
          <w:b/>
          <w:sz w:val="28"/>
          <w:szCs w:val="28"/>
        </w:rPr>
      </w:pPr>
      <w:r w:rsidRPr="00DD3390">
        <w:rPr>
          <w:rFonts w:ascii="Arial" w:hAnsi="Arial" w:cs="Arial"/>
          <w:b/>
          <w:sz w:val="28"/>
          <w:szCs w:val="28"/>
        </w:rPr>
        <w:t>NATIONAL ASSEMBLY.</w:t>
      </w:r>
    </w:p>
    <w:p w:rsidR="0007086D" w:rsidRPr="002C41A9" w:rsidRDefault="0007086D" w:rsidP="002C41A9">
      <w:pPr>
        <w:suppressAutoHyphens/>
        <w:jc w:val="both"/>
        <w:rPr>
          <w:rFonts w:ascii="Arial" w:hAnsi="Arial" w:cs="Arial"/>
          <w:b/>
          <w:color w:val="FF0000"/>
          <w:sz w:val="28"/>
          <w:szCs w:val="28"/>
          <w:u w:val="single"/>
          <w:lang w:eastAsia="ar-SA"/>
        </w:rPr>
      </w:pPr>
    </w:p>
    <w:p w:rsidR="0007086D" w:rsidRPr="0007086D" w:rsidRDefault="0007086D" w:rsidP="0007086D">
      <w:pPr>
        <w:jc w:val="both"/>
        <w:rPr>
          <w:rFonts w:ascii="Arial" w:hAnsi="Arial" w:cs="Arial"/>
          <w:b/>
          <w:sz w:val="28"/>
          <w:szCs w:val="28"/>
        </w:rPr>
      </w:pPr>
      <w:r w:rsidRPr="0007086D">
        <w:rPr>
          <w:rFonts w:ascii="Arial" w:hAnsi="Arial" w:cs="Arial"/>
          <w:b/>
          <w:sz w:val="28"/>
          <w:szCs w:val="28"/>
        </w:rPr>
        <w:t>QUESTION No. 315-2019</w:t>
      </w:r>
    </w:p>
    <w:p w:rsidR="0007086D" w:rsidRPr="0007086D" w:rsidRDefault="0007086D" w:rsidP="0007086D">
      <w:pPr>
        <w:jc w:val="both"/>
        <w:rPr>
          <w:rFonts w:ascii="Arial" w:hAnsi="Arial" w:cs="Arial"/>
          <w:b/>
          <w:sz w:val="28"/>
          <w:szCs w:val="28"/>
        </w:rPr>
      </w:pPr>
      <w:r w:rsidRPr="0007086D">
        <w:rPr>
          <w:rFonts w:ascii="Arial" w:hAnsi="Arial" w:cs="Arial"/>
          <w:b/>
          <w:sz w:val="28"/>
          <w:szCs w:val="28"/>
        </w:rPr>
        <w:t>FOR WRITTEN REPLY</w:t>
      </w:r>
    </w:p>
    <w:p w:rsidR="0007086D" w:rsidRPr="0007086D" w:rsidRDefault="0007086D" w:rsidP="0007086D">
      <w:pPr>
        <w:jc w:val="both"/>
        <w:rPr>
          <w:rFonts w:ascii="Arial" w:hAnsi="Arial" w:cs="Arial"/>
          <w:b/>
          <w:sz w:val="28"/>
          <w:szCs w:val="28"/>
        </w:rPr>
      </w:pPr>
      <w:r w:rsidRPr="0007086D">
        <w:rPr>
          <w:rFonts w:ascii="Arial" w:hAnsi="Arial" w:cs="Arial"/>
          <w:b/>
          <w:sz w:val="28"/>
          <w:szCs w:val="28"/>
        </w:rPr>
        <w:t>INTERNATIONAL QUESTION PAPER NO: 03-2019, DATE OF PUBLICATION 22-02-2019: “MR L G MOKOENA (EFF) to ask the Minister of Arts and Culture”</w:t>
      </w:r>
    </w:p>
    <w:p w:rsidR="0007086D" w:rsidRDefault="0007086D" w:rsidP="0007086D">
      <w:pPr>
        <w:jc w:val="both"/>
        <w:rPr>
          <w:rFonts w:ascii="Arial" w:hAnsi="Arial" w:cs="Arial"/>
          <w:sz w:val="28"/>
          <w:szCs w:val="28"/>
        </w:rPr>
      </w:pPr>
    </w:p>
    <w:p w:rsidR="00DD3390" w:rsidRPr="0007086D" w:rsidRDefault="00DD3390" w:rsidP="0007086D">
      <w:pPr>
        <w:jc w:val="both"/>
        <w:rPr>
          <w:rFonts w:ascii="Arial" w:hAnsi="Arial" w:cs="Arial"/>
          <w:sz w:val="28"/>
          <w:szCs w:val="28"/>
        </w:rPr>
      </w:pPr>
    </w:p>
    <w:p w:rsidR="0007086D" w:rsidRPr="0007086D" w:rsidRDefault="0007086D" w:rsidP="0007086D">
      <w:pPr>
        <w:jc w:val="both"/>
        <w:rPr>
          <w:rFonts w:ascii="Arial" w:hAnsi="Arial" w:cs="Arial"/>
          <w:sz w:val="28"/>
          <w:szCs w:val="28"/>
        </w:rPr>
      </w:pPr>
      <w:r w:rsidRPr="0007086D">
        <w:rPr>
          <w:rFonts w:ascii="Arial" w:hAnsi="Arial" w:cs="Arial"/>
          <w:sz w:val="28"/>
          <w:szCs w:val="28"/>
        </w:rPr>
        <w:t>What is the annual budget allocated to each museum for maintenance?</w:t>
      </w:r>
    </w:p>
    <w:p w:rsidR="0007086D" w:rsidRPr="0007086D" w:rsidRDefault="0007086D" w:rsidP="009E5582">
      <w:pPr>
        <w:spacing w:line="480" w:lineRule="auto"/>
        <w:jc w:val="center"/>
        <w:rPr>
          <w:rFonts w:ascii="Arial" w:hAnsi="Arial" w:cs="Arial"/>
          <w:sz w:val="28"/>
          <w:szCs w:val="28"/>
        </w:rPr>
      </w:pPr>
      <w:r w:rsidRPr="0007086D">
        <w:rPr>
          <w:rFonts w:ascii="Arial" w:hAnsi="Arial" w:cs="Arial"/>
          <w:sz w:val="28"/>
          <w:szCs w:val="28"/>
        </w:rPr>
        <w:t xml:space="preserve">                                                                           NW335E</w:t>
      </w:r>
    </w:p>
    <w:p w:rsidR="00DD3390" w:rsidRDefault="00DD3390" w:rsidP="009E5582">
      <w:pPr>
        <w:spacing w:line="480" w:lineRule="auto"/>
        <w:rPr>
          <w:rFonts w:ascii="Arial" w:hAnsi="Arial" w:cs="Arial"/>
          <w:b/>
          <w:sz w:val="28"/>
          <w:szCs w:val="28"/>
        </w:rPr>
      </w:pPr>
    </w:p>
    <w:p w:rsidR="0007086D" w:rsidRPr="0007086D" w:rsidRDefault="0007086D" w:rsidP="009E5582">
      <w:pPr>
        <w:spacing w:line="480" w:lineRule="auto"/>
        <w:rPr>
          <w:rFonts w:ascii="Arial" w:hAnsi="Arial" w:cs="Arial"/>
          <w:b/>
          <w:sz w:val="28"/>
          <w:szCs w:val="28"/>
        </w:rPr>
      </w:pPr>
      <w:r w:rsidRPr="0007086D">
        <w:rPr>
          <w:rFonts w:ascii="Arial" w:hAnsi="Arial" w:cs="Arial"/>
          <w:b/>
          <w:sz w:val="28"/>
          <w:szCs w:val="28"/>
        </w:rPr>
        <w:t>REPLY</w:t>
      </w:r>
    </w:p>
    <w:p w:rsidR="0007086D" w:rsidRPr="0007086D" w:rsidRDefault="0007086D" w:rsidP="009E5582">
      <w:pPr>
        <w:spacing w:line="480" w:lineRule="auto"/>
        <w:rPr>
          <w:rFonts w:ascii="Arial" w:hAnsi="Arial" w:cs="Arial"/>
          <w:b/>
          <w:sz w:val="28"/>
          <w:szCs w:val="28"/>
        </w:rPr>
      </w:pPr>
    </w:p>
    <w:p w:rsidR="0007086D" w:rsidRPr="0007086D" w:rsidRDefault="0007086D" w:rsidP="009E5582">
      <w:pPr>
        <w:spacing w:line="480" w:lineRule="auto"/>
        <w:jc w:val="both"/>
        <w:rPr>
          <w:rFonts w:ascii="Arial" w:hAnsi="Arial" w:cs="Arial"/>
          <w:sz w:val="28"/>
          <w:szCs w:val="28"/>
        </w:rPr>
      </w:pPr>
      <w:r w:rsidRPr="0007086D">
        <w:rPr>
          <w:rFonts w:ascii="Arial" w:hAnsi="Arial" w:cs="Arial"/>
          <w:sz w:val="28"/>
          <w:szCs w:val="28"/>
        </w:rPr>
        <w:t xml:space="preserve">My Department is responsible for funding capital works projects, of entities reporting to me, which include national museums. </w:t>
      </w:r>
    </w:p>
    <w:p w:rsidR="0007086D" w:rsidRPr="0007086D" w:rsidRDefault="0007086D" w:rsidP="009E5582">
      <w:pPr>
        <w:spacing w:line="480" w:lineRule="auto"/>
        <w:jc w:val="both"/>
        <w:rPr>
          <w:rFonts w:ascii="Arial" w:hAnsi="Arial" w:cs="Arial"/>
          <w:sz w:val="28"/>
          <w:szCs w:val="28"/>
        </w:rPr>
      </w:pPr>
    </w:p>
    <w:p w:rsidR="0007086D" w:rsidRPr="0007086D" w:rsidRDefault="0007086D" w:rsidP="009E5582">
      <w:pPr>
        <w:spacing w:line="480" w:lineRule="auto"/>
        <w:jc w:val="both"/>
        <w:rPr>
          <w:rFonts w:ascii="Arial" w:hAnsi="Arial" w:cs="Arial"/>
          <w:sz w:val="28"/>
          <w:szCs w:val="28"/>
        </w:rPr>
      </w:pPr>
      <w:r w:rsidRPr="0007086D">
        <w:rPr>
          <w:rFonts w:ascii="Arial" w:hAnsi="Arial" w:cs="Arial"/>
          <w:sz w:val="28"/>
          <w:szCs w:val="28"/>
        </w:rPr>
        <w:t>The Department of Public Works (DPW) as Custodian of all government buildings is responsible for their maintenance. Out of twelve (12) national museums DPW is only funding the maintenance of Robben Island Museum buildings.</w:t>
      </w:r>
    </w:p>
    <w:p w:rsidR="0007086D" w:rsidRPr="0007086D" w:rsidRDefault="0007086D" w:rsidP="009E5582">
      <w:pPr>
        <w:spacing w:line="480" w:lineRule="auto"/>
        <w:jc w:val="both"/>
        <w:rPr>
          <w:rFonts w:ascii="Arial" w:hAnsi="Arial" w:cs="Arial"/>
          <w:sz w:val="28"/>
          <w:szCs w:val="28"/>
        </w:rPr>
      </w:pPr>
    </w:p>
    <w:p w:rsidR="0007086D" w:rsidRPr="0007086D" w:rsidRDefault="0007086D" w:rsidP="009E5582">
      <w:pPr>
        <w:spacing w:line="480" w:lineRule="auto"/>
        <w:jc w:val="both"/>
        <w:rPr>
          <w:rFonts w:ascii="Arial" w:hAnsi="Arial" w:cs="Arial"/>
          <w:sz w:val="28"/>
          <w:szCs w:val="28"/>
        </w:rPr>
      </w:pPr>
      <w:r w:rsidRPr="0007086D">
        <w:rPr>
          <w:rFonts w:ascii="Arial" w:hAnsi="Arial" w:cs="Arial"/>
          <w:sz w:val="28"/>
          <w:szCs w:val="28"/>
        </w:rPr>
        <w:t>The DAC committed funds for maintenance of national museums, the allocated annual budget to each museum is tabled below for the period 2017/18 to 2021/2022.</w:t>
      </w:r>
    </w:p>
    <w:p w:rsidR="0007086D" w:rsidRPr="0007086D" w:rsidRDefault="0007086D" w:rsidP="0007086D">
      <w:pPr>
        <w:rPr>
          <w:rFonts w:ascii="Arial" w:hAnsi="Arial" w:cs="Arial"/>
          <w:b/>
          <w:sz w:val="28"/>
          <w:szCs w:val="28"/>
        </w:rPr>
      </w:pPr>
    </w:p>
    <w:p w:rsidR="0007086D" w:rsidRPr="0007086D" w:rsidRDefault="0007086D" w:rsidP="0007086D">
      <w:pPr>
        <w:jc w:val="both"/>
        <w:rPr>
          <w:rFonts w:ascii="Arial" w:hAnsi="Arial" w:cs="Arial"/>
          <w:sz w:val="28"/>
          <w:szCs w:val="28"/>
        </w:rPr>
      </w:pPr>
    </w:p>
    <w:p w:rsidR="009E5582" w:rsidRDefault="009E5582" w:rsidP="001D770E">
      <w:pPr>
        <w:rPr>
          <w:rFonts w:ascii="Arial" w:eastAsia="Calibri" w:hAnsi="Arial" w:cs="Arial"/>
          <w:b/>
          <w:bCs/>
          <w:sz w:val="28"/>
          <w:szCs w:val="28"/>
        </w:rPr>
        <w:sectPr w:rsidR="009E5582">
          <w:footerReference w:type="default" r:id="rId8"/>
          <w:pgSz w:w="11906" w:h="16838"/>
          <w:pgMar w:top="1440" w:right="1440" w:bottom="1440" w:left="1440" w:header="708" w:footer="708" w:gutter="0"/>
          <w:cols w:space="708"/>
          <w:docGrid w:linePitch="360"/>
        </w:sect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2268"/>
        <w:gridCol w:w="1701"/>
        <w:gridCol w:w="1701"/>
        <w:gridCol w:w="1843"/>
        <w:gridCol w:w="1984"/>
      </w:tblGrid>
      <w:tr w:rsidR="0007086D" w:rsidRPr="0007086D" w:rsidTr="009E5582">
        <w:trPr>
          <w:trHeight w:val="841"/>
        </w:trPr>
        <w:tc>
          <w:tcPr>
            <w:tcW w:w="14312" w:type="dxa"/>
            <w:gridSpan w:val="6"/>
            <w:shd w:val="clear" w:color="auto" w:fill="FCD3A4"/>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lastRenderedPageBreak/>
              <w:t>BUDGET ALLOCATIONS / PROJECTIONS FOR MAINTENANCE AND FACILITIES MANAGEMENT CONTRACTS OF DAC PUBLIC ENTITIES BUILDINGS FOR 2017/18 -2021/22 FINANCIAL YEARS</w:t>
            </w:r>
          </w:p>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  </w:t>
            </w:r>
          </w:p>
        </w:tc>
      </w:tr>
      <w:tr w:rsidR="0007086D" w:rsidRPr="0007086D" w:rsidTr="00DD3390">
        <w:trPr>
          <w:trHeight w:val="315"/>
        </w:trPr>
        <w:tc>
          <w:tcPr>
            <w:tcW w:w="4815" w:type="dxa"/>
            <w:shd w:val="clear" w:color="auto" w:fill="FCD3A4"/>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b/>
                <w:bCs/>
                <w:sz w:val="28"/>
                <w:szCs w:val="28"/>
              </w:rPr>
              <w:t>LIST OF PROJECTS:</w:t>
            </w:r>
          </w:p>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w:t>
            </w:r>
          </w:p>
        </w:tc>
        <w:tc>
          <w:tcPr>
            <w:tcW w:w="2268" w:type="dxa"/>
            <w:shd w:val="clear" w:color="auto" w:fill="FCD3A4"/>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2017/2018</w:t>
            </w:r>
          </w:p>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Budget Allocation</w:t>
            </w:r>
          </w:p>
        </w:tc>
        <w:tc>
          <w:tcPr>
            <w:tcW w:w="1701" w:type="dxa"/>
            <w:shd w:val="clear" w:color="auto" w:fill="FCD3A4"/>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2018/2019</w:t>
            </w:r>
          </w:p>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Budget Allocation</w:t>
            </w:r>
          </w:p>
        </w:tc>
        <w:tc>
          <w:tcPr>
            <w:tcW w:w="1701" w:type="dxa"/>
            <w:shd w:val="clear" w:color="auto" w:fill="FCD3A4"/>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2019/2020</w:t>
            </w:r>
          </w:p>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Budget Allocation</w:t>
            </w:r>
          </w:p>
        </w:tc>
        <w:tc>
          <w:tcPr>
            <w:tcW w:w="1843" w:type="dxa"/>
            <w:shd w:val="clear" w:color="auto" w:fill="FCD3A4"/>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2020/2021</w:t>
            </w:r>
          </w:p>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Budget Allocation</w:t>
            </w:r>
          </w:p>
        </w:tc>
        <w:tc>
          <w:tcPr>
            <w:tcW w:w="1984" w:type="dxa"/>
            <w:shd w:val="clear" w:color="auto" w:fill="FCD3A4"/>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2021/2022</w:t>
            </w:r>
          </w:p>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Budget Allocation</w:t>
            </w:r>
          </w:p>
        </w:tc>
      </w:tr>
      <w:tr w:rsidR="0007086D" w:rsidRPr="0007086D" w:rsidTr="00DD3390">
        <w:trPr>
          <w:trHeight w:val="260"/>
        </w:trPr>
        <w:tc>
          <w:tcPr>
            <w:tcW w:w="4815" w:type="dxa"/>
            <w:shd w:val="clear" w:color="auto" w:fill="FFF4CD"/>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Ditsong Museums of South Africa</w:t>
            </w:r>
          </w:p>
        </w:tc>
        <w:tc>
          <w:tcPr>
            <w:tcW w:w="2268"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701"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701"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2 500 000</w:t>
            </w:r>
          </w:p>
        </w:tc>
        <w:tc>
          <w:tcPr>
            <w:tcW w:w="1843"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c>
          <w:tcPr>
            <w:tcW w:w="1984"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6 000 000</w:t>
            </w:r>
          </w:p>
        </w:tc>
      </w:tr>
      <w:tr w:rsidR="0007086D" w:rsidRPr="0007086D" w:rsidTr="00DD3390">
        <w:trPr>
          <w:trHeight w:val="250"/>
        </w:trPr>
        <w:tc>
          <w:tcPr>
            <w:tcW w:w="4815"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Facilities/Maintenance Management Contract</w:t>
            </w:r>
          </w:p>
        </w:tc>
        <w:tc>
          <w:tcPr>
            <w:tcW w:w="2268"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2 500 000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6 000 000</w:t>
            </w:r>
          </w:p>
        </w:tc>
      </w:tr>
      <w:tr w:rsidR="0007086D" w:rsidRPr="0007086D" w:rsidTr="00DD3390">
        <w:trPr>
          <w:trHeight w:val="260"/>
        </w:trPr>
        <w:tc>
          <w:tcPr>
            <w:tcW w:w="4815" w:type="dxa"/>
            <w:shd w:val="clear" w:color="auto" w:fill="FFF4CD"/>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KwaZulu Natal Museum</w:t>
            </w:r>
          </w:p>
        </w:tc>
        <w:tc>
          <w:tcPr>
            <w:tcW w:w="2268"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1 000 000</w:t>
            </w:r>
          </w:p>
        </w:tc>
        <w:tc>
          <w:tcPr>
            <w:tcW w:w="1701"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1 000 000</w:t>
            </w:r>
          </w:p>
        </w:tc>
        <w:tc>
          <w:tcPr>
            <w:tcW w:w="1701"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3 542 000</w:t>
            </w:r>
          </w:p>
        </w:tc>
        <w:tc>
          <w:tcPr>
            <w:tcW w:w="1843"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c>
          <w:tcPr>
            <w:tcW w:w="1984"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r>
      <w:tr w:rsidR="0007086D" w:rsidRPr="0007086D" w:rsidTr="00DD3390">
        <w:trPr>
          <w:trHeight w:val="250"/>
        </w:trPr>
        <w:tc>
          <w:tcPr>
            <w:tcW w:w="4815"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Maintenance of KwaZulu Natal Museum</w:t>
            </w:r>
          </w:p>
        </w:tc>
        <w:tc>
          <w:tcPr>
            <w:tcW w:w="2268"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1 000 000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1 000 000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3 542 000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r>
      <w:tr w:rsidR="0007086D" w:rsidRPr="0007086D" w:rsidTr="00DD3390">
        <w:trPr>
          <w:trHeight w:val="260"/>
        </w:trPr>
        <w:tc>
          <w:tcPr>
            <w:tcW w:w="4815" w:type="dxa"/>
            <w:shd w:val="clear" w:color="auto" w:fill="FFF4CD"/>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Nelson Mandela Museum</w:t>
            </w:r>
          </w:p>
        </w:tc>
        <w:tc>
          <w:tcPr>
            <w:tcW w:w="2268"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1 925 000 </w:t>
            </w:r>
          </w:p>
        </w:tc>
        <w:tc>
          <w:tcPr>
            <w:tcW w:w="1701"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4 000 000</w:t>
            </w:r>
          </w:p>
        </w:tc>
        <w:tc>
          <w:tcPr>
            <w:tcW w:w="1701"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c>
          <w:tcPr>
            <w:tcW w:w="1843"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c>
          <w:tcPr>
            <w:tcW w:w="1984"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r>
      <w:tr w:rsidR="0007086D" w:rsidRPr="0007086D" w:rsidTr="00DD3390">
        <w:trPr>
          <w:trHeight w:val="250"/>
        </w:trPr>
        <w:tc>
          <w:tcPr>
            <w:tcW w:w="4815"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Facilities/ Maintenance Management Contract</w:t>
            </w:r>
          </w:p>
        </w:tc>
        <w:tc>
          <w:tcPr>
            <w:tcW w:w="2268"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1 925 000</w:t>
            </w:r>
          </w:p>
        </w:tc>
        <w:tc>
          <w:tcPr>
            <w:tcW w:w="1701"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4 000 000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r>
      <w:tr w:rsidR="0007086D" w:rsidRPr="0007086D" w:rsidTr="00DD3390">
        <w:trPr>
          <w:trHeight w:val="255"/>
        </w:trPr>
        <w:tc>
          <w:tcPr>
            <w:tcW w:w="4815" w:type="dxa"/>
            <w:shd w:val="clear" w:color="auto" w:fill="FFF4CD"/>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National English Literary Museum</w:t>
            </w:r>
          </w:p>
        </w:tc>
        <w:tc>
          <w:tcPr>
            <w:tcW w:w="2268"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xml:space="preserve"> 0 </w:t>
            </w:r>
          </w:p>
        </w:tc>
        <w:tc>
          <w:tcPr>
            <w:tcW w:w="1701"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3 000 000</w:t>
            </w:r>
          </w:p>
        </w:tc>
        <w:tc>
          <w:tcPr>
            <w:tcW w:w="1701"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843"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984"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r>
      <w:tr w:rsidR="0007086D" w:rsidRPr="0007086D" w:rsidTr="00DD3390">
        <w:trPr>
          <w:trHeight w:val="255"/>
        </w:trPr>
        <w:tc>
          <w:tcPr>
            <w:tcW w:w="4815"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Facilities/ Maintenance Management Contract</w:t>
            </w:r>
          </w:p>
        </w:tc>
        <w:tc>
          <w:tcPr>
            <w:tcW w:w="2268"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701"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3 000 000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r>
      <w:tr w:rsidR="0007086D" w:rsidRPr="0007086D" w:rsidTr="00DD3390">
        <w:trPr>
          <w:trHeight w:val="260"/>
        </w:trPr>
        <w:tc>
          <w:tcPr>
            <w:tcW w:w="4815" w:type="dxa"/>
            <w:shd w:val="clear" w:color="auto" w:fill="FFF4CD"/>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War Museum</w:t>
            </w:r>
          </w:p>
        </w:tc>
        <w:tc>
          <w:tcPr>
            <w:tcW w:w="2268"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701"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701"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431 000</w:t>
            </w:r>
          </w:p>
        </w:tc>
        <w:tc>
          <w:tcPr>
            <w:tcW w:w="1843"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c>
          <w:tcPr>
            <w:tcW w:w="1984"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0</w:t>
            </w:r>
          </w:p>
        </w:tc>
      </w:tr>
      <w:tr w:rsidR="0007086D" w:rsidRPr="0007086D" w:rsidTr="00DD3390">
        <w:trPr>
          <w:trHeight w:val="250"/>
        </w:trPr>
        <w:tc>
          <w:tcPr>
            <w:tcW w:w="4815"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Air-conditioning Maintenance</w:t>
            </w:r>
          </w:p>
        </w:tc>
        <w:tc>
          <w:tcPr>
            <w:tcW w:w="2268"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431 000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0</w:t>
            </w:r>
          </w:p>
        </w:tc>
      </w:tr>
      <w:tr w:rsidR="0007086D" w:rsidRPr="0007086D" w:rsidTr="00DD3390">
        <w:trPr>
          <w:trHeight w:val="260"/>
        </w:trPr>
        <w:tc>
          <w:tcPr>
            <w:tcW w:w="4815"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Iziko Museums of South Africa</w:t>
            </w:r>
          </w:p>
        </w:tc>
        <w:tc>
          <w:tcPr>
            <w:tcW w:w="2268"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1 509 248</w:t>
            </w:r>
          </w:p>
        </w:tc>
        <w:tc>
          <w:tcPr>
            <w:tcW w:w="1701"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701"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843"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c>
          <w:tcPr>
            <w:tcW w:w="1984" w:type="dxa"/>
            <w:shd w:val="clear" w:color="auto" w:fill="FFF4CD"/>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 0</w:t>
            </w:r>
          </w:p>
        </w:tc>
      </w:tr>
      <w:tr w:rsidR="0007086D" w:rsidRPr="0007086D" w:rsidTr="00DD3390">
        <w:trPr>
          <w:trHeight w:val="250"/>
        </w:trPr>
        <w:tc>
          <w:tcPr>
            <w:tcW w:w="4815"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xml:space="preserve">Maintenance of all Iziko Museums of South Africa Facilities </w:t>
            </w:r>
          </w:p>
        </w:tc>
        <w:tc>
          <w:tcPr>
            <w:tcW w:w="2268"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1 509 248</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0</w:t>
            </w:r>
          </w:p>
        </w:tc>
      </w:tr>
      <w:tr w:rsidR="0007086D" w:rsidRPr="0007086D" w:rsidTr="00DD3390">
        <w:trPr>
          <w:trHeight w:val="260"/>
        </w:trPr>
        <w:tc>
          <w:tcPr>
            <w:tcW w:w="4815" w:type="dxa"/>
            <w:shd w:val="clear" w:color="auto" w:fill="FFF4CD"/>
            <w:noWrap/>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AfrikanseTaal Museum en-monument</w:t>
            </w:r>
          </w:p>
        </w:tc>
        <w:tc>
          <w:tcPr>
            <w:tcW w:w="2268"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1 000 000</w:t>
            </w:r>
          </w:p>
        </w:tc>
        <w:tc>
          <w:tcPr>
            <w:tcW w:w="1701" w:type="dxa"/>
            <w:shd w:val="clear" w:color="auto" w:fill="FFF4CD"/>
            <w:noWrap/>
            <w:hideMark/>
          </w:tcPr>
          <w:p w:rsidR="0007086D" w:rsidRPr="0007086D" w:rsidRDefault="0007086D" w:rsidP="001D770E">
            <w:pPr>
              <w:rPr>
                <w:rFonts w:ascii="Arial" w:eastAsia="Calibri" w:hAnsi="Arial" w:cs="Arial"/>
                <w:b/>
                <w:sz w:val="28"/>
                <w:szCs w:val="28"/>
              </w:rPr>
            </w:pPr>
            <w:r w:rsidRPr="0007086D">
              <w:rPr>
                <w:rFonts w:ascii="Arial" w:eastAsia="Calibri" w:hAnsi="Arial" w:cs="Arial"/>
                <w:b/>
                <w:sz w:val="28"/>
                <w:szCs w:val="28"/>
              </w:rPr>
              <w:t>1 000 000 </w:t>
            </w:r>
          </w:p>
        </w:tc>
        <w:tc>
          <w:tcPr>
            <w:tcW w:w="1701"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581 000</w:t>
            </w:r>
          </w:p>
        </w:tc>
        <w:tc>
          <w:tcPr>
            <w:tcW w:w="1843"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5 687 000</w:t>
            </w:r>
          </w:p>
        </w:tc>
        <w:tc>
          <w:tcPr>
            <w:tcW w:w="1984" w:type="dxa"/>
            <w:shd w:val="clear" w:color="auto" w:fill="FFF4CD"/>
            <w:hideMark/>
          </w:tcPr>
          <w:p w:rsidR="0007086D" w:rsidRPr="0007086D" w:rsidRDefault="0007086D" w:rsidP="001D770E">
            <w:pPr>
              <w:rPr>
                <w:rFonts w:ascii="Arial" w:eastAsia="Calibri" w:hAnsi="Arial" w:cs="Arial"/>
                <w:b/>
                <w:bCs/>
                <w:sz w:val="28"/>
                <w:szCs w:val="28"/>
              </w:rPr>
            </w:pPr>
            <w:r w:rsidRPr="0007086D">
              <w:rPr>
                <w:rFonts w:ascii="Arial" w:eastAsia="Calibri" w:hAnsi="Arial" w:cs="Arial"/>
                <w:b/>
                <w:bCs/>
                <w:sz w:val="28"/>
                <w:szCs w:val="28"/>
              </w:rPr>
              <w:t>5 736 090</w:t>
            </w:r>
          </w:p>
        </w:tc>
      </w:tr>
      <w:tr w:rsidR="0007086D" w:rsidRPr="0007086D" w:rsidTr="00DD3390">
        <w:trPr>
          <w:trHeight w:val="250"/>
        </w:trPr>
        <w:tc>
          <w:tcPr>
            <w:tcW w:w="4815"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 xml:space="preserve">Facilities/ Maintenance Management Contract </w:t>
            </w:r>
          </w:p>
        </w:tc>
        <w:tc>
          <w:tcPr>
            <w:tcW w:w="2268"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1 000 000</w:t>
            </w:r>
          </w:p>
        </w:tc>
        <w:tc>
          <w:tcPr>
            <w:tcW w:w="1701" w:type="dxa"/>
            <w:shd w:val="clear" w:color="auto" w:fill="auto"/>
            <w:noWrap/>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1 000 000</w:t>
            </w:r>
          </w:p>
        </w:tc>
        <w:tc>
          <w:tcPr>
            <w:tcW w:w="1701"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581 000</w:t>
            </w:r>
          </w:p>
        </w:tc>
        <w:tc>
          <w:tcPr>
            <w:tcW w:w="1843"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5 687 000</w:t>
            </w:r>
          </w:p>
        </w:tc>
        <w:tc>
          <w:tcPr>
            <w:tcW w:w="1984" w:type="dxa"/>
            <w:shd w:val="clear" w:color="auto" w:fill="auto"/>
            <w:hideMark/>
          </w:tcPr>
          <w:p w:rsidR="0007086D" w:rsidRPr="0007086D" w:rsidRDefault="0007086D" w:rsidP="001D770E">
            <w:pPr>
              <w:rPr>
                <w:rFonts w:ascii="Arial" w:eastAsia="Calibri" w:hAnsi="Arial" w:cs="Arial"/>
                <w:sz w:val="28"/>
                <w:szCs w:val="28"/>
              </w:rPr>
            </w:pPr>
            <w:r w:rsidRPr="0007086D">
              <w:rPr>
                <w:rFonts w:ascii="Arial" w:eastAsia="Calibri" w:hAnsi="Arial" w:cs="Arial"/>
                <w:sz w:val="28"/>
                <w:szCs w:val="28"/>
              </w:rPr>
              <w:t>5 736 090</w:t>
            </w:r>
          </w:p>
        </w:tc>
        <w:bookmarkStart w:id="0" w:name="_GoBack"/>
        <w:bookmarkEnd w:id="0"/>
      </w:tr>
    </w:tbl>
    <w:p w:rsidR="0007086D" w:rsidRPr="0007086D" w:rsidRDefault="0007086D" w:rsidP="0007086D">
      <w:pPr>
        <w:tabs>
          <w:tab w:val="left" w:pos="576"/>
          <w:tab w:val="left" w:pos="1296"/>
          <w:tab w:val="left" w:pos="6336"/>
        </w:tabs>
        <w:suppressAutoHyphens/>
        <w:jc w:val="both"/>
        <w:rPr>
          <w:rFonts w:ascii="Arial" w:hAnsi="Arial" w:cs="Arial"/>
          <w:b/>
          <w:sz w:val="28"/>
          <w:szCs w:val="28"/>
          <w:lang w:eastAsia="ar-SA"/>
        </w:rPr>
      </w:pPr>
    </w:p>
    <w:p w:rsidR="0007086D" w:rsidRDefault="0007086D"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DD3390" w:rsidRDefault="00DD3390" w:rsidP="0007086D">
      <w:pPr>
        <w:tabs>
          <w:tab w:val="left" w:pos="576"/>
          <w:tab w:val="left" w:pos="1296"/>
          <w:tab w:val="left" w:pos="6336"/>
        </w:tabs>
        <w:suppressAutoHyphens/>
        <w:jc w:val="both"/>
        <w:rPr>
          <w:rFonts w:ascii="Arial" w:hAnsi="Arial" w:cs="Arial"/>
          <w:b/>
          <w:sz w:val="28"/>
          <w:szCs w:val="28"/>
          <w:lang w:eastAsia="ar-SA"/>
        </w:rPr>
        <w:sectPr w:rsidR="00DD3390" w:rsidSect="00DD3390">
          <w:pgSz w:w="16838" w:h="11906" w:orient="landscape"/>
          <w:pgMar w:top="1440" w:right="1440" w:bottom="1440" w:left="1440" w:header="709" w:footer="709" w:gutter="0"/>
          <w:cols w:space="708"/>
          <w:docGrid w:linePitch="360"/>
        </w:sect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Default="009E5582" w:rsidP="0007086D">
      <w:pPr>
        <w:tabs>
          <w:tab w:val="left" w:pos="576"/>
          <w:tab w:val="left" w:pos="1296"/>
          <w:tab w:val="left" w:pos="6336"/>
        </w:tabs>
        <w:suppressAutoHyphens/>
        <w:jc w:val="both"/>
        <w:rPr>
          <w:rFonts w:ascii="Arial" w:hAnsi="Arial" w:cs="Arial"/>
          <w:b/>
          <w:sz w:val="28"/>
          <w:szCs w:val="28"/>
          <w:lang w:eastAsia="ar-SA"/>
        </w:rPr>
      </w:pPr>
    </w:p>
    <w:p w:rsidR="009E5582" w:rsidRPr="0007086D" w:rsidRDefault="009E5582" w:rsidP="0007086D">
      <w:pPr>
        <w:tabs>
          <w:tab w:val="left" w:pos="576"/>
          <w:tab w:val="left" w:pos="1296"/>
          <w:tab w:val="left" w:pos="6336"/>
        </w:tabs>
        <w:suppressAutoHyphens/>
        <w:jc w:val="both"/>
        <w:rPr>
          <w:rFonts w:ascii="Arial" w:hAnsi="Arial" w:cs="Arial"/>
          <w:b/>
          <w:sz w:val="28"/>
          <w:szCs w:val="28"/>
          <w:lang w:eastAsia="ar-SA"/>
        </w:rPr>
      </w:pPr>
    </w:p>
    <w:p w:rsidR="0007086D" w:rsidRPr="0007086D" w:rsidRDefault="0007086D" w:rsidP="0007086D">
      <w:pPr>
        <w:tabs>
          <w:tab w:val="left" w:pos="576"/>
          <w:tab w:val="left" w:pos="1296"/>
          <w:tab w:val="left" w:pos="6336"/>
        </w:tabs>
        <w:suppressAutoHyphens/>
        <w:jc w:val="both"/>
        <w:rPr>
          <w:rFonts w:ascii="Arial" w:hAnsi="Arial" w:cs="Arial"/>
          <w:b/>
          <w:sz w:val="28"/>
          <w:szCs w:val="28"/>
          <w:lang w:eastAsia="ar-SA"/>
        </w:rPr>
      </w:pPr>
    </w:p>
    <w:p w:rsidR="0007086D" w:rsidRPr="0007086D" w:rsidRDefault="0007086D" w:rsidP="0007086D">
      <w:pPr>
        <w:tabs>
          <w:tab w:val="left" w:pos="576"/>
          <w:tab w:val="left" w:pos="1296"/>
          <w:tab w:val="left" w:pos="6336"/>
        </w:tabs>
        <w:suppressAutoHyphens/>
        <w:jc w:val="both"/>
        <w:rPr>
          <w:rFonts w:ascii="Arial" w:hAnsi="Arial" w:cs="Arial"/>
          <w:b/>
          <w:sz w:val="28"/>
          <w:szCs w:val="28"/>
          <w:lang w:eastAsia="ar-SA"/>
        </w:rPr>
      </w:pPr>
    </w:p>
    <w:p w:rsidR="0007086D" w:rsidRDefault="0007086D" w:rsidP="0007086D">
      <w:pPr>
        <w:tabs>
          <w:tab w:val="left" w:pos="576"/>
          <w:tab w:val="left" w:pos="1296"/>
          <w:tab w:val="left" w:pos="6336"/>
        </w:tabs>
        <w:suppressAutoHyphens/>
        <w:jc w:val="both"/>
        <w:rPr>
          <w:rFonts w:ascii="Arial" w:hAnsi="Arial" w:cs="Arial"/>
          <w:b/>
          <w:sz w:val="28"/>
          <w:szCs w:val="28"/>
          <w:lang w:eastAsia="ar-SA"/>
        </w:rPr>
      </w:pPr>
    </w:p>
    <w:p w:rsidR="0007086D" w:rsidRPr="0007086D" w:rsidRDefault="0007086D" w:rsidP="0007086D">
      <w:pPr>
        <w:tabs>
          <w:tab w:val="left" w:pos="576"/>
          <w:tab w:val="left" w:pos="1296"/>
          <w:tab w:val="left" w:pos="6336"/>
        </w:tabs>
        <w:suppressAutoHyphens/>
        <w:jc w:val="both"/>
        <w:rPr>
          <w:rFonts w:ascii="Arial" w:hAnsi="Arial" w:cs="Arial"/>
          <w:b/>
          <w:sz w:val="28"/>
          <w:szCs w:val="28"/>
          <w:lang w:eastAsia="ar-SA"/>
        </w:rPr>
      </w:pPr>
    </w:p>
    <w:p w:rsidR="0007086D" w:rsidRP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P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Default="0007086D" w:rsidP="005208D6">
      <w:pPr>
        <w:jc w:val="center"/>
        <w:rPr>
          <w:rFonts w:ascii="Arial" w:hAnsi="Arial" w:cs="Arial"/>
          <w:b/>
          <w:sz w:val="28"/>
          <w:szCs w:val="28"/>
        </w:rPr>
      </w:pPr>
    </w:p>
    <w:p w:rsidR="0007086D" w:rsidRPr="0007086D" w:rsidRDefault="0007086D" w:rsidP="005208D6">
      <w:pPr>
        <w:jc w:val="center"/>
        <w:rPr>
          <w:rFonts w:ascii="Arial" w:hAnsi="Arial" w:cs="Arial"/>
          <w:b/>
          <w:sz w:val="28"/>
          <w:szCs w:val="28"/>
        </w:rPr>
      </w:pPr>
    </w:p>
    <w:p w:rsidR="0007086D" w:rsidRPr="0007086D" w:rsidRDefault="0007086D" w:rsidP="005208D6">
      <w:pPr>
        <w:jc w:val="center"/>
        <w:rPr>
          <w:rFonts w:ascii="Arial" w:hAnsi="Arial" w:cs="Arial"/>
          <w:b/>
          <w:sz w:val="28"/>
          <w:szCs w:val="28"/>
        </w:rPr>
      </w:pPr>
    </w:p>
    <w:p w:rsidR="0007086D" w:rsidRPr="0007086D" w:rsidRDefault="0007086D" w:rsidP="005208D6">
      <w:pPr>
        <w:jc w:val="center"/>
        <w:rPr>
          <w:rFonts w:ascii="Arial" w:hAnsi="Arial" w:cs="Arial"/>
          <w:b/>
          <w:sz w:val="28"/>
          <w:szCs w:val="28"/>
        </w:rPr>
      </w:pPr>
    </w:p>
    <w:sectPr w:rsidR="0007086D" w:rsidRPr="0007086D" w:rsidSect="00A473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EF" w:rsidRDefault="00A557EF" w:rsidP="009832E4">
      <w:r>
        <w:separator/>
      </w:r>
    </w:p>
  </w:endnote>
  <w:endnote w:type="continuationSeparator" w:id="0">
    <w:p w:rsidR="00A557EF" w:rsidRDefault="00A557EF" w:rsidP="00983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702864"/>
      <w:docPartObj>
        <w:docPartGallery w:val="Page Numbers (Bottom of Page)"/>
        <w:docPartUnique/>
      </w:docPartObj>
    </w:sdtPr>
    <w:sdtEndPr>
      <w:rPr>
        <w:noProof/>
      </w:rPr>
    </w:sdtEndPr>
    <w:sdtContent>
      <w:p w:rsidR="009832E4" w:rsidRDefault="00A473B2">
        <w:pPr>
          <w:pStyle w:val="Footer"/>
          <w:jc w:val="center"/>
        </w:pPr>
        <w:r>
          <w:fldChar w:fldCharType="begin"/>
        </w:r>
        <w:r w:rsidR="009832E4">
          <w:instrText xml:space="preserve"> PAGE   \* MERGEFORMAT </w:instrText>
        </w:r>
        <w:r>
          <w:fldChar w:fldCharType="separate"/>
        </w:r>
        <w:r w:rsidR="002665A6">
          <w:rPr>
            <w:noProof/>
          </w:rPr>
          <w:t>1</w:t>
        </w:r>
        <w:r>
          <w:rPr>
            <w:noProof/>
          </w:rPr>
          <w:fldChar w:fldCharType="end"/>
        </w:r>
      </w:p>
    </w:sdtContent>
  </w:sdt>
  <w:p w:rsidR="009832E4" w:rsidRDefault="00983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EF" w:rsidRDefault="00A557EF" w:rsidP="009832E4">
      <w:r>
        <w:separator/>
      </w:r>
    </w:p>
  </w:footnote>
  <w:footnote w:type="continuationSeparator" w:id="0">
    <w:p w:rsidR="00A557EF" w:rsidRDefault="00A557EF" w:rsidP="00983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E8C"/>
    <w:multiLevelType w:val="hybridMultilevel"/>
    <w:tmpl w:val="E7AE8A5C"/>
    <w:lvl w:ilvl="0" w:tplc="35E0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A24BF"/>
    <w:multiLevelType w:val="hybridMultilevel"/>
    <w:tmpl w:val="4C3606A8"/>
    <w:lvl w:ilvl="0" w:tplc="C23C1AF4">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5208D6"/>
    <w:rsid w:val="0007086D"/>
    <w:rsid w:val="000B138E"/>
    <w:rsid w:val="000E1A89"/>
    <w:rsid w:val="002152C9"/>
    <w:rsid w:val="002665A6"/>
    <w:rsid w:val="002C41A9"/>
    <w:rsid w:val="005208D6"/>
    <w:rsid w:val="0053319B"/>
    <w:rsid w:val="006D01EE"/>
    <w:rsid w:val="00800C46"/>
    <w:rsid w:val="009832E4"/>
    <w:rsid w:val="009E5582"/>
    <w:rsid w:val="00A473B2"/>
    <w:rsid w:val="00A557EF"/>
    <w:rsid w:val="00BE5999"/>
    <w:rsid w:val="00CD3359"/>
    <w:rsid w:val="00DD33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D6"/>
    <w:pPr>
      <w:spacing w:after="160" w:line="259" w:lineRule="auto"/>
      <w:ind w:left="720"/>
      <w:contextualSpacing/>
    </w:pPr>
    <w:rPr>
      <w:rFonts w:ascii="Calibri" w:eastAsia="Calibri" w:hAnsi="Calibri"/>
      <w:sz w:val="22"/>
      <w:szCs w:val="22"/>
    </w:rPr>
  </w:style>
  <w:style w:type="paragraph" w:customStyle="1" w:styleId="DACBODYTEXT">
    <w:name w:val="DAC BODY TEXT"/>
    <w:basedOn w:val="Normal"/>
    <w:qFormat/>
    <w:rsid w:val="0007086D"/>
    <w:pPr>
      <w:spacing w:after="200" w:line="276" w:lineRule="auto"/>
      <w:ind w:left="993"/>
    </w:pPr>
    <w:rPr>
      <w:rFonts w:ascii="Arial" w:eastAsiaTheme="minorHAnsi" w:hAnsi="Arial" w:cstheme="minorBidi"/>
      <w:sz w:val="18"/>
      <w:szCs w:val="18"/>
      <w:lang w:val="en-ZA"/>
    </w:rPr>
  </w:style>
  <w:style w:type="table" w:styleId="TableGrid">
    <w:name w:val="Table Grid"/>
    <w:basedOn w:val="TableNormal"/>
    <w:uiPriority w:val="39"/>
    <w:rsid w:val="0007086D"/>
    <w:pPr>
      <w:spacing w:after="0" w:line="240" w:lineRule="auto"/>
      <w:ind w:lef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0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32E4"/>
    <w:pPr>
      <w:tabs>
        <w:tab w:val="center" w:pos="4513"/>
        <w:tab w:val="right" w:pos="9026"/>
      </w:tabs>
    </w:pPr>
  </w:style>
  <w:style w:type="character" w:customStyle="1" w:styleId="HeaderChar">
    <w:name w:val="Header Char"/>
    <w:basedOn w:val="DefaultParagraphFont"/>
    <w:link w:val="Header"/>
    <w:uiPriority w:val="99"/>
    <w:rsid w:val="009832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2E4"/>
    <w:pPr>
      <w:tabs>
        <w:tab w:val="center" w:pos="4513"/>
        <w:tab w:val="right" w:pos="9026"/>
      </w:tabs>
    </w:pPr>
  </w:style>
  <w:style w:type="character" w:customStyle="1" w:styleId="FooterChar">
    <w:name w:val="Footer Char"/>
    <w:basedOn w:val="DefaultParagraphFont"/>
    <w:link w:val="Footer"/>
    <w:uiPriority w:val="99"/>
    <w:rsid w:val="009832E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D55C-5D44-4D16-B370-B156CA1F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PUMZA</cp:lastModifiedBy>
  <cp:revision>2</cp:revision>
  <dcterms:created xsi:type="dcterms:W3CDTF">2019-03-29T12:13:00Z</dcterms:created>
  <dcterms:modified xsi:type="dcterms:W3CDTF">2019-03-29T12:13:00Z</dcterms:modified>
</cp:coreProperties>
</file>