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81" w:rsidRDefault="00792B81" w:rsidP="0082054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 THE NATIONAL ASSEMBLY</w:t>
      </w:r>
    </w:p>
    <w:p w:rsidR="00792B81" w:rsidRDefault="00792B81" w:rsidP="0082054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QUESTION FOR WRITTEN REPLY </w:t>
      </w:r>
    </w:p>
    <w:p w:rsidR="00792B81" w:rsidRDefault="00792B81" w:rsidP="0082054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820540" w:rsidRPr="00A64C61" w:rsidRDefault="00820540" w:rsidP="0082054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>3142.</w:t>
      </w: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 w:rsidRPr="00A64C61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Mr P G </w:t>
      </w:r>
      <w:proofErr w:type="spellStart"/>
      <w:r w:rsidRPr="00A64C61">
        <w:rPr>
          <w:rFonts w:ascii="Segoe UI" w:hAnsi="Segoe UI" w:cs="Segoe UI"/>
          <w:b/>
          <w:bCs/>
          <w:color w:val="000000" w:themeColor="text1"/>
          <w:sz w:val="24"/>
          <w:szCs w:val="24"/>
        </w:rPr>
        <w:t>Moteka</w:t>
      </w:r>
      <w:proofErr w:type="spellEnd"/>
      <w:r w:rsidRPr="00A64C61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(EFF) to ask the Minister of Trade and Industry:</w:t>
      </w:r>
    </w:p>
    <w:p w:rsidR="00820540" w:rsidRPr="00A64C61" w:rsidRDefault="00820540" w:rsidP="00820540">
      <w:pPr>
        <w:spacing w:before="100" w:beforeAutospacing="1" w:after="100" w:afterAutospacing="1" w:line="240" w:lineRule="auto"/>
        <w:ind w:left="72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64C61">
        <w:rPr>
          <w:rFonts w:ascii="Segoe UI" w:eastAsia="Times New Roman" w:hAnsi="Segoe UI" w:cs="Segoe UI"/>
          <w:color w:val="000000" w:themeColor="text1"/>
          <w:sz w:val="24"/>
          <w:szCs w:val="24"/>
          <w:lang w:eastAsia="en-ZA"/>
        </w:rPr>
        <w:t xml:space="preserve">What are the top five products in each category and Rand value that South Africa (a) imported from and (b) exported to South America in each of the past five </w:t>
      </w:r>
      <w:r w:rsidRPr="00A64C61">
        <w:rPr>
          <w:rFonts w:ascii="Segoe UI" w:hAnsi="Segoe UI" w:cs="Segoe UI"/>
          <w:color w:val="000000" w:themeColor="text1"/>
          <w:sz w:val="24"/>
          <w:szCs w:val="24"/>
        </w:rPr>
        <w:t>years?</w:t>
      </w:r>
      <w:r w:rsidRPr="00A64C61">
        <w:rPr>
          <w:rFonts w:ascii="Segoe UI" w:hAnsi="Segoe UI" w:cs="Segoe UI"/>
          <w:color w:val="000000" w:themeColor="text1"/>
          <w:sz w:val="20"/>
          <w:szCs w:val="20"/>
        </w:rPr>
        <w:t>NW3507E</w:t>
      </w:r>
    </w:p>
    <w:p w:rsidR="001D1E07" w:rsidRDefault="00820540" w:rsidP="001D1E07">
      <w:pPr>
        <w:rPr>
          <w:rFonts w:ascii="Segoe UI" w:hAnsi="Segoe UI" w:cs="Segoe UI"/>
          <w:b/>
          <w:color w:val="000000" w:themeColor="text1"/>
        </w:rPr>
      </w:pPr>
      <w:r w:rsidRPr="00A64C61">
        <w:rPr>
          <w:rFonts w:ascii="Segoe UI" w:hAnsi="Segoe UI" w:cs="Segoe UI"/>
          <w:color w:val="000000" w:themeColor="text1"/>
        </w:rPr>
        <w:t>Reply</w:t>
      </w:r>
      <w:r w:rsidR="001D1E07" w:rsidRPr="001D1E07">
        <w:rPr>
          <w:rFonts w:ascii="Segoe UI" w:hAnsi="Segoe UI" w:cs="Segoe UI"/>
          <w:b/>
          <w:color w:val="000000" w:themeColor="text1"/>
        </w:rPr>
        <w:t xml:space="preserve"> </w:t>
      </w:r>
    </w:p>
    <w:p w:rsidR="001D1E07" w:rsidRPr="001D1E07" w:rsidRDefault="001D1E07" w:rsidP="001D1E0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0000" w:themeColor="text1"/>
        </w:rPr>
      </w:pPr>
      <w:r w:rsidRPr="001D1E07">
        <w:rPr>
          <w:rFonts w:ascii="Segoe UI" w:hAnsi="Segoe UI" w:cs="Segoe UI"/>
          <w:b/>
          <w:color w:val="000000" w:themeColor="text1"/>
        </w:rPr>
        <w:t>Imports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708"/>
        <w:gridCol w:w="1276"/>
        <w:gridCol w:w="851"/>
        <w:gridCol w:w="1134"/>
        <w:gridCol w:w="708"/>
        <w:gridCol w:w="55"/>
        <w:gridCol w:w="1221"/>
        <w:gridCol w:w="851"/>
      </w:tblGrid>
      <w:tr w:rsidR="001D1E07" w:rsidRPr="00A64C61" w:rsidTr="005B0369">
        <w:trPr>
          <w:trHeight w:val="587"/>
        </w:trPr>
        <w:tc>
          <w:tcPr>
            <w:tcW w:w="10173" w:type="dxa"/>
            <w:gridSpan w:val="11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manufacturing products from South America per year </w:t>
            </w:r>
          </w:p>
        </w:tc>
      </w:tr>
      <w:tr w:rsidR="001D1E07" w:rsidRPr="00A64C61" w:rsidTr="005B0369">
        <w:trPr>
          <w:trHeight w:val="347"/>
        </w:trPr>
        <w:tc>
          <w:tcPr>
            <w:tcW w:w="1242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South America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South America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6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South America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South America</w:t>
            </w:r>
          </w:p>
        </w:tc>
        <w:tc>
          <w:tcPr>
            <w:tcW w:w="763" w:type="dxa"/>
            <w:gridSpan w:val="2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21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South America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1D1E07" w:rsidRPr="00A64C61" w:rsidTr="005B0369">
        <w:trPr>
          <w:trHeight w:val="347"/>
        </w:trPr>
        <w:tc>
          <w:tcPr>
            <w:tcW w:w="1242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21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1D1E07" w:rsidRPr="00A64C61" w:rsidTr="005B0369">
        <w:trPr>
          <w:trHeight w:val="893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Oil-cake and other solid of soya-bean oil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3 169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Oil-cake and other solid of soya-bean oil</w:t>
            </w:r>
          </w:p>
        </w:tc>
        <w:tc>
          <w:tcPr>
            <w:tcW w:w="708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2 738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Oil-cake and other solid of soya-bean oil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2 396</w:t>
            </w:r>
          </w:p>
        </w:tc>
        <w:tc>
          <w:tcPr>
            <w:tcW w:w="1134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Oil-cake and other solid of soya-bean oil</w:t>
            </w:r>
          </w:p>
        </w:tc>
        <w:tc>
          <w:tcPr>
            <w:tcW w:w="763" w:type="dxa"/>
            <w:gridSpan w:val="2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2 969</w:t>
            </w:r>
          </w:p>
        </w:tc>
        <w:tc>
          <w:tcPr>
            <w:tcW w:w="122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Oil-cake and other solid of soya-bean oil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2 213</w:t>
            </w:r>
          </w:p>
        </w:tc>
      </w:tr>
      <w:tr w:rsidR="001D1E07" w:rsidRPr="00A64C61" w:rsidTr="005B0369">
        <w:trPr>
          <w:trHeight w:val="1268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1 498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Petroleum oils and oils </w:t>
            </w:r>
          </w:p>
        </w:tc>
        <w:tc>
          <w:tcPr>
            <w:tcW w:w="708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1 988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Original equipment components For road tractors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1 742</w:t>
            </w:r>
          </w:p>
        </w:tc>
        <w:tc>
          <w:tcPr>
            <w:tcW w:w="1134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Original equipment components For road tractors </w:t>
            </w:r>
          </w:p>
        </w:tc>
        <w:tc>
          <w:tcPr>
            <w:tcW w:w="763" w:type="dxa"/>
            <w:gridSpan w:val="2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2 004</w:t>
            </w:r>
          </w:p>
        </w:tc>
        <w:tc>
          <w:tcPr>
            <w:tcW w:w="122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Original equipment components For road tractors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1 683</w:t>
            </w:r>
          </w:p>
        </w:tc>
      </w:tr>
      <w:tr w:rsidR="001D1E07" w:rsidRPr="00A64C61" w:rsidTr="005B0369">
        <w:trPr>
          <w:trHeight w:val="1774"/>
        </w:trPr>
        <w:tc>
          <w:tcPr>
            <w:tcW w:w="1242" w:type="dxa"/>
            <w:hideMark/>
          </w:tcPr>
          <w:p w:rsidR="001D1E07" w:rsidRPr="00A64C61" w:rsidRDefault="00C27334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Cane or beet sugar and chemically pure sucrose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1 378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708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1 522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1 421</w:t>
            </w:r>
          </w:p>
        </w:tc>
        <w:tc>
          <w:tcPr>
            <w:tcW w:w="1134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Powered from an external source of electricity</w:t>
            </w:r>
          </w:p>
        </w:tc>
        <w:tc>
          <w:tcPr>
            <w:tcW w:w="763" w:type="dxa"/>
            <w:gridSpan w:val="2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1 389</w:t>
            </w:r>
          </w:p>
        </w:tc>
        <w:tc>
          <w:tcPr>
            <w:tcW w:w="122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Raw sugar not containing added flavouring or colouring matter: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1 242</w:t>
            </w:r>
          </w:p>
        </w:tc>
      </w:tr>
      <w:tr w:rsidR="001D1E07" w:rsidRPr="00A64C61" w:rsidTr="005B0369">
        <w:trPr>
          <w:trHeight w:val="1293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For road tractors for semi-trailers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826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Original equipment components For road tractors </w:t>
            </w:r>
          </w:p>
        </w:tc>
        <w:tc>
          <w:tcPr>
            <w:tcW w:w="708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1 315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Petroleum oils and oils from bituminous minerals, crude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1 365</w:t>
            </w:r>
          </w:p>
        </w:tc>
        <w:tc>
          <w:tcPr>
            <w:tcW w:w="1134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Original equipment components: For motor vehicles </w:t>
            </w:r>
          </w:p>
        </w:tc>
        <w:tc>
          <w:tcPr>
            <w:tcW w:w="763" w:type="dxa"/>
            <w:gridSpan w:val="2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1 165</w:t>
            </w:r>
          </w:p>
        </w:tc>
        <w:tc>
          <w:tcPr>
            <w:tcW w:w="1221" w:type="dxa"/>
            <w:hideMark/>
          </w:tcPr>
          <w:p w:rsidR="001D1E07" w:rsidRPr="00A64C61" w:rsidRDefault="00C27334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Unwrought 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Zinc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1 101</w:t>
            </w:r>
          </w:p>
        </w:tc>
      </w:tr>
      <w:tr w:rsidR="001D1E07" w:rsidRPr="00A64C61" w:rsidTr="005B0369">
        <w:trPr>
          <w:trHeight w:val="1207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Petroleum oils and oils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663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Other, double-cab, of a vehicle </w:t>
            </w:r>
          </w:p>
        </w:tc>
        <w:tc>
          <w:tcPr>
            <w:tcW w:w="708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615</w:t>
            </w:r>
          </w:p>
        </w:tc>
        <w:tc>
          <w:tcPr>
            <w:tcW w:w="1276" w:type="dxa"/>
            <w:hideMark/>
          </w:tcPr>
          <w:p w:rsidR="001D1E07" w:rsidRPr="00A64C61" w:rsidRDefault="00C27334" w:rsidP="00C2733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Unwrought </w:t>
            </w:r>
            <w:r w:rsidR="001D1E07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Zinc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1 084</w:t>
            </w:r>
          </w:p>
        </w:tc>
        <w:tc>
          <w:tcPr>
            <w:tcW w:w="1134" w:type="dxa"/>
            <w:noWrap/>
            <w:hideMark/>
          </w:tcPr>
          <w:p w:rsidR="001D1E07" w:rsidRPr="00A64C61" w:rsidRDefault="00C27334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Unwrought 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Zinc</w:t>
            </w:r>
          </w:p>
        </w:tc>
        <w:tc>
          <w:tcPr>
            <w:tcW w:w="763" w:type="dxa"/>
            <w:gridSpan w:val="2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842</w:t>
            </w:r>
          </w:p>
        </w:tc>
        <w:tc>
          <w:tcPr>
            <w:tcW w:w="122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Other, double-cab, of a vehicle </w:t>
            </w:r>
          </w:p>
        </w:tc>
        <w:tc>
          <w:tcPr>
            <w:tcW w:w="851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906</w:t>
            </w:r>
          </w:p>
        </w:tc>
      </w:tr>
      <w:tr w:rsidR="001D1E07" w:rsidRPr="00A64C61" w:rsidTr="005B0369">
        <w:trPr>
          <w:trHeight w:val="331"/>
        </w:trPr>
        <w:tc>
          <w:tcPr>
            <w:tcW w:w="10173" w:type="dxa"/>
            <w:gridSpan w:val="11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Top 5 imported agricultural products from the South America per year</w:t>
            </w:r>
          </w:p>
        </w:tc>
      </w:tr>
      <w:tr w:rsidR="001D1E07" w:rsidRPr="00A64C61" w:rsidTr="005B0369">
        <w:trPr>
          <w:trHeight w:val="331"/>
        </w:trPr>
        <w:tc>
          <w:tcPr>
            <w:tcW w:w="1242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South America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6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South America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6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South America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South America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South America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1D1E07" w:rsidRPr="00A64C61" w:rsidTr="005B0369">
        <w:trPr>
          <w:trHeight w:val="331"/>
        </w:trPr>
        <w:tc>
          <w:tcPr>
            <w:tcW w:w="1242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gridSpan w:val="2"/>
            <w:vMerge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1D1E07" w:rsidRPr="00A64C61" w:rsidTr="005B0369">
        <w:trPr>
          <w:trHeight w:val="331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Mechanically deboned meat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1 520</w:t>
            </w:r>
          </w:p>
        </w:tc>
        <w:tc>
          <w:tcPr>
            <w:tcW w:w="1134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Maize (corn)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4 133</w:t>
            </w:r>
          </w:p>
        </w:tc>
        <w:tc>
          <w:tcPr>
            <w:tcW w:w="1276" w:type="dxa"/>
            <w:gridSpan w:val="2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Mechanically deboned meat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1 334</w:t>
            </w:r>
          </w:p>
        </w:tc>
      </w:tr>
      <w:tr w:rsidR="001D1E07" w:rsidRPr="00A64C61" w:rsidTr="005B0369">
        <w:trPr>
          <w:trHeight w:val="331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Mechanically deboned meat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608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Soya beans, whether or not broken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Mechanically deboned meat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662</w:t>
            </w:r>
          </w:p>
        </w:tc>
        <w:tc>
          <w:tcPr>
            <w:tcW w:w="1134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Soya beans, whether or not broken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1 474</w:t>
            </w:r>
          </w:p>
        </w:tc>
        <w:tc>
          <w:tcPr>
            <w:tcW w:w="1276" w:type="dxa"/>
            <w:gridSpan w:val="2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Boneless cuts: Leg quarters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1 058</w:t>
            </w:r>
          </w:p>
        </w:tc>
      </w:tr>
      <w:tr w:rsidR="001D1E07" w:rsidRPr="00A64C61" w:rsidTr="005B0369">
        <w:trPr>
          <w:trHeight w:val="331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Meat and edible offal, of the poultry 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Cuts and offal, frozen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Soya beans, whether or not broken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586</w:t>
            </w:r>
          </w:p>
        </w:tc>
        <w:tc>
          <w:tcPr>
            <w:tcW w:w="1134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Dried kernels or grains fit for human 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911</w:t>
            </w:r>
          </w:p>
        </w:tc>
        <w:tc>
          <w:tcPr>
            <w:tcW w:w="1276" w:type="dxa"/>
            <w:gridSpan w:val="2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Boneless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cuts:Breasts</w:t>
            </w:r>
            <w:proofErr w:type="spellEnd"/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438</w:t>
            </w:r>
          </w:p>
        </w:tc>
      </w:tr>
      <w:tr w:rsidR="001D1E07" w:rsidRPr="00A64C61" w:rsidTr="005B0369">
        <w:trPr>
          <w:trHeight w:val="331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Meat and edible offal, of the poultry 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Meat and edible offal, of the poultry 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Boneless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cuts:Leg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quarters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1134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Maize (corn):Seed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1276" w:type="dxa"/>
            <w:gridSpan w:val="2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Cuts and offal, frozen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276</w:t>
            </w:r>
          </w:p>
        </w:tc>
      </w:tr>
      <w:tr w:rsidR="001D1E07" w:rsidRPr="00A64C61" w:rsidTr="005B0369">
        <w:trPr>
          <w:trHeight w:val="331"/>
        </w:trPr>
        <w:tc>
          <w:tcPr>
            <w:tcW w:w="1242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Cuts and offal, frozen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Cuts and offal, frozen of Meat of the poultry 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Boneless cuts: Breasts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134" w:type="dxa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Mechanically deboned meat</w:t>
            </w:r>
          </w:p>
        </w:tc>
        <w:tc>
          <w:tcPr>
            <w:tcW w:w="708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691</w:t>
            </w:r>
          </w:p>
        </w:tc>
        <w:tc>
          <w:tcPr>
            <w:tcW w:w="1276" w:type="dxa"/>
            <w:gridSpan w:val="2"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Guts, bladders and stomachs of animals </w:t>
            </w:r>
          </w:p>
        </w:tc>
        <w:tc>
          <w:tcPr>
            <w:tcW w:w="851" w:type="dxa"/>
            <w:noWrap/>
            <w:hideMark/>
          </w:tcPr>
          <w:p w:rsidR="001D1E07" w:rsidRPr="00A64C61" w:rsidRDefault="001D1E07" w:rsidP="005B03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239</w:t>
            </w:r>
          </w:p>
        </w:tc>
      </w:tr>
    </w:tbl>
    <w:p w:rsidR="00820540" w:rsidRPr="00A64C61" w:rsidRDefault="00820540" w:rsidP="00820540">
      <w:pPr>
        <w:rPr>
          <w:rFonts w:ascii="Segoe UI" w:hAnsi="Segoe UI" w:cs="Segoe UI"/>
          <w:color w:val="000000" w:themeColor="text1"/>
        </w:rPr>
      </w:pPr>
    </w:p>
    <w:p w:rsidR="00820540" w:rsidRPr="001D1E07" w:rsidRDefault="00820540" w:rsidP="001D1E0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</w:rPr>
      </w:pPr>
      <w:r w:rsidRPr="001D1E07">
        <w:rPr>
          <w:rFonts w:ascii="Segoe UI" w:hAnsi="Segoe UI" w:cs="Segoe UI"/>
          <w:color w:val="000000" w:themeColor="text1"/>
        </w:rPr>
        <w:t>Exports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45"/>
        <w:gridCol w:w="24"/>
        <w:gridCol w:w="851"/>
        <w:gridCol w:w="1246"/>
        <w:gridCol w:w="31"/>
        <w:gridCol w:w="707"/>
        <w:gridCol w:w="19"/>
        <w:gridCol w:w="1246"/>
        <w:gridCol w:w="13"/>
        <w:gridCol w:w="744"/>
        <w:gridCol w:w="106"/>
        <w:gridCol w:w="1134"/>
        <w:gridCol w:w="6"/>
        <w:gridCol w:w="703"/>
        <w:gridCol w:w="54"/>
        <w:gridCol w:w="1222"/>
        <w:gridCol w:w="24"/>
        <w:gridCol w:w="826"/>
      </w:tblGrid>
      <w:tr w:rsidR="00820540" w:rsidRPr="00A64C61" w:rsidTr="002F1190">
        <w:trPr>
          <w:trHeight w:val="300"/>
        </w:trPr>
        <w:tc>
          <w:tcPr>
            <w:tcW w:w="10201" w:type="dxa"/>
            <w:gridSpan w:val="18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manufacturing products to South America per year </w:t>
            </w:r>
          </w:p>
        </w:tc>
      </w:tr>
      <w:tr w:rsidR="00820540" w:rsidRPr="00A64C61" w:rsidTr="002F1190">
        <w:trPr>
          <w:trHeight w:val="315"/>
        </w:trPr>
        <w:tc>
          <w:tcPr>
            <w:tcW w:w="1269" w:type="dxa"/>
            <w:gridSpan w:val="2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SA top 5 manufacturing exports to South America </w:t>
            </w:r>
          </w:p>
        </w:tc>
        <w:tc>
          <w:tcPr>
            <w:tcW w:w="851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7" w:type="dxa"/>
            <w:gridSpan w:val="2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South America</w:t>
            </w:r>
          </w:p>
        </w:tc>
        <w:tc>
          <w:tcPr>
            <w:tcW w:w="707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8" w:type="dxa"/>
            <w:gridSpan w:val="3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exports to South America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South America</w:t>
            </w:r>
          </w:p>
        </w:tc>
        <w:tc>
          <w:tcPr>
            <w:tcW w:w="70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South America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820540" w:rsidRPr="00A64C61" w:rsidTr="002F1190">
        <w:trPr>
          <w:trHeight w:val="315"/>
        </w:trPr>
        <w:tc>
          <w:tcPr>
            <w:tcW w:w="1269" w:type="dxa"/>
            <w:gridSpan w:val="2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7" w:type="dxa"/>
            <w:gridSpan w:val="2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8" w:type="dxa"/>
            <w:gridSpan w:val="3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gridSpan w:val="2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820540" w:rsidRPr="00A64C61" w:rsidTr="002F1190">
        <w:trPr>
          <w:trHeight w:val="300"/>
        </w:trPr>
        <w:tc>
          <w:tcPr>
            <w:tcW w:w="126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Expanded beads</w:t>
            </w:r>
          </w:p>
        </w:tc>
        <w:tc>
          <w:tcPr>
            <w:tcW w:w="851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817</w:t>
            </w:r>
          </w:p>
        </w:tc>
        <w:tc>
          <w:tcPr>
            <w:tcW w:w="127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 and other motor vehicles</w:t>
            </w:r>
            <w:r w:rsid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AC13FF" w:rsidRP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7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856</w:t>
            </w:r>
          </w:p>
        </w:tc>
        <w:tc>
          <w:tcPr>
            <w:tcW w:w="1278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AC13FF" w:rsidRP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2 383</w:t>
            </w:r>
          </w:p>
        </w:tc>
        <w:tc>
          <w:tcPr>
            <w:tcW w:w="1134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Ferro-chromium containing </w:t>
            </w:r>
          </w:p>
        </w:tc>
        <w:tc>
          <w:tcPr>
            <w:tcW w:w="70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1276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Herbicides, anti-sprouting products 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565</w:t>
            </w:r>
          </w:p>
        </w:tc>
      </w:tr>
      <w:tr w:rsidR="00820540" w:rsidRPr="00A64C61" w:rsidTr="002F1190">
        <w:trPr>
          <w:trHeight w:val="289"/>
        </w:trPr>
        <w:tc>
          <w:tcPr>
            <w:tcW w:w="126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Herbicides, anti-sprouting products </w:t>
            </w:r>
          </w:p>
        </w:tc>
        <w:tc>
          <w:tcPr>
            <w:tcW w:w="851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698</w:t>
            </w:r>
          </w:p>
        </w:tc>
        <w:tc>
          <w:tcPr>
            <w:tcW w:w="127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Herbicides, anti-sprouting products </w:t>
            </w:r>
          </w:p>
        </w:tc>
        <w:tc>
          <w:tcPr>
            <w:tcW w:w="707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</w:t>
            </w:r>
          </w:p>
        </w:tc>
        <w:tc>
          <w:tcPr>
            <w:tcW w:w="1278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Herbicides, anti-sprouting products 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904</w:t>
            </w:r>
          </w:p>
        </w:tc>
        <w:tc>
          <w:tcPr>
            <w:tcW w:w="1134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Herbicides, anti-sprouting products </w:t>
            </w:r>
          </w:p>
        </w:tc>
        <w:tc>
          <w:tcPr>
            <w:tcW w:w="70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624</w:t>
            </w:r>
          </w:p>
        </w:tc>
        <w:tc>
          <w:tcPr>
            <w:tcW w:w="1276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Parts suitable for use solely or principally with the engines 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284</w:t>
            </w:r>
          </w:p>
        </w:tc>
      </w:tr>
      <w:tr w:rsidR="00820540" w:rsidRPr="00A64C61" w:rsidTr="002F1190">
        <w:trPr>
          <w:trHeight w:val="300"/>
        </w:trPr>
        <w:tc>
          <w:tcPr>
            <w:tcW w:w="126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Parts and accessories of the motor vehicles</w:t>
            </w:r>
          </w:p>
        </w:tc>
        <w:tc>
          <w:tcPr>
            <w:tcW w:w="851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Expanded beads</w:t>
            </w:r>
          </w:p>
        </w:tc>
        <w:tc>
          <w:tcPr>
            <w:tcW w:w="707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278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Ferro-alloys: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134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</w:t>
            </w:r>
            <w:r w:rsid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AC13FF" w:rsidRP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3 000 cm³</w:t>
            </w:r>
            <w:r w:rsidR="00AC13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1276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Unsaturated Acyclic hydrocarbons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262</w:t>
            </w:r>
          </w:p>
        </w:tc>
      </w:tr>
      <w:tr w:rsidR="00820540" w:rsidRPr="00A64C61" w:rsidTr="002F1190">
        <w:trPr>
          <w:trHeight w:val="289"/>
        </w:trPr>
        <w:tc>
          <w:tcPr>
            <w:tcW w:w="126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parts and accessories of bodies (including cabs)</w:t>
            </w:r>
          </w:p>
        </w:tc>
        <w:tc>
          <w:tcPr>
            <w:tcW w:w="851" w:type="dxa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1277" w:type="dxa"/>
            <w:gridSpan w:val="2"/>
            <w:noWrap/>
            <w:hideMark/>
          </w:tcPr>
          <w:p w:rsidR="00820540" w:rsidRPr="00877041" w:rsidRDefault="00820540" w:rsidP="00877041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Flat-rolled products of stainless steel</w:t>
            </w:r>
            <w:r w:rsidR="00877041" w:rsidRPr="00877041">
              <w:rPr>
                <w:rFonts w:ascii="Times New Roman" w:hAnsi="Times New Roman"/>
                <w:sz w:val="18"/>
                <w:szCs w:val="18"/>
              </w:rPr>
              <w:t xml:space="preserve"> (0,5 mm or more but not exceeding 1 mm:)</w:t>
            </w:r>
            <w:r w:rsidRPr="008770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1278" w:type="dxa"/>
            <w:gridSpan w:val="3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 xml:space="preserve">Coated or covered on one or on both sides with paint, enamel or plastics 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 xml:space="preserve">Other Parts suitable for use solely or principally with the engines </w:t>
            </w:r>
          </w:p>
        </w:tc>
        <w:tc>
          <w:tcPr>
            <w:tcW w:w="709" w:type="dxa"/>
            <w:gridSpan w:val="2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1276" w:type="dxa"/>
            <w:gridSpan w:val="2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Other Flat-rolled products of stainless steel</w:t>
            </w:r>
            <w:r w:rsidR="00877041" w:rsidRPr="00877041">
              <w:rPr>
                <w:rFonts w:ascii="Times New Roman" w:hAnsi="Times New Roman"/>
                <w:sz w:val="18"/>
                <w:szCs w:val="18"/>
              </w:rPr>
              <w:t xml:space="preserve"> ((0,5 mm or more but not exceeding 1 mm:)</w:t>
            </w:r>
            <w:r w:rsidRPr="008770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259</w:t>
            </w:r>
          </w:p>
        </w:tc>
      </w:tr>
      <w:tr w:rsidR="00820540" w:rsidRPr="00A64C61" w:rsidTr="002F1190">
        <w:trPr>
          <w:trHeight w:val="803"/>
        </w:trPr>
        <w:tc>
          <w:tcPr>
            <w:tcW w:w="1269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Propylene copolymers</w:t>
            </w:r>
          </w:p>
        </w:tc>
        <w:tc>
          <w:tcPr>
            <w:tcW w:w="851" w:type="dxa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1277" w:type="dxa"/>
            <w:gridSpan w:val="2"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Flat-rolled products of stainless steel</w:t>
            </w:r>
            <w:r w:rsidR="00877041" w:rsidRPr="00877041">
              <w:rPr>
                <w:rFonts w:ascii="Times New Roman" w:hAnsi="Times New Roman"/>
                <w:sz w:val="18"/>
                <w:szCs w:val="18"/>
              </w:rPr>
              <w:t xml:space="preserve"> (exceeding 1 mm but less than 3 mm:)</w:t>
            </w:r>
            <w:r w:rsidRPr="008770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707" w:type="dxa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1278" w:type="dxa"/>
            <w:gridSpan w:val="3"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 xml:space="preserve">Other Parts suitable for use solely or principally with the engines 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134" w:type="dxa"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 xml:space="preserve">Flat-rolled products of stainless steel, </w:t>
            </w:r>
          </w:p>
        </w:tc>
        <w:tc>
          <w:tcPr>
            <w:tcW w:w="709" w:type="dxa"/>
            <w:gridSpan w:val="2"/>
            <w:noWrap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  <w:gridSpan w:val="2"/>
            <w:hideMark/>
          </w:tcPr>
          <w:p w:rsidR="00820540" w:rsidRPr="00877041" w:rsidRDefault="00820540" w:rsidP="002F1190">
            <w:pPr>
              <w:rPr>
                <w:rFonts w:ascii="Times New Roman" w:hAnsi="Times New Roman"/>
                <w:sz w:val="18"/>
                <w:szCs w:val="18"/>
              </w:rPr>
            </w:pPr>
            <w:r w:rsidRPr="00877041">
              <w:rPr>
                <w:rFonts w:ascii="Times New Roman" w:hAnsi="Times New Roman"/>
                <w:sz w:val="18"/>
                <w:szCs w:val="18"/>
              </w:rPr>
              <w:t>Other Flat-rolled products of stainless steel</w:t>
            </w:r>
            <w:r w:rsidR="00877041" w:rsidRPr="00877041">
              <w:rPr>
                <w:rFonts w:ascii="Times New Roman" w:hAnsi="Times New Roman"/>
                <w:sz w:val="18"/>
                <w:szCs w:val="18"/>
              </w:rPr>
              <w:t xml:space="preserve"> (exceeding 1 mm but less than 3 mm:)</w:t>
            </w:r>
          </w:p>
        </w:tc>
        <w:tc>
          <w:tcPr>
            <w:tcW w:w="850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259</w:t>
            </w:r>
          </w:p>
        </w:tc>
      </w:tr>
      <w:tr w:rsidR="00820540" w:rsidRPr="00A64C61" w:rsidTr="002F1190">
        <w:trPr>
          <w:trHeight w:val="289"/>
        </w:trPr>
        <w:tc>
          <w:tcPr>
            <w:tcW w:w="10201" w:type="dxa"/>
            <w:gridSpan w:val="18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Agricultural products to South America per year </w:t>
            </w:r>
          </w:p>
        </w:tc>
      </w:tr>
      <w:tr w:rsidR="00820540" w:rsidRPr="00A64C61" w:rsidTr="002F1190">
        <w:trPr>
          <w:trHeight w:val="285"/>
        </w:trPr>
        <w:tc>
          <w:tcPr>
            <w:tcW w:w="1245" w:type="dxa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 to South America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46" w:type="dxa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South America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46" w:type="dxa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South America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46" w:type="dxa"/>
            <w:gridSpan w:val="3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South America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46" w:type="dxa"/>
            <w:gridSpan w:val="2"/>
            <w:vMerge w:val="restart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South America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820540" w:rsidRPr="00A64C61" w:rsidTr="002F1190">
        <w:trPr>
          <w:trHeight w:val="285"/>
        </w:trPr>
        <w:tc>
          <w:tcPr>
            <w:tcW w:w="1245" w:type="dxa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gridSpan w:val="3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gridSpan w:val="2"/>
            <w:vMerge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820540" w:rsidRPr="00A64C61" w:rsidTr="002F1190">
        <w:trPr>
          <w:trHeight w:val="255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Vegetable saps and extracts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820540" w:rsidRPr="00A64C61" w:rsidTr="002F1190">
        <w:trPr>
          <w:trHeight w:val="255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Macadamia nuts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Vegetable saps and extracts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20540" w:rsidRPr="00A64C61" w:rsidTr="002F1190">
        <w:trPr>
          <w:trHeight w:val="1237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Maize (corn): Seed 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Seeds, fruits and spores, of a kind used for sowing: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Vegetable saps and extracts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820540" w:rsidRPr="00A64C61" w:rsidTr="002F1190">
        <w:trPr>
          <w:trHeight w:val="974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Cotton Seed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Vegetable seeds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Macadamia nuts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Maize (corn): Seed 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Of bovine animals, frozen: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20540" w:rsidRPr="00A64C61" w:rsidTr="002F1190">
        <w:trPr>
          <w:trHeight w:val="1089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Skins and other parts of birds 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Skins and other parts of birds 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Ambergris,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castoreum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civet and musk;  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Macadamia nuts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Maize (corn): Seed 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820540" w:rsidRPr="00A64C61" w:rsidTr="002F1190">
        <w:trPr>
          <w:trHeight w:val="315"/>
        </w:trPr>
        <w:tc>
          <w:tcPr>
            <w:tcW w:w="10201" w:type="dxa"/>
            <w:gridSpan w:val="18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mining products to South America per year </w:t>
            </w:r>
          </w:p>
        </w:tc>
      </w:tr>
      <w:tr w:rsidR="00820540" w:rsidRPr="00A64C61" w:rsidTr="002F1190">
        <w:trPr>
          <w:trHeight w:val="315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South America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South America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South America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South America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South America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820540" w:rsidRPr="00A64C61" w:rsidTr="002F1190">
        <w:trPr>
          <w:trHeight w:val="589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R' million 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820540" w:rsidRPr="00A64C61" w:rsidTr="002F1190">
        <w:trPr>
          <w:trHeight w:val="540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Iron ores </w:t>
            </w:r>
          </w:p>
        </w:tc>
        <w:tc>
          <w:tcPr>
            <w:tcW w:w="875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669,49 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Iron ores </w:t>
            </w:r>
          </w:p>
        </w:tc>
        <w:tc>
          <w:tcPr>
            <w:tcW w:w="757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683,73 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Iron ores </w:t>
            </w:r>
          </w:p>
        </w:tc>
        <w:tc>
          <w:tcPr>
            <w:tcW w:w="757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469,36 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Iron ores </w:t>
            </w:r>
          </w:p>
        </w:tc>
        <w:tc>
          <w:tcPr>
            <w:tcW w:w="757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283,62 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Agglomerated Iron ores </w:t>
            </w:r>
          </w:p>
        </w:tc>
        <w:tc>
          <w:tcPr>
            <w:tcW w:w="82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749,95 </w:t>
            </w:r>
          </w:p>
        </w:tc>
      </w:tr>
      <w:tr w:rsidR="00820540" w:rsidRPr="00A64C61" w:rsidTr="002F1190">
        <w:trPr>
          <w:trHeight w:val="300"/>
        </w:trPr>
        <w:tc>
          <w:tcPr>
            <w:tcW w:w="1245" w:type="dxa"/>
            <w:noWrap/>
            <w:hideMark/>
          </w:tcPr>
          <w:p w:rsidR="00820540" w:rsidRPr="00A64C61" w:rsidRDefault="00820540" w:rsidP="008655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Roasted</w:t>
            </w:r>
            <w:r w:rsidR="00C2733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655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ores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191,24 </w:t>
            </w:r>
          </w:p>
        </w:tc>
        <w:tc>
          <w:tcPr>
            <w:tcW w:w="1246" w:type="dxa"/>
            <w:noWrap/>
            <w:hideMark/>
          </w:tcPr>
          <w:p w:rsidR="00820540" w:rsidRPr="00A64C61" w:rsidRDefault="00C27334" w:rsidP="008655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Roasted</w:t>
            </w:r>
            <w:r w:rsidR="008655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ores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161,55 </w:t>
            </w:r>
          </w:p>
        </w:tc>
        <w:tc>
          <w:tcPr>
            <w:tcW w:w="1246" w:type="dxa"/>
            <w:noWrap/>
            <w:hideMark/>
          </w:tcPr>
          <w:p w:rsidR="00820540" w:rsidRPr="00A64C61" w:rsidRDefault="0086559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Roasted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ores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86,13 </w:t>
            </w:r>
          </w:p>
        </w:tc>
        <w:tc>
          <w:tcPr>
            <w:tcW w:w="1246" w:type="dxa"/>
            <w:gridSpan w:val="3"/>
            <w:noWrap/>
            <w:hideMark/>
          </w:tcPr>
          <w:p w:rsidR="00820540" w:rsidRPr="00A64C61" w:rsidRDefault="0086559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Roasted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ores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103,26 </w:t>
            </w:r>
          </w:p>
        </w:tc>
        <w:tc>
          <w:tcPr>
            <w:tcW w:w="1246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Roasted</w:t>
            </w:r>
            <w:r w:rsidR="008655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ores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65,86 </w:t>
            </w:r>
          </w:p>
        </w:tc>
      </w:tr>
      <w:tr w:rsidR="00820540" w:rsidRPr="00A64C61" w:rsidTr="002F1190">
        <w:trPr>
          <w:trHeight w:val="300"/>
        </w:trPr>
        <w:tc>
          <w:tcPr>
            <w:tcW w:w="1245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Bentonite</w:t>
            </w:r>
          </w:p>
        </w:tc>
        <w:tc>
          <w:tcPr>
            <w:tcW w:w="875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36,15 </w:t>
            </w:r>
          </w:p>
        </w:tc>
        <w:tc>
          <w:tcPr>
            <w:tcW w:w="124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Bentonite</w:t>
            </w:r>
          </w:p>
        </w:tc>
        <w:tc>
          <w:tcPr>
            <w:tcW w:w="757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50,98 </w:t>
            </w:r>
          </w:p>
        </w:tc>
        <w:tc>
          <w:tcPr>
            <w:tcW w:w="124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Bentonite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56,57 </w:t>
            </w:r>
          </w:p>
        </w:tc>
        <w:tc>
          <w:tcPr>
            <w:tcW w:w="1246" w:type="dxa"/>
            <w:gridSpan w:val="3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Bentonite</w:t>
            </w:r>
          </w:p>
        </w:tc>
        <w:tc>
          <w:tcPr>
            <w:tcW w:w="757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67,92 </w:t>
            </w:r>
          </w:p>
        </w:tc>
        <w:tc>
          <w:tcPr>
            <w:tcW w:w="1246" w:type="dxa"/>
            <w:gridSpan w:val="2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Bentonite</w:t>
            </w:r>
          </w:p>
        </w:tc>
        <w:tc>
          <w:tcPr>
            <w:tcW w:w="826" w:type="dxa"/>
            <w:noWrap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51,05 </w:t>
            </w:r>
          </w:p>
        </w:tc>
      </w:tr>
      <w:tr w:rsidR="00820540" w:rsidRPr="00A64C61" w:rsidTr="002F1190">
        <w:trPr>
          <w:trHeight w:val="300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Mineral substances </w:t>
            </w:r>
          </w:p>
        </w:tc>
        <w:tc>
          <w:tcPr>
            <w:tcW w:w="875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5,00 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757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13,04 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757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37,08 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757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24,64 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2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10,12 </w:t>
            </w:r>
          </w:p>
        </w:tc>
      </w:tr>
      <w:tr w:rsidR="00820540" w:rsidRPr="00A64C61" w:rsidTr="002F1190">
        <w:trPr>
          <w:trHeight w:val="860"/>
        </w:trPr>
        <w:tc>
          <w:tcPr>
            <w:tcW w:w="1245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 ores and concentrates</w:t>
            </w:r>
          </w:p>
        </w:tc>
        <w:tc>
          <w:tcPr>
            <w:tcW w:w="875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3,02 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borates </w:t>
            </w:r>
          </w:p>
        </w:tc>
        <w:tc>
          <w:tcPr>
            <w:tcW w:w="757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2,11 </w:t>
            </w:r>
          </w:p>
        </w:tc>
        <w:tc>
          <w:tcPr>
            <w:tcW w:w="124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Kaolin and other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kaolinic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clays, </w:t>
            </w:r>
          </w:p>
        </w:tc>
        <w:tc>
          <w:tcPr>
            <w:tcW w:w="757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9,50 </w:t>
            </w:r>
          </w:p>
        </w:tc>
        <w:tc>
          <w:tcPr>
            <w:tcW w:w="1246" w:type="dxa"/>
            <w:gridSpan w:val="3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borates </w:t>
            </w:r>
          </w:p>
        </w:tc>
        <w:tc>
          <w:tcPr>
            <w:tcW w:w="757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1,41 </w:t>
            </w:r>
          </w:p>
        </w:tc>
        <w:tc>
          <w:tcPr>
            <w:tcW w:w="1246" w:type="dxa"/>
            <w:gridSpan w:val="2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26" w:type="dxa"/>
            <w:hideMark/>
          </w:tcPr>
          <w:p w:rsidR="00820540" w:rsidRPr="00A64C61" w:rsidRDefault="00820540" w:rsidP="002F11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1,91 </w:t>
            </w:r>
          </w:p>
        </w:tc>
      </w:tr>
    </w:tbl>
    <w:p w:rsidR="001303EF" w:rsidRDefault="001303EF"/>
    <w:sectPr w:rsidR="001303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F5" w:rsidRDefault="007F69F5" w:rsidP="004100D5">
      <w:pPr>
        <w:spacing w:after="0" w:line="240" w:lineRule="auto"/>
      </w:pPr>
      <w:r>
        <w:separator/>
      </w:r>
    </w:p>
  </w:endnote>
  <w:endnote w:type="continuationSeparator" w:id="0">
    <w:p w:rsidR="007F69F5" w:rsidRDefault="007F69F5" w:rsidP="0041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F5" w:rsidRDefault="007F69F5" w:rsidP="004100D5">
      <w:pPr>
        <w:spacing w:after="0" w:line="240" w:lineRule="auto"/>
      </w:pPr>
      <w:r>
        <w:separator/>
      </w:r>
    </w:p>
  </w:footnote>
  <w:footnote w:type="continuationSeparator" w:id="0">
    <w:p w:rsidR="007F69F5" w:rsidRDefault="007F69F5" w:rsidP="0041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81" w:rsidRPr="00792B81" w:rsidRDefault="00792B81" w:rsidP="00792B81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F46"/>
    <w:multiLevelType w:val="hybridMultilevel"/>
    <w:tmpl w:val="CE983DFA"/>
    <w:lvl w:ilvl="0" w:tplc="1310B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40"/>
    <w:rsid w:val="001303EF"/>
    <w:rsid w:val="001D1E07"/>
    <w:rsid w:val="004100D5"/>
    <w:rsid w:val="00467413"/>
    <w:rsid w:val="006F5CF7"/>
    <w:rsid w:val="00792B81"/>
    <w:rsid w:val="007F69F5"/>
    <w:rsid w:val="00820540"/>
    <w:rsid w:val="00865590"/>
    <w:rsid w:val="00877041"/>
    <w:rsid w:val="00AC13FF"/>
    <w:rsid w:val="00C27334"/>
    <w:rsid w:val="00F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4B549"/>
  <w15:chartTrackingRefBased/>
  <w15:docId w15:val="{5B7160CE-E90E-4A96-89C8-596D9DB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4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D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D5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D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2018-10-31T15:59:00Z</cp:lastPrinted>
  <dcterms:created xsi:type="dcterms:W3CDTF">2018-11-02T08:41:00Z</dcterms:created>
  <dcterms:modified xsi:type="dcterms:W3CDTF">2018-11-02T08:41:00Z</dcterms:modified>
</cp:coreProperties>
</file>