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9C" w:rsidRPr="001508AF" w:rsidRDefault="0022639C" w:rsidP="0022639C">
      <w:pPr>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22639C" w:rsidRPr="001508AF" w:rsidRDefault="0022639C" w:rsidP="0022639C">
      <w:pPr>
        <w:spacing w:after="0" w:line="240" w:lineRule="auto"/>
        <w:outlineLvl w:val="0"/>
        <w:rPr>
          <w:rFonts w:ascii="Arial" w:eastAsia="Arial Unicode MS" w:hAnsi="Arial" w:cs="Times New Roman"/>
          <w:color w:val="000000"/>
          <w:sz w:val="24"/>
          <w:szCs w:val="20"/>
          <w:lang w:eastAsia="en-ZA"/>
        </w:rPr>
      </w:pPr>
    </w:p>
    <w:p w:rsidR="0022639C" w:rsidRPr="001508AF" w:rsidRDefault="0022639C" w:rsidP="0022639C">
      <w:pPr>
        <w:spacing w:after="0" w:line="240" w:lineRule="auto"/>
        <w:outlineLvl w:val="0"/>
        <w:rPr>
          <w:rFonts w:ascii="Arial" w:eastAsia="Arial Unicode MS" w:hAnsi="Arial" w:cs="Times New Roman"/>
          <w:color w:val="000000"/>
          <w:sz w:val="24"/>
          <w:szCs w:val="20"/>
          <w:lang w:eastAsia="en-ZA"/>
        </w:rPr>
      </w:pPr>
    </w:p>
    <w:p w:rsidR="0022639C" w:rsidRPr="001508AF" w:rsidRDefault="0022639C" w:rsidP="0022639C">
      <w:pPr>
        <w:spacing w:after="0" w:line="240" w:lineRule="auto"/>
        <w:jc w:val="center"/>
        <w:outlineLvl w:val="0"/>
        <w:rPr>
          <w:rFonts w:ascii="Arial" w:eastAsia="Arial Unicode MS" w:hAnsi="Arial" w:cs="Times New Roman"/>
          <w:b/>
          <w:color w:val="000000"/>
          <w:sz w:val="24"/>
          <w:szCs w:val="20"/>
          <w:lang w:eastAsia="en-ZA"/>
        </w:rPr>
      </w:pPr>
    </w:p>
    <w:p w:rsidR="0022639C" w:rsidRPr="001508AF" w:rsidRDefault="0022639C" w:rsidP="0022639C">
      <w:pPr>
        <w:spacing w:after="0" w:line="240" w:lineRule="auto"/>
        <w:jc w:val="center"/>
        <w:outlineLvl w:val="0"/>
        <w:rPr>
          <w:rFonts w:ascii="Arial" w:eastAsia="Arial Unicode MS" w:hAnsi="Arial" w:cs="Times New Roman"/>
          <w:b/>
          <w:color w:val="000000"/>
          <w:sz w:val="24"/>
          <w:szCs w:val="20"/>
          <w:lang w:eastAsia="en-ZA"/>
        </w:rPr>
      </w:pPr>
    </w:p>
    <w:p w:rsidR="0022639C" w:rsidRPr="001508AF" w:rsidRDefault="0022639C" w:rsidP="0022639C">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22639C" w:rsidRPr="001508AF" w:rsidRDefault="0022639C" w:rsidP="0022639C">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22639C" w:rsidRPr="001508AF" w:rsidRDefault="0022639C" w:rsidP="0022639C">
      <w:pPr>
        <w:spacing w:after="0" w:line="276" w:lineRule="auto"/>
        <w:outlineLvl w:val="0"/>
        <w:rPr>
          <w:rFonts w:ascii="Arial" w:eastAsia="Arial Unicode MS" w:hAnsi="Arial" w:cs="Times New Roman"/>
          <w:b/>
          <w:color w:val="000000"/>
          <w:sz w:val="24"/>
          <w:szCs w:val="20"/>
          <w:lang w:eastAsia="en-ZA"/>
        </w:rPr>
      </w:pPr>
    </w:p>
    <w:p w:rsidR="0022639C" w:rsidRPr="001508AF" w:rsidRDefault="0022639C" w:rsidP="0022639C">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22639C" w:rsidRPr="001508AF" w:rsidRDefault="0022639C" w:rsidP="0022639C">
      <w:pPr>
        <w:spacing w:after="0" w:line="276" w:lineRule="auto"/>
        <w:outlineLvl w:val="0"/>
        <w:rPr>
          <w:rFonts w:ascii="Arial" w:eastAsia="Arial Unicode MS" w:hAnsi="Arial" w:cs="Arial"/>
          <w:b/>
          <w:color w:val="000000"/>
          <w:sz w:val="24"/>
          <w:szCs w:val="24"/>
          <w:lang w:eastAsia="en-ZA"/>
        </w:rPr>
      </w:pPr>
    </w:p>
    <w:p w:rsidR="0022639C" w:rsidRPr="001508AF" w:rsidRDefault="0022639C" w:rsidP="0022639C">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22639C" w:rsidRPr="001508AF" w:rsidRDefault="0022639C" w:rsidP="0022639C">
      <w:pPr>
        <w:spacing w:after="0" w:line="276" w:lineRule="auto"/>
        <w:outlineLvl w:val="0"/>
        <w:rPr>
          <w:rFonts w:ascii="Arial" w:eastAsia="Arial Unicode MS" w:hAnsi="Arial" w:cs="Arial"/>
          <w:b/>
          <w:color w:val="000000"/>
          <w:sz w:val="24"/>
          <w:szCs w:val="24"/>
          <w:lang w:eastAsia="en-ZA"/>
        </w:rPr>
      </w:pPr>
    </w:p>
    <w:p w:rsidR="0022639C" w:rsidRPr="001508AF" w:rsidRDefault="0022639C" w:rsidP="0022639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19</w:t>
      </w:r>
      <w:r w:rsidRPr="001508AF">
        <w:rPr>
          <w:rFonts w:ascii="Arial" w:eastAsia="Arial Unicode MS" w:hAnsi="Arial" w:cs="Arial"/>
          <w:b/>
          <w:color w:val="000000"/>
          <w:sz w:val="24"/>
          <w:szCs w:val="24"/>
          <w:lang w:eastAsia="en-ZA"/>
        </w:rPr>
        <w:t xml:space="preserve"> FEBRUARY 2021</w:t>
      </w:r>
    </w:p>
    <w:p w:rsidR="0022639C" w:rsidRPr="001508AF" w:rsidRDefault="0022639C" w:rsidP="0022639C">
      <w:pPr>
        <w:spacing w:after="0" w:line="276" w:lineRule="auto"/>
        <w:outlineLvl w:val="0"/>
        <w:rPr>
          <w:rFonts w:ascii="Arial" w:eastAsia="Arial Unicode MS" w:hAnsi="Arial" w:cs="Arial"/>
          <w:b/>
          <w:color w:val="000000"/>
          <w:sz w:val="24"/>
          <w:szCs w:val="24"/>
          <w:lang w:eastAsia="en-ZA"/>
        </w:rPr>
      </w:pPr>
    </w:p>
    <w:p w:rsidR="0022639C" w:rsidRPr="001508AF" w:rsidRDefault="0022639C" w:rsidP="0022639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314</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22639C" w:rsidRPr="0022639C" w:rsidRDefault="0022639C" w:rsidP="0022639C">
      <w:pPr>
        <w:spacing w:before="100" w:beforeAutospacing="1" w:after="100" w:afterAutospacing="1" w:line="240" w:lineRule="auto"/>
        <w:jc w:val="both"/>
        <w:outlineLvl w:val="0"/>
        <w:rPr>
          <w:rFonts w:ascii="Arial" w:hAnsi="Arial" w:cs="Arial"/>
          <w:b/>
          <w:sz w:val="24"/>
          <w:szCs w:val="24"/>
        </w:rPr>
      </w:pPr>
      <w:r w:rsidRPr="0022639C">
        <w:rPr>
          <w:rFonts w:ascii="Arial" w:hAnsi="Arial" w:cs="Arial"/>
          <w:b/>
          <w:sz w:val="24"/>
          <w:szCs w:val="24"/>
        </w:rPr>
        <w:t xml:space="preserve">Dr M </w:t>
      </w:r>
      <w:proofErr w:type="spellStart"/>
      <w:r w:rsidRPr="0022639C">
        <w:rPr>
          <w:rFonts w:ascii="Arial" w:hAnsi="Arial" w:cs="Arial"/>
          <w:b/>
          <w:sz w:val="24"/>
          <w:szCs w:val="24"/>
        </w:rPr>
        <w:t>M</w:t>
      </w:r>
      <w:proofErr w:type="spellEnd"/>
      <w:r w:rsidRPr="0022639C">
        <w:rPr>
          <w:rFonts w:ascii="Arial" w:hAnsi="Arial" w:cs="Arial"/>
          <w:b/>
          <w:sz w:val="24"/>
          <w:szCs w:val="24"/>
        </w:rPr>
        <w:t xml:space="preserve"> </w:t>
      </w:r>
      <w:proofErr w:type="spellStart"/>
      <w:r w:rsidRPr="0022639C">
        <w:rPr>
          <w:rFonts w:ascii="Arial" w:hAnsi="Arial" w:cs="Arial"/>
          <w:b/>
          <w:sz w:val="24"/>
          <w:szCs w:val="24"/>
        </w:rPr>
        <w:t>Gondwe</w:t>
      </w:r>
      <w:proofErr w:type="spellEnd"/>
      <w:r w:rsidRPr="0022639C">
        <w:rPr>
          <w:rFonts w:ascii="Arial" w:hAnsi="Arial" w:cs="Arial"/>
          <w:b/>
          <w:sz w:val="24"/>
          <w:szCs w:val="24"/>
        </w:rPr>
        <w:t xml:space="preserve"> (DA) to ask the Minister of Public Service and Administration</w:t>
      </w:r>
      <w:r w:rsidR="00A81A04" w:rsidRPr="0022639C">
        <w:rPr>
          <w:rFonts w:ascii="Arial" w:hAnsi="Arial" w:cs="Arial"/>
          <w:b/>
          <w:sz w:val="24"/>
          <w:szCs w:val="24"/>
        </w:rPr>
        <w:fldChar w:fldCharType="begin"/>
      </w:r>
      <w:r w:rsidRPr="0022639C">
        <w:rPr>
          <w:rFonts w:ascii="Arial" w:hAnsi="Arial" w:cs="Arial"/>
          <w:sz w:val="24"/>
          <w:szCs w:val="24"/>
        </w:rPr>
        <w:instrText xml:space="preserve"> XE "</w:instrText>
      </w:r>
      <w:r w:rsidRPr="0022639C">
        <w:rPr>
          <w:rFonts w:ascii="Arial" w:hAnsi="Arial" w:cs="Arial"/>
          <w:b/>
          <w:sz w:val="24"/>
          <w:szCs w:val="24"/>
        </w:rPr>
        <w:instrText>Public Service and Administration</w:instrText>
      </w:r>
      <w:r w:rsidRPr="0022639C">
        <w:rPr>
          <w:rFonts w:ascii="Arial" w:hAnsi="Arial" w:cs="Arial"/>
          <w:sz w:val="24"/>
          <w:szCs w:val="24"/>
        </w:rPr>
        <w:instrText xml:space="preserve">" </w:instrText>
      </w:r>
      <w:r w:rsidR="00A81A04" w:rsidRPr="0022639C">
        <w:rPr>
          <w:rFonts w:ascii="Arial" w:hAnsi="Arial" w:cs="Arial"/>
          <w:b/>
          <w:sz w:val="24"/>
          <w:szCs w:val="24"/>
        </w:rPr>
        <w:fldChar w:fldCharType="end"/>
      </w:r>
      <w:r w:rsidRPr="0022639C">
        <w:rPr>
          <w:rFonts w:ascii="Arial" w:hAnsi="Arial" w:cs="Arial"/>
          <w:b/>
          <w:sz w:val="24"/>
          <w:szCs w:val="24"/>
        </w:rPr>
        <w:t>:</w:t>
      </w:r>
    </w:p>
    <w:p w:rsidR="0022639C" w:rsidRPr="0022639C" w:rsidRDefault="0022639C" w:rsidP="0022639C">
      <w:pPr>
        <w:spacing w:before="100" w:beforeAutospacing="1" w:after="100" w:afterAutospacing="1" w:line="240" w:lineRule="auto"/>
        <w:ind w:left="720" w:hanging="720"/>
        <w:jc w:val="both"/>
        <w:rPr>
          <w:rFonts w:ascii="Arial" w:hAnsi="Arial" w:cs="Arial"/>
          <w:sz w:val="24"/>
          <w:szCs w:val="24"/>
        </w:rPr>
      </w:pPr>
      <w:r w:rsidRPr="0022639C">
        <w:rPr>
          <w:rFonts w:ascii="Arial" w:hAnsi="Arial" w:cs="Arial"/>
          <w:sz w:val="24"/>
          <w:szCs w:val="24"/>
        </w:rPr>
        <w:t>(1)</w:t>
      </w:r>
      <w:r w:rsidRPr="0022639C">
        <w:rPr>
          <w:rFonts w:ascii="Arial" w:hAnsi="Arial" w:cs="Arial"/>
          <w:sz w:val="24"/>
          <w:szCs w:val="24"/>
        </w:rPr>
        <w:tab/>
        <w:t xml:space="preserve">What is the current vacancy rate in each government department for funded posts at (a) national and (b) provincial </w:t>
      </w:r>
      <w:proofErr w:type="gramStart"/>
      <w:r w:rsidRPr="0022639C">
        <w:rPr>
          <w:rFonts w:ascii="Arial" w:hAnsi="Arial" w:cs="Arial"/>
          <w:sz w:val="24"/>
          <w:szCs w:val="24"/>
        </w:rPr>
        <w:t>level,</w:t>
      </w:r>
      <w:proofErr w:type="gramEnd"/>
      <w:r w:rsidRPr="0022639C">
        <w:rPr>
          <w:rFonts w:ascii="Arial" w:hAnsi="Arial" w:cs="Arial"/>
          <w:sz w:val="24"/>
          <w:szCs w:val="24"/>
        </w:rPr>
        <w:t xml:space="preserve"> </w:t>
      </w:r>
    </w:p>
    <w:p w:rsidR="0022639C" w:rsidRPr="0022639C" w:rsidRDefault="0022639C" w:rsidP="0022639C">
      <w:pPr>
        <w:spacing w:before="100" w:beforeAutospacing="1" w:after="100" w:afterAutospacing="1" w:line="240" w:lineRule="auto"/>
        <w:ind w:left="720" w:hanging="720"/>
        <w:jc w:val="both"/>
        <w:rPr>
          <w:rFonts w:ascii="Arial" w:hAnsi="Arial" w:cs="Arial"/>
          <w:sz w:val="24"/>
          <w:szCs w:val="24"/>
        </w:rPr>
      </w:pPr>
      <w:r w:rsidRPr="0022639C">
        <w:rPr>
          <w:rFonts w:ascii="Arial" w:hAnsi="Arial" w:cs="Arial"/>
          <w:sz w:val="24"/>
          <w:szCs w:val="24"/>
        </w:rPr>
        <w:t>(2)</w:t>
      </w:r>
      <w:r w:rsidRPr="0022639C">
        <w:rPr>
          <w:rFonts w:ascii="Arial" w:hAnsi="Arial" w:cs="Arial"/>
          <w:sz w:val="24"/>
          <w:szCs w:val="24"/>
        </w:rPr>
        <w:tab/>
        <w:t>whether he has found that the vacancy rate has had a negative impact on service delivery in the Republic; if not, what is the position in this regard; if so, what measures and/or mechanisms has his department put in place in order to address the negative impact of the vacancy rate?</w:t>
      </w:r>
      <w:r w:rsidRPr="0022639C">
        <w:rPr>
          <w:rFonts w:ascii="Arial" w:hAnsi="Arial" w:cs="Arial"/>
          <w:sz w:val="24"/>
          <w:szCs w:val="24"/>
        </w:rPr>
        <w:tab/>
      </w:r>
      <w:r w:rsidRPr="0022639C">
        <w:rPr>
          <w:rFonts w:ascii="Arial" w:hAnsi="Arial" w:cs="Arial"/>
          <w:sz w:val="24"/>
          <w:szCs w:val="24"/>
        </w:rPr>
        <w:tab/>
      </w:r>
      <w:r>
        <w:rPr>
          <w:rFonts w:ascii="Arial" w:hAnsi="Arial" w:cs="Arial"/>
          <w:sz w:val="24"/>
          <w:szCs w:val="24"/>
        </w:rPr>
        <w:tab/>
      </w:r>
      <w:r w:rsidRPr="0022639C">
        <w:rPr>
          <w:rFonts w:ascii="Arial" w:hAnsi="Arial" w:cs="Arial"/>
          <w:b/>
          <w:sz w:val="24"/>
          <w:szCs w:val="24"/>
        </w:rPr>
        <w:t>NW318E</w:t>
      </w:r>
    </w:p>
    <w:p w:rsidR="0022639C" w:rsidRDefault="00A81A04" w:rsidP="0022639C">
      <w:pPr>
        <w:spacing w:after="0" w:line="240" w:lineRule="auto"/>
        <w:rPr>
          <w:rFonts w:ascii="Arial" w:eastAsia="Calibri" w:hAnsi="Arial" w:cs="Arial"/>
          <w:b/>
          <w:sz w:val="24"/>
          <w:szCs w:val="24"/>
        </w:rPr>
      </w:pPr>
      <w:r w:rsidRPr="001508AF">
        <w:rPr>
          <w:rFonts w:ascii="Arial" w:hAnsi="Arial" w:cs="Arial"/>
          <w:b/>
          <w:sz w:val="24"/>
          <w:szCs w:val="24"/>
        </w:rPr>
        <w:fldChar w:fldCharType="begin"/>
      </w:r>
      <w:r w:rsidR="0022639C" w:rsidRPr="001508AF">
        <w:rPr>
          <w:rFonts w:ascii="Arial" w:hAnsi="Arial" w:cs="Arial"/>
          <w:sz w:val="24"/>
          <w:szCs w:val="24"/>
        </w:rPr>
        <w:instrText xml:space="preserve"> XE "</w:instrText>
      </w:r>
      <w:r w:rsidR="0022639C" w:rsidRPr="001508AF">
        <w:rPr>
          <w:rFonts w:ascii="Arial" w:hAnsi="Arial" w:cs="Arial"/>
          <w:b/>
          <w:sz w:val="24"/>
          <w:szCs w:val="24"/>
        </w:rPr>
        <w:instrText>Public Service and Administration</w:instrText>
      </w:r>
      <w:r w:rsidR="0022639C" w:rsidRPr="001508AF">
        <w:rPr>
          <w:rFonts w:ascii="Arial" w:hAnsi="Arial" w:cs="Arial"/>
          <w:sz w:val="24"/>
          <w:szCs w:val="24"/>
        </w:rPr>
        <w:instrText xml:space="preserve">" </w:instrText>
      </w:r>
      <w:r w:rsidRPr="001508AF">
        <w:rPr>
          <w:rFonts w:ascii="Arial" w:hAnsi="Arial" w:cs="Arial"/>
          <w:b/>
          <w:sz w:val="24"/>
          <w:szCs w:val="24"/>
        </w:rPr>
        <w:fldChar w:fldCharType="end"/>
      </w:r>
      <w:r w:rsidR="0022639C" w:rsidRPr="001508AF">
        <w:rPr>
          <w:rFonts w:ascii="Arial" w:eastAsia="Calibri" w:hAnsi="Arial" w:cs="Arial"/>
          <w:b/>
          <w:sz w:val="24"/>
          <w:szCs w:val="24"/>
        </w:rPr>
        <w:t xml:space="preserve">REPLY: </w:t>
      </w:r>
    </w:p>
    <w:p w:rsidR="002A335D" w:rsidRDefault="002A335D" w:rsidP="002A335D">
      <w:pPr>
        <w:spacing w:after="0" w:line="240" w:lineRule="auto"/>
        <w:rPr>
          <w:rFonts w:ascii="Arial" w:eastAsia="Calibri" w:hAnsi="Arial" w:cs="Arial"/>
          <w:b/>
          <w:sz w:val="24"/>
          <w:szCs w:val="24"/>
        </w:rPr>
      </w:pPr>
    </w:p>
    <w:p w:rsidR="002A335D" w:rsidRDefault="002A335D" w:rsidP="002A335D">
      <w:pPr>
        <w:spacing w:before="100" w:beforeAutospacing="1" w:after="100" w:afterAutospacing="1" w:line="240" w:lineRule="auto"/>
        <w:ind w:left="720" w:hanging="720"/>
        <w:jc w:val="both"/>
        <w:rPr>
          <w:rFonts w:ascii="Arial" w:eastAsia="Calibri" w:hAnsi="Arial" w:cs="Arial"/>
          <w:sz w:val="24"/>
          <w:szCs w:val="24"/>
        </w:rPr>
      </w:pPr>
      <w:r w:rsidRPr="0022639C">
        <w:rPr>
          <w:rFonts w:ascii="Arial" w:hAnsi="Arial" w:cs="Arial"/>
          <w:sz w:val="24"/>
          <w:szCs w:val="24"/>
        </w:rPr>
        <w:t>(1)</w:t>
      </w:r>
      <w:r w:rsidRPr="0022639C">
        <w:rPr>
          <w:rFonts w:ascii="Arial" w:hAnsi="Arial" w:cs="Arial"/>
          <w:sz w:val="24"/>
          <w:szCs w:val="24"/>
        </w:rPr>
        <w:tab/>
      </w:r>
      <w:r>
        <w:rPr>
          <w:rFonts w:ascii="Arial" w:eastAsia="Calibri" w:hAnsi="Arial" w:cs="Arial"/>
          <w:sz w:val="24"/>
          <w:szCs w:val="24"/>
        </w:rPr>
        <w:t>(</w:t>
      </w:r>
      <w:proofErr w:type="gramStart"/>
      <w:r>
        <w:rPr>
          <w:rFonts w:ascii="Arial" w:eastAsia="Calibri" w:hAnsi="Arial" w:cs="Arial"/>
          <w:sz w:val="24"/>
          <w:szCs w:val="24"/>
        </w:rPr>
        <w:t>a</w:t>
      </w:r>
      <w:proofErr w:type="gramEnd"/>
      <w:r>
        <w:rPr>
          <w:rFonts w:ascii="Arial" w:eastAsia="Calibri" w:hAnsi="Arial" w:cs="Arial"/>
          <w:sz w:val="24"/>
          <w:szCs w:val="24"/>
        </w:rPr>
        <w:t>)</w:t>
      </w:r>
      <w:r>
        <w:rPr>
          <w:rFonts w:ascii="Arial" w:eastAsia="Calibri" w:hAnsi="Arial" w:cs="Arial"/>
          <w:sz w:val="24"/>
          <w:szCs w:val="24"/>
        </w:rPr>
        <w:tab/>
        <w:t xml:space="preserve">At national government, the average vacancy rate is 9%. </w:t>
      </w:r>
    </w:p>
    <w:p w:rsidR="002A335D" w:rsidRDefault="002A335D" w:rsidP="002A335D">
      <w:pPr>
        <w:spacing w:after="0" w:line="240" w:lineRule="auto"/>
        <w:ind w:firstLine="720"/>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t>At provincial government, the average vacancy rate is 12%.</w:t>
      </w:r>
    </w:p>
    <w:p w:rsidR="002A335D" w:rsidRDefault="002A335D" w:rsidP="002A335D">
      <w:pPr>
        <w:spacing w:after="0" w:line="240" w:lineRule="auto"/>
        <w:jc w:val="both"/>
        <w:rPr>
          <w:rFonts w:ascii="Arial" w:eastAsia="Calibri" w:hAnsi="Arial" w:cs="Arial"/>
          <w:sz w:val="24"/>
          <w:szCs w:val="24"/>
        </w:rPr>
      </w:pPr>
    </w:p>
    <w:p w:rsidR="002A335D" w:rsidRDefault="002A335D" w:rsidP="002A335D">
      <w:pPr>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Disaggregation per department is as per the attached Excel Spreadsheet. </w:t>
      </w:r>
    </w:p>
    <w:p w:rsidR="002A335D" w:rsidRDefault="002A335D" w:rsidP="002A335D">
      <w:pPr>
        <w:spacing w:after="0" w:line="240" w:lineRule="auto"/>
        <w:jc w:val="both"/>
        <w:rPr>
          <w:rFonts w:ascii="Arial" w:eastAsia="Calibri" w:hAnsi="Arial" w:cs="Arial"/>
          <w:sz w:val="24"/>
          <w:szCs w:val="24"/>
        </w:rPr>
      </w:pPr>
    </w:p>
    <w:p w:rsidR="002A335D" w:rsidRDefault="002A335D" w:rsidP="002A335D">
      <w:pPr>
        <w:spacing w:after="0" w:line="240" w:lineRule="auto"/>
        <w:ind w:left="720" w:hanging="720"/>
        <w:jc w:val="both"/>
        <w:rPr>
          <w:rFonts w:ascii="Arial" w:eastAsia="Calibri" w:hAnsi="Arial" w:cs="Arial"/>
          <w:sz w:val="24"/>
          <w:szCs w:val="24"/>
        </w:rPr>
      </w:pPr>
      <w:r w:rsidRPr="0022639C">
        <w:rPr>
          <w:rFonts w:ascii="Arial" w:hAnsi="Arial" w:cs="Arial"/>
          <w:sz w:val="24"/>
          <w:szCs w:val="24"/>
        </w:rPr>
        <w:t>(2)</w:t>
      </w:r>
      <w:r w:rsidRPr="0022639C">
        <w:rPr>
          <w:rFonts w:ascii="Arial" w:hAnsi="Arial" w:cs="Arial"/>
          <w:sz w:val="24"/>
          <w:szCs w:val="24"/>
        </w:rPr>
        <w:tab/>
      </w:r>
      <w:r>
        <w:rPr>
          <w:rFonts w:ascii="Arial" w:eastAsia="Calibri" w:hAnsi="Arial" w:cs="Arial"/>
          <w:sz w:val="24"/>
          <w:szCs w:val="24"/>
        </w:rPr>
        <w:t xml:space="preserve">The vacancy rate does impact negatively on service delivery and this is not unique to the Public Service.  Posts that remain unfilled do have an impact on the operational efficiency of an organisation. The average vacancy rate in the Public Service is approximately 12% </w:t>
      </w:r>
      <w:r w:rsidRPr="007A5740">
        <w:rPr>
          <w:rFonts w:ascii="Arial" w:eastAsia="Calibri" w:hAnsi="Arial" w:cs="Arial"/>
          <w:sz w:val="24"/>
          <w:szCs w:val="24"/>
        </w:rPr>
        <w:t>which is above the set 10% target.</w:t>
      </w:r>
      <w:r>
        <w:rPr>
          <w:rFonts w:ascii="Arial" w:eastAsia="Calibri" w:hAnsi="Arial" w:cs="Arial"/>
          <w:sz w:val="24"/>
          <w:szCs w:val="24"/>
        </w:rPr>
        <w:t xml:space="preserve"> The Department of Public Service and Administration monitors the vacancy rate and communicates with departments on the urgent need to fill vacant posts. </w:t>
      </w:r>
    </w:p>
    <w:p w:rsidR="002A335D" w:rsidRDefault="002A335D" w:rsidP="002A335D">
      <w:pPr>
        <w:spacing w:after="0" w:line="240" w:lineRule="auto"/>
        <w:ind w:left="720" w:hanging="720"/>
        <w:jc w:val="both"/>
        <w:rPr>
          <w:rFonts w:ascii="Arial" w:eastAsia="Calibri" w:hAnsi="Arial" w:cs="Arial"/>
          <w:sz w:val="24"/>
          <w:szCs w:val="24"/>
        </w:rPr>
      </w:pPr>
    </w:p>
    <w:p w:rsidR="002A335D" w:rsidRDefault="002A335D" w:rsidP="002A335D">
      <w:pPr>
        <w:spacing w:after="0" w:line="240" w:lineRule="auto"/>
        <w:ind w:left="720" w:hanging="720"/>
        <w:jc w:val="both"/>
        <w:rPr>
          <w:rFonts w:ascii="Arial" w:eastAsia="Calibri" w:hAnsi="Arial" w:cs="Arial"/>
          <w:sz w:val="24"/>
          <w:szCs w:val="24"/>
        </w:rPr>
      </w:pPr>
      <w:r>
        <w:rPr>
          <w:rFonts w:ascii="Arial" w:eastAsia="Calibri" w:hAnsi="Arial" w:cs="Arial"/>
          <w:sz w:val="24"/>
          <w:szCs w:val="24"/>
        </w:rPr>
        <w:tab/>
        <w:t>The Minister for the Public Service and Administration has addressed FOSAD on this matter and the Director-General of the Department of Public Service and Administration has presented the compliance report regarding the vacancy rate. Presentations made to FOSAD as well as the GSCID Cluster articulate the impact of vacant posts on service delivery and the non-</w:t>
      </w:r>
      <w:r>
        <w:rPr>
          <w:rFonts w:ascii="Arial" w:eastAsia="Calibri" w:hAnsi="Arial" w:cs="Arial"/>
          <w:sz w:val="24"/>
          <w:szCs w:val="24"/>
        </w:rPr>
        <w:lastRenderedPageBreak/>
        <w:t>compliance with legal prescripts, norms and standards on the filling of vacant posts.</w:t>
      </w:r>
    </w:p>
    <w:p w:rsidR="002A335D" w:rsidRDefault="002A335D" w:rsidP="002A335D">
      <w:pPr>
        <w:spacing w:after="0" w:line="240" w:lineRule="auto"/>
        <w:ind w:left="720" w:hanging="720"/>
        <w:jc w:val="both"/>
        <w:rPr>
          <w:rFonts w:ascii="Arial" w:eastAsia="Calibri" w:hAnsi="Arial" w:cs="Arial"/>
          <w:sz w:val="24"/>
          <w:szCs w:val="24"/>
        </w:rPr>
      </w:pPr>
    </w:p>
    <w:p w:rsidR="002A335D" w:rsidRPr="001508AF" w:rsidRDefault="002A335D" w:rsidP="002A335D">
      <w:pPr>
        <w:spacing w:after="0" w:line="240" w:lineRule="auto"/>
        <w:jc w:val="both"/>
        <w:rPr>
          <w:rFonts w:ascii="Arial" w:eastAsia="Calibri" w:hAnsi="Arial" w:cs="Arial"/>
          <w:sz w:val="24"/>
          <w:szCs w:val="24"/>
        </w:rPr>
      </w:pPr>
      <w:r>
        <w:rPr>
          <w:rFonts w:ascii="Arial" w:eastAsia="Calibri" w:hAnsi="Arial" w:cs="Arial"/>
          <w:sz w:val="24"/>
          <w:szCs w:val="24"/>
        </w:rPr>
        <w:t xml:space="preserve">The 2020/21 APP highlights Annual Compliance Report as one of the deliverables. This report identifies areas of compliance and non-compliance and most importantly, design technical intervention measures to support struggling departments. A partnership is being sought with the Auditor-General of South Africa to include vacancy management in the areas being audited as part of elevating the matter.   </w:t>
      </w:r>
    </w:p>
    <w:p w:rsidR="002A335D" w:rsidRDefault="002A335D" w:rsidP="002A335D">
      <w:pPr>
        <w:spacing w:after="0" w:line="240" w:lineRule="auto"/>
        <w:rPr>
          <w:rFonts w:ascii="Arial" w:eastAsia="Calibri" w:hAnsi="Arial" w:cs="Arial"/>
          <w:b/>
          <w:sz w:val="24"/>
          <w:szCs w:val="24"/>
          <w:u w:val="single"/>
        </w:rPr>
      </w:pPr>
    </w:p>
    <w:p w:rsidR="002A335D" w:rsidRDefault="002A335D" w:rsidP="002A335D">
      <w:pPr>
        <w:spacing w:after="0" w:line="240" w:lineRule="auto"/>
        <w:rPr>
          <w:rFonts w:ascii="Arial" w:eastAsia="Calibri" w:hAnsi="Arial" w:cs="Arial"/>
          <w:b/>
          <w:sz w:val="24"/>
          <w:szCs w:val="24"/>
          <w:u w:val="single"/>
        </w:rPr>
      </w:pPr>
    </w:p>
    <w:p w:rsidR="002A335D" w:rsidRPr="001508AF" w:rsidRDefault="002A335D" w:rsidP="002A335D">
      <w:pPr>
        <w:spacing w:after="0" w:line="240" w:lineRule="auto"/>
        <w:rPr>
          <w:rFonts w:ascii="Arial" w:eastAsia="Calibri" w:hAnsi="Arial" w:cs="Arial"/>
          <w:b/>
          <w:sz w:val="24"/>
          <w:szCs w:val="24"/>
          <w:u w:val="single"/>
        </w:rPr>
      </w:pPr>
      <w:r w:rsidRPr="001508AF">
        <w:rPr>
          <w:rFonts w:ascii="Arial" w:eastAsia="Calibri" w:hAnsi="Arial" w:cs="Arial"/>
          <w:b/>
          <w:sz w:val="24"/>
          <w:szCs w:val="24"/>
          <w:u w:val="single"/>
        </w:rPr>
        <w:t>REPLY ORIGINATOR</w:t>
      </w:r>
    </w:p>
    <w:p w:rsidR="002A335D" w:rsidRPr="001508AF" w:rsidRDefault="002A335D" w:rsidP="002A335D">
      <w:pPr>
        <w:spacing w:after="0" w:line="240" w:lineRule="auto"/>
        <w:rPr>
          <w:rFonts w:ascii="Arial" w:eastAsia="Calibri" w:hAnsi="Arial" w:cs="Arial"/>
          <w:sz w:val="24"/>
          <w:szCs w:val="24"/>
        </w:rPr>
      </w:pPr>
    </w:p>
    <w:p w:rsidR="002A335D" w:rsidRPr="00DD761D" w:rsidRDefault="002A335D" w:rsidP="002A335D">
      <w:pPr>
        <w:spacing w:after="0" w:line="240" w:lineRule="auto"/>
        <w:rPr>
          <w:rFonts w:ascii="Arial" w:eastAsia="Calibri" w:hAnsi="Arial" w:cs="Arial"/>
          <w:b/>
          <w:sz w:val="24"/>
          <w:szCs w:val="24"/>
        </w:rPr>
      </w:pPr>
      <w:r w:rsidRPr="00DD761D">
        <w:rPr>
          <w:rFonts w:ascii="Arial" w:eastAsia="Calibri" w:hAnsi="Arial" w:cs="Arial"/>
          <w:b/>
          <w:sz w:val="24"/>
          <w:szCs w:val="24"/>
        </w:rPr>
        <w:t xml:space="preserve">Name:  </w:t>
      </w:r>
      <w:r>
        <w:rPr>
          <w:rFonts w:ascii="Arial" w:eastAsia="Calibri" w:hAnsi="Arial" w:cs="Arial"/>
          <w:b/>
          <w:sz w:val="24"/>
          <w:szCs w:val="24"/>
        </w:rPr>
        <w:tab/>
      </w:r>
      <w:r>
        <w:rPr>
          <w:rFonts w:ascii="Arial" w:eastAsia="Calibri" w:hAnsi="Arial" w:cs="Arial"/>
          <w:b/>
          <w:sz w:val="24"/>
          <w:szCs w:val="24"/>
        </w:rPr>
        <w:tab/>
        <w:t>Mr M Wilson</w:t>
      </w:r>
    </w:p>
    <w:p w:rsidR="002A335D" w:rsidRPr="00DD761D" w:rsidRDefault="002A335D" w:rsidP="002A335D">
      <w:pPr>
        <w:spacing w:after="0" w:line="240" w:lineRule="auto"/>
        <w:ind w:left="2160" w:hanging="2160"/>
        <w:rPr>
          <w:rFonts w:ascii="Arial" w:eastAsia="Calibri" w:hAnsi="Arial" w:cs="Arial"/>
          <w:b/>
          <w:sz w:val="24"/>
          <w:szCs w:val="24"/>
        </w:rPr>
      </w:pPr>
      <w:r w:rsidRPr="00DD761D">
        <w:rPr>
          <w:rFonts w:ascii="Arial" w:eastAsia="Calibri" w:hAnsi="Arial" w:cs="Arial"/>
          <w:b/>
          <w:sz w:val="24"/>
          <w:szCs w:val="24"/>
        </w:rPr>
        <w:t xml:space="preserve">Designation: </w:t>
      </w:r>
      <w:r>
        <w:rPr>
          <w:rFonts w:ascii="Arial" w:eastAsia="Calibri" w:hAnsi="Arial" w:cs="Arial"/>
          <w:b/>
          <w:sz w:val="24"/>
          <w:szCs w:val="24"/>
        </w:rPr>
        <w:tab/>
        <w:t>Acting Deputy Director-General: Human Resource Management Development</w:t>
      </w:r>
    </w:p>
    <w:p w:rsidR="002A335D" w:rsidRPr="00DD761D" w:rsidRDefault="002A335D" w:rsidP="002A335D">
      <w:pPr>
        <w:spacing w:after="0" w:line="240" w:lineRule="auto"/>
        <w:rPr>
          <w:rFonts w:ascii="Arial" w:eastAsia="Calibri" w:hAnsi="Arial" w:cs="Arial"/>
          <w:b/>
          <w:sz w:val="24"/>
          <w:szCs w:val="24"/>
        </w:rPr>
      </w:pPr>
      <w:r w:rsidRPr="00DD761D">
        <w:rPr>
          <w:rFonts w:ascii="Arial" w:eastAsia="Calibri" w:hAnsi="Arial" w:cs="Arial"/>
          <w:b/>
          <w:sz w:val="24"/>
          <w:szCs w:val="24"/>
        </w:rPr>
        <w:t xml:space="preserve">Contacts: </w:t>
      </w:r>
      <w:r>
        <w:rPr>
          <w:rFonts w:ascii="Arial" w:eastAsia="Calibri" w:hAnsi="Arial" w:cs="Arial"/>
          <w:b/>
          <w:sz w:val="24"/>
          <w:szCs w:val="24"/>
        </w:rPr>
        <w:tab/>
      </w:r>
      <w:r>
        <w:rPr>
          <w:rFonts w:ascii="Arial" w:eastAsia="Calibri" w:hAnsi="Arial" w:cs="Arial"/>
          <w:b/>
          <w:sz w:val="24"/>
          <w:szCs w:val="24"/>
        </w:rPr>
        <w:tab/>
        <w:t>082 903 0552</w:t>
      </w:r>
    </w:p>
    <w:p w:rsidR="00ED2670" w:rsidRDefault="00ED2670" w:rsidP="00ED2670">
      <w:pPr>
        <w:spacing w:after="0" w:line="240" w:lineRule="auto"/>
        <w:rPr>
          <w:rFonts w:ascii="Arial" w:eastAsia="Calibri" w:hAnsi="Arial" w:cs="Arial"/>
          <w:b/>
          <w:sz w:val="24"/>
          <w:szCs w:val="24"/>
          <w:u w:val="single"/>
        </w:rPr>
      </w:pPr>
    </w:p>
    <w:p w:rsidR="0022639C" w:rsidRPr="001508AF" w:rsidRDefault="0022639C" w:rsidP="0022639C">
      <w:pPr>
        <w:spacing w:after="0" w:line="276" w:lineRule="auto"/>
        <w:jc w:val="both"/>
        <w:rPr>
          <w:rFonts w:ascii="Arial" w:eastAsia="Times New Roman" w:hAnsi="Arial" w:cs="Arial"/>
          <w:b/>
          <w:sz w:val="24"/>
          <w:szCs w:val="24"/>
          <w:lang w:val="en-GB"/>
        </w:rPr>
      </w:pPr>
      <w:r w:rsidRPr="001508AF">
        <w:rPr>
          <w:rFonts w:ascii="Arial" w:eastAsia="Times New Roman" w:hAnsi="Arial" w:cs="Arial"/>
          <w:b/>
          <w:sz w:val="24"/>
          <w:szCs w:val="24"/>
          <w:lang w:val="en-GB"/>
        </w:rPr>
        <w:t>Recommended / Not recommended</w:t>
      </w:r>
    </w:p>
    <w:p w:rsidR="0022639C" w:rsidRPr="001508AF" w:rsidRDefault="0022639C" w:rsidP="0022639C">
      <w:pPr>
        <w:spacing w:after="0" w:line="276" w:lineRule="auto"/>
        <w:jc w:val="both"/>
        <w:rPr>
          <w:rFonts w:ascii="Arial" w:eastAsia="Times New Roman" w:hAnsi="Arial" w:cs="Arial"/>
          <w:b/>
          <w:sz w:val="24"/>
          <w:szCs w:val="24"/>
          <w:lang w:val="en-GB"/>
        </w:rPr>
      </w:pPr>
    </w:p>
    <w:p w:rsidR="0022639C" w:rsidRPr="001508AF" w:rsidRDefault="0022639C" w:rsidP="0022639C">
      <w:pPr>
        <w:pBdr>
          <w:bottom w:val="single" w:sz="12" w:space="1" w:color="auto"/>
        </w:pBdr>
        <w:spacing w:after="0" w:line="276" w:lineRule="auto"/>
        <w:rPr>
          <w:rFonts w:ascii="Arial" w:eastAsia="Calibri" w:hAnsi="Arial" w:cs="Arial"/>
          <w:sz w:val="24"/>
          <w:szCs w:val="24"/>
        </w:rPr>
      </w:pPr>
    </w:p>
    <w:p w:rsidR="0022639C" w:rsidRPr="001508AF" w:rsidRDefault="0022639C" w:rsidP="0022639C">
      <w:pPr>
        <w:spacing w:after="0" w:line="240" w:lineRule="auto"/>
        <w:jc w:val="both"/>
        <w:rPr>
          <w:rFonts w:ascii="Arial" w:eastAsia="Times New Roman" w:hAnsi="Arial" w:cs="Arial"/>
          <w:b/>
          <w:sz w:val="24"/>
          <w:szCs w:val="24"/>
          <w:lang w:val="en-US"/>
        </w:rPr>
      </w:pPr>
    </w:p>
    <w:p w:rsidR="0022639C" w:rsidRPr="001508AF" w:rsidRDefault="0022639C" w:rsidP="0022639C">
      <w:pPr>
        <w:spacing w:after="0" w:line="240" w:lineRule="auto"/>
        <w:jc w:val="both"/>
        <w:rPr>
          <w:rFonts w:ascii="Arial" w:eastAsia="Times New Roman" w:hAnsi="Arial" w:cs="Arial"/>
          <w:b/>
          <w:sz w:val="24"/>
          <w:szCs w:val="24"/>
          <w:lang w:val="en-US"/>
        </w:rPr>
      </w:pPr>
      <w:r w:rsidRPr="001508AF">
        <w:rPr>
          <w:rFonts w:ascii="Arial" w:eastAsia="Times New Roman" w:hAnsi="Arial" w:cs="Arial"/>
          <w:b/>
          <w:sz w:val="24"/>
          <w:szCs w:val="24"/>
          <w:lang w:val="en-US"/>
        </w:rPr>
        <w:t xml:space="preserve">Recommended / </w:t>
      </w:r>
      <w:proofErr w:type="gramStart"/>
      <w:r w:rsidRPr="001508AF">
        <w:rPr>
          <w:rFonts w:ascii="Arial" w:eastAsia="Times New Roman" w:hAnsi="Arial" w:cs="Arial"/>
          <w:b/>
          <w:sz w:val="24"/>
          <w:szCs w:val="24"/>
          <w:lang w:val="en-US"/>
        </w:rPr>
        <w:t>Not</w:t>
      </w:r>
      <w:proofErr w:type="gramEnd"/>
      <w:r w:rsidRPr="001508AF">
        <w:rPr>
          <w:rFonts w:ascii="Arial" w:eastAsia="Times New Roman" w:hAnsi="Arial" w:cs="Arial"/>
          <w:b/>
          <w:sz w:val="24"/>
          <w:szCs w:val="24"/>
          <w:lang w:val="en-US"/>
        </w:rPr>
        <w:t xml:space="preserve"> recommended</w:t>
      </w:r>
    </w:p>
    <w:p w:rsidR="0022639C" w:rsidRPr="001508AF" w:rsidRDefault="0022639C" w:rsidP="0022639C">
      <w:pPr>
        <w:spacing w:after="0" w:line="276" w:lineRule="auto"/>
        <w:jc w:val="both"/>
        <w:rPr>
          <w:rFonts w:ascii="Arial" w:eastAsia="Times New Roman" w:hAnsi="Arial" w:cs="Arial"/>
          <w:b/>
          <w:sz w:val="24"/>
          <w:szCs w:val="24"/>
          <w:u w:val="single"/>
          <w:lang w:val="en-GB"/>
        </w:rPr>
      </w:pPr>
    </w:p>
    <w:p w:rsidR="0022639C" w:rsidRPr="001508AF" w:rsidRDefault="0022639C" w:rsidP="0022639C">
      <w:pPr>
        <w:spacing w:after="0" w:line="276" w:lineRule="auto"/>
        <w:jc w:val="both"/>
        <w:rPr>
          <w:rFonts w:ascii="Arial" w:eastAsia="Calibri" w:hAnsi="Arial" w:cs="Arial"/>
          <w:sz w:val="24"/>
          <w:szCs w:val="24"/>
        </w:rPr>
      </w:pPr>
      <w:r w:rsidRPr="001508AF">
        <w:rPr>
          <w:rFonts w:ascii="Arial" w:eastAsia="Calibri" w:hAnsi="Arial" w:cs="Arial"/>
          <w:sz w:val="24"/>
          <w:szCs w:val="24"/>
        </w:rPr>
        <w:t>_________________</w:t>
      </w:r>
    </w:p>
    <w:p w:rsidR="0022639C" w:rsidRPr="001508AF" w:rsidRDefault="0022639C" w:rsidP="0022639C">
      <w:pPr>
        <w:spacing w:after="0" w:line="240" w:lineRule="auto"/>
        <w:contextualSpacing/>
        <w:jc w:val="both"/>
        <w:rPr>
          <w:rFonts w:ascii="Arial" w:eastAsia="Times New Roman" w:hAnsi="Arial" w:cs="Arial"/>
          <w:b/>
          <w:sz w:val="24"/>
          <w:szCs w:val="24"/>
          <w:lang w:val="en-US"/>
        </w:rPr>
      </w:pPr>
      <w:r w:rsidRPr="001508AF">
        <w:rPr>
          <w:rFonts w:ascii="Arial" w:eastAsia="Times New Roman" w:hAnsi="Arial" w:cs="Arial"/>
          <w:b/>
          <w:sz w:val="24"/>
          <w:szCs w:val="24"/>
          <w:lang w:val="en-US"/>
        </w:rPr>
        <w:t xml:space="preserve">Ms Yoliswa Makhasi  </w:t>
      </w:r>
    </w:p>
    <w:p w:rsidR="0022639C" w:rsidRPr="001508AF" w:rsidRDefault="0022639C" w:rsidP="0022639C">
      <w:pPr>
        <w:spacing w:after="0" w:line="276" w:lineRule="auto"/>
        <w:jc w:val="both"/>
        <w:rPr>
          <w:rFonts w:ascii="Arial" w:eastAsia="Calibri" w:hAnsi="Arial" w:cs="Arial"/>
          <w:b/>
          <w:sz w:val="24"/>
          <w:szCs w:val="24"/>
        </w:rPr>
      </w:pPr>
      <w:r w:rsidRPr="001508AF">
        <w:rPr>
          <w:rFonts w:ascii="Arial" w:eastAsia="Calibri" w:hAnsi="Arial" w:cs="Arial"/>
          <w:b/>
          <w:sz w:val="24"/>
          <w:szCs w:val="24"/>
        </w:rPr>
        <w:t xml:space="preserve">Director-General:  Department of </w:t>
      </w:r>
      <w:r w:rsidRPr="001508AF">
        <w:rPr>
          <w:rFonts w:ascii="Arial" w:eastAsia="Times New Roman" w:hAnsi="Arial" w:cs="Arial"/>
          <w:b/>
          <w:bCs/>
          <w:sz w:val="24"/>
          <w:szCs w:val="24"/>
          <w:lang w:val="en-US"/>
        </w:rPr>
        <w:t xml:space="preserve">Public Service and Administration </w:t>
      </w:r>
    </w:p>
    <w:p w:rsidR="0022639C" w:rsidRPr="001508AF" w:rsidRDefault="0022639C" w:rsidP="0022639C">
      <w:pPr>
        <w:shd w:val="clear" w:color="auto" w:fill="FFFFFF"/>
        <w:spacing w:after="0" w:line="276" w:lineRule="auto"/>
        <w:jc w:val="both"/>
        <w:rPr>
          <w:rFonts w:ascii="Arial" w:eastAsia="Times New Roman" w:hAnsi="Arial" w:cs="Arial"/>
          <w:sz w:val="24"/>
          <w:szCs w:val="24"/>
          <w:lang w:val="en-GB"/>
        </w:rPr>
      </w:pPr>
      <w:r w:rsidRPr="001508AF">
        <w:rPr>
          <w:rFonts w:ascii="Arial" w:eastAsia="Times New Roman" w:hAnsi="Arial" w:cs="Arial"/>
          <w:b/>
          <w:sz w:val="24"/>
          <w:szCs w:val="24"/>
          <w:lang w:val="en-US"/>
        </w:rPr>
        <w:t>Date</w:t>
      </w:r>
      <w:r w:rsidRPr="001508AF">
        <w:rPr>
          <w:rFonts w:ascii="Arial" w:eastAsia="Times New Roman" w:hAnsi="Arial" w:cs="Arial"/>
          <w:sz w:val="24"/>
          <w:szCs w:val="24"/>
          <w:lang w:val="en-US"/>
        </w:rPr>
        <w:t>:</w:t>
      </w:r>
    </w:p>
    <w:p w:rsidR="0022639C" w:rsidRPr="001508AF" w:rsidRDefault="0022639C" w:rsidP="0022639C">
      <w:pPr>
        <w:shd w:val="clear" w:color="auto" w:fill="FFFFFF"/>
        <w:spacing w:after="0" w:line="276" w:lineRule="auto"/>
        <w:jc w:val="both"/>
        <w:rPr>
          <w:rFonts w:ascii="Arial" w:eastAsia="Times New Roman" w:hAnsi="Arial" w:cs="Arial"/>
          <w:sz w:val="24"/>
          <w:szCs w:val="24"/>
          <w:lang w:val="en-GB"/>
        </w:rPr>
      </w:pPr>
      <w:r w:rsidRPr="001508AF">
        <w:rPr>
          <w:rFonts w:ascii="Arial" w:eastAsia="Times New Roman" w:hAnsi="Arial" w:cs="Arial"/>
          <w:b/>
          <w:sz w:val="24"/>
          <w:szCs w:val="24"/>
          <w:lang w:val="en-US"/>
        </w:rPr>
        <w:t>Recommended / Not Recommended</w:t>
      </w:r>
    </w:p>
    <w:p w:rsidR="0022639C" w:rsidRPr="001508AF" w:rsidRDefault="0022639C" w:rsidP="0022639C">
      <w:pPr>
        <w:spacing w:after="0" w:line="276" w:lineRule="auto"/>
        <w:ind w:left="454"/>
        <w:jc w:val="both"/>
        <w:rPr>
          <w:rFonts w:ascii="Arial" w:eastAsia="Times New Roman" w:hAnsi="Arial" w:cs="Arial"/>
          <w:sz w:val="24"/>
          <w:szCs w:val="24"/>
          <w:lang w:val="en-GB"/>
        </w:rPr>
      </w:pPr>
    </w:p>
    <w:p w:rsidR="0022639C" w:rsidRPr="001508AF" w:rsidRDefault="0022639C" w:rsidP="0022639C">
      <w:pPr>
        <w:spacing w:after="0" w:line="288" w:lineRule="auto"/>
        <w:jc w:val="both"/>
        <w:rPr>
          <w:rFonts w:ascii="Arial" w:eastAsia="Times New Roman" w:hAnsi="Arial" w:cs="Arial"/>
          <w:b/>
          <w:sz w:val="24"/>
          <w:szCs w:val="24"/>
        </w:rPr>
      </w:pPr>
      <w:r w:rsidRPr="001508AF">
        <w:rPr>
          <w:rFonts w:ascii="Arial" w:eastAsia="Times New Roman" w:hAnsi="Arial" w:cs="Arial"/>
          <w:b/>
          <w:sz w:val="24"/>
          <w:szCs w:val="24"/>
        </w:rPr>
        <w:t>______________________</w:t>
      </w:r>
    </w:p>
    <w:p w:rsidR="0022639C" w:rsidRPr="001508AF" w:rsidRDefault="0022639C" w:rsidP="0022639C">
      <w:pPr>
        <w:spacing w:after="0" w:line="288" w:lineRule="auto"/>
        <w:jc w:val="both"/>
        <w:rPr>
          <w:rFonts w:ascii="Arial" w:eastAsia="Times New Roman" w:hAnsi="Arial" w:cs="Arial"/>
          <w:b/>
          <w:sz w:val="24"/>
          <w:szCs w:val="24"/>
        </w:rPr>
      </w:pPr>
      <w:r w:rsidRPr="001508AF">
        <w:rPr>
          <w:rFonts w:ascii="Arial" w:hAnsi="Arial" w:cs="Arial"/>
          <w:b/>
          <w:bCs/>
        </w:rPr>
        <w:t xml:space="preserve">Ms </w:t>
      </w:r>
      <w:proofErr w:type="spellStart"/>
      <w:r w:rsidRPr="001508AF">
        <w:rPr>
          <w:rFonts w:ascii="Arial" w:hAnsi="Arial" w:cs="Arial"/>
          <w:b/>
          <w:bCs/>
        </w:rPr>
        <w:t>Sindisiwe</w:t>
      </w:r>
      <w:proofErr w:type="spellEnd"/>
      <w:r w:rsidRPr="001508AF">
        <w:rPr>
          <w:rFonts w:ascii="Arial" w:hAnsi="Arial" w:cs="Arial"/>
          <w:b/>
          <w:bCs/>
        </w:rPr>
        <w:t xml:space="preserve"> </w:t>
      </w:r>
      <w:proofErr w:type="spellStart"/>
      <w:r w:rsidRPr="001508AF">
        <w:rPr>
          <w:rFonts w:ascii="Arial" w:hAnsi="Arial" w:cs="Arial"/>
          <w:b/>
          <w:bCs/>
        </w:rPr>
        <w:t>Chikunga</w:t>
      </w:r>
      <w:proofErr w:type="spellEnd"/>
      <w:r w:rsidRPr="001508AF">
        <w:rPr>
          <w:rFonts w:ascii="Arial" w:hAnsi="Arial" w:cs="Arial"/>
          <w:b/>
          <w:bCs/>
        </w:rPr>
        <w:t xml:space="preserve">, MP </w:t>
      </w:r>
    </w:p>
    <w:p w:rsidR="0022639C" w:rsidRPr="001508AF" w:rsidRDefault="0022639C" w:rsidP="0022639C">
      <w:pPr>
        <w:spacing w:after="0" w:line="276" w:lineRule="auto"/>
        <w:jc w:val="both"/>
        <w:rPr>
          <w:rFonts w:ascii="Arial" w:eastAsia="Calibri" w:hAnsi="Arial" w:cs="Arial"/>
          <w:b/>
          <w:sz w:val="24"/>
          <w:szCs w:val="24"/>
        </w:rPr>
      </w:pPr>
      <w:r w:rsidRPr="001508AF">
        <w:rPr>
          <w:rFonts w:ascii="Arial" w:eastAsia="Calibri" w:hAnsi="Arial" w:cs="Arial"/>
          <w:b/>
          <w:sz w:val="24"/>
          <w:szCs w:val="24"/>
        </w:rPr>
        <w:t>Deputy Minister for the Public Service and Administration</w:t>
      </w:r>
    </w:p>
    <w:p w:rsidR="0022639C" w:rsidRPr="001508AF" w:rsidRDefault="0022639C" w:rsidP="0022639C">
      <w:pPr>
        <w:spacing w:after="0" w:line="276" w:lineRule="auto"/>
        <w:jc w:val="both"/>
        <w:rPr>
          <w:rFonts w:ascii="Arial" w:eastAsia="Times New Roman" w:hAnsi="Arial" w:cs="Arial"/>
          <w:b/>
          <w:sz w:val="24"/>
          <w:szCs w:val="24"/>
          <w:lang w:val="en-GB"/>
        </w:rPr>
      </w:pPr>
    </w:p>
    <w:p w:rsidR="0022639C" w:rsidRPr="001508AF" w:rsidRDefault="0022639C" w:rsidP="0022639C">
      <w:pPr>
        <w:spacing w:after="0" w:line="276" w:lineRule="auto"/>
        <w:jc w:val="both"/>
        <w:rPr>
          <w:rFonts w:ascii="Arial" w:eastAsia="Times New Roman" w:hAnsi="Arial" w:cs="Arial"/>
          <w:b/>
          <w:sz w:val="24"/>
          <w:szCs w:val="24"/>
          <w:lang w:val="en-GB"/>
        </w:rPr>
      </w:pPr>
      <w:r w:rsidRPr="001508AF">
        <w:rPr>
          <w:rFonts w:ascii="Arial" w:eastAsia="Times New Roman" w:hAnsi="Arial" w:cs="Arial"/>
          <w:b/>
          <w:sz w:val="24"/>
          <w:szCs w:val="24"/>
          <w:lang w:val="en-GB"/>
        </w:rPr>
        <w:t>Date:</w:t>
      </w:r>
    </w:p>
    <w:p w:rsidR="0022639C" w:rsidRPr="001508AF" w:rsidRDefault="0022639C" w:rsidP="0022639C">
      <w:pPr>
        <w:spacing w:after="0" w:line="240" w:lineRule="auto"/>
        <w:jc w:val="both"/>
        <w:rPr>
          <w:rFonts w:ascii="Arial" w:eastAsia="Times New Roman" w:hAnsi="Arial" w:cs="Arial"/>
          <w:b/>
          <w:sz w:val="24"/>
          <w:szCs w:val="24"/>
          <w:lang w:val="en-US"/>
        </w:rPr>
      </w:pPr>
    </w:p>
    <w:p w:rsidR="0022639C" w:rsidRPr="001508AF" w:rsidRDefault="0022639C" w:rsidP="0022639C">
      <w:pPr>
        <w:spacing w:after="0" w:line="240" w:lineRule="auto"/>
        <w:jc w:val="both"/>
        <w:rPr>
          <w:rFonts w:ascii="Arial" w:eastAsia="Times New Roman" w:hAnsi="Arial" w:cs="Arial"/>
          <w:b/>
          <w:sz w:val="24"/>
          <w:szCs w:val="24"/>
          <w:lang w:val="en-US"/>
        </w:rPr>
      </w:pPr>
    </w:p>
    <w:p w:rsidR="0022639C" w:rsidRPr="001508AF" w:rsidRDefault="0022639C" w:rsidP="0022639C">
      <w:pPr>
        <w:spacing w:after="0" w:line="240" w:lineRule="auto"/>
        <w:jc w:val="both"/>
        <w:rPr>
          <w:rFonts w:ascii="Arial" w:eastAsia="Times New Roman" w:hAnsi="Arial" w:cs="Arial"/>
          <w:b/>
          <w:sz w:val="24"/>
          <w:szCs w:val="24"/>
          <w:lang w:val="en-US"/>
        </w:rPr>
      </w:pPr>
    </w:p>
    <w:p w:rsidR="0022639C" w:rsidRPr="001508AF" w:rsidRDefault="0022639C" w:rsidP="0022639C">
      <w:pPr>
        <w:spacing w:after="0" w:line="240" w:lineRule="auto"/>
        <w:jc w:val="both"/>
        <w:rPr>
          <w:rFonts w:ascii="Arial" w:eastAsia="Times New Roman" w:hAnsi="Arial" w:cs="Arial"/>
          <w:b/>
          <w:sz w:val="24"/>
          <w:szCs w:val="24"/>
          <w:lang w:val="en-US"/>
        </w:rPr>
      </w:pPr>
      <w:r w:rsidRPr="001508AF">
        <w:rPr>
          <w:rFonts w:ascii="Arial" w:eastAsia="Times New Roman" w:hAnsi="Arial" w:cs="Arial"/>
          <w:b/>
          <w:sz w:val="24"/>
          <w:szCs w:val="24"/>
          <w:lang w:val="en-US"/>
        </w:rPr>
        <w:t xml:space="preserve">Approved/ </w:t>
      </w:r>
      <w:proofErr w:type="gramStart"/>
      <w:r w:rsidRPr="001508AF">
        <w:rPr>
          <w:rFonts w:ascii="Arial" w:eastAsia="Times New Roman" w:hAnsi="Arial" w:cs="Arial"/>
          <w:b/>
          <w:sz w:val="24"/>
          <w:szCs w:val="24"/>
          <w:lang w:val="en-US"/>
        </w:rPr>
        <w:t>Not</w:t>
      </w:r>
      <w:proofErr w:type="gramEnd"/>
      <w:r w:rsidRPr="001508AF">
        <w:rPr>
          <w:rFonts w:ascii="Arial" w:eastAsia="Times New Roman" w:hAnsi="Arial" w:cs="Arial"/>
          <w:b/>
          <w:sz w:val="24"/>
          <w:szCs w:val="24"/>
          <w:lang w:val="en-US"/>
        </w:rPr>
        <w:t xml:space="preserve"> approved</w:t>
      </w:r>
    </w:p>
    <w:p w:rsidR="0022639C" w:rsidRPr="001508AF" w:rsidRDefault="0022639C" w:rsidP="0022639C">
      <w:pPr>
        <w:spacing w:after="0" w:line="276" w:lineRule="auto"/>
        <w:ind w:left="454"/>
        <w:jc w:val="both"/>
        <w:rPr>
          <w:rFonts w:ascii="Arial" w:eastAsia="Times New Roman" w:hAnsi="Arial" w:cs="Arial"/>
          <w:sz w:val="24"/>
          <w:szCs w:val="24"/>
          <w:lang w:val="en-GB"/>
        </w:rPr>
      </w:pPr>
    </w:p>
    <w:p w:rsidR="0022639C" w:rsidRPr="001508AF" w:rsidRDefault="0022639C" w:rsidP="0022639C">
      <w:pPr>
        <w:spacing w:after="0" w:line="276" w:lineRule="auto"/>
        <w:ind w:left="454"/>
        <w:jc w:val="both"/>
        <w:rPr>
          <w:rFonts w:ascii="Arial" w:eastAsia="Times New Roman" w:hAnsi="Arial" w:cs="Arial"/>
          <w:sz w:val="24"/>
          <w:szCs w:val="24"/>
          <w:lang w:val="en-GB"/>
        </w:rPr>
      </w:pPr>
    </w:p>
    <w:p w:rsidR="0022639C" w:rsidRPr="001508AF" w:rsidRDefault="0022639C" w:rsidP="0022639C">
      <w:pPr>
        <w:spacing w:after="0" w:line="276" w:lineRule="auto"/>
        <w:jc w:val="both"/>
        <w:rPr>
          <w:rFonts w:ascii="Arial" w:eastAsia="Calibri" w:hAnsi="Arial" w:cs="Arial"/>
          <w:b/>
          <w:sz w:val="24"/>
          <w:szCs w:val="24"/>
        </w:rPr>
      </w:pPr>
      <w:r w:rsidRPr="001508AF">
        <w:rPr>
          <w:rFonts w:ascii="Arial" w:eastAsia="Calibri" w:hAnsi="Arial" w:cs="Arial"/>
          <w:b/>
          <w:sz w:val="24"/>
          <w:szCs w:val="24"/>
        </w:rPr>
        <w:t>____________________</w:t>
      </w:r>
    </w:p>
    <w:p w:rsidR="0022639C" w:rsidRPr="001508AF" w:rsidRDefault="0022639C" w:rsidP="0022639C">
      <w:pPr>
        <w:spacing w:after="0" w:line="288" w:lineRule="auto"/>
        <w:jc w:val="both"/>
        <w:rPr>
          <w:rFonts w:ascii="Arial" w:eastAsia="Calibri" w:hAnsi="Arial" w:cs="Arial"/>
          <w:sz w:val="24"/>
          <w:szCs w:val="24"/>
        </w:rPr>
      </w:pPr>
      <w:r w:rsidRPr="001508AF">
        <w:rPr>
          <w:rFonts w:ascii="Arial" w:eastAsia="Times New Roman" w:hAnsi="Arial" w:cs="Arial"/>
          <w:b/>
          <w:sz w:val="24"/>
          <w:szCs w:val="24"/>
        </w:rPr>
        <w:t>Mr Senzo Mchunu, MP</w:t>
      </w:r>
      <w:r w:rsidRPr="001508AF">
        <w:rPr>
          <w:rFonts w:ascii="Arial" w:eastAsia="Calibri" w:hAnsi="Arial" w:cs="Arial"/>
          <w:sz w:val="24"/>
          <w:szCs w:val="24"/>
        </w:rPr>
        <w:t xml:space="preserve"> </w:t>
      </w:r>
    </w:p>
    <w:p w:rsidR="0022639C" w:rsidRPr="001508AF" w:rsidRDefault="0022639C" w:rsidP="0022639C">
      <w:pPr>
        <w:spacing w:after="0" w:line="276" w:lineRule="auto"/>
        <w:jc w:val="both"/>
        <w:rPr>
          <w:rFonts w:ascii="Arial" w:eastAsia="Calibri" w:hAnsi="Arial" w:cs="Arial"/>
          <w:b/>
          <w:sz w:val="24"/>
          <w:szCs w:val="24"/>
        </w:rPr>
      </w:pPr>
      <w:r w:rsidRPr="001508AF">
        <w:rPr>
          <w:rFonts w:ascii="Arial" w:eastAsia="Calibri" w:hAnsi="Arial" w:cs="Arial"/>
          <w:b/>
          <w:sz w:val="24"/>
          <w:szCs w:val="24"/>
        </w:rPr>
        <w:t xml:space="preserve">Minister for the Public Service and Administration </w:t>
      </w:r>
    </w:p>
    <w:p w:rsidR="0022639C" w:rsidRPr="001508AF" w:rsidRDefault="0022639C" w:rsidP="0022639C">
      <w:pPr>
        <w:spacing w:after="0" w:line="240" w:lineRule="auto"/>
        <w:rPr>
          <w:rFonts w:ascii="Arial" w:eastAsia="Times New Roman" w:hAnsi="Arial" w:cs="Arial"/>
          <w:b/>
          <w:sz w:val="24"/>
          <w:szCs w:val="24"/>
          <w:lang w:val="en-GB"/>
        </w:rPr>
      </w:pPr>
    </w:p>
    <w:p w:rsidR="0022639C" w:rsidRPr="001508AF" w:rsidRDefault="0022639C" w:rsidP="0022639C">
      <w:pPr>
        <w:spacing w:after="0" w:line="240" w:lineRule="auto"/>
        <w:rPr>
          <w:rFonts w:ascii="Times New Roman" w:eastAsia="Times New Roman" w:hAnsi="Times New Roman" w:cs="Times New Roman"/>
          <w:b/>
          <w:sz w:val="24"/>
          <w:szCs w:val="24"/>
          <w:lang w:val="en-US"/>
        </w:rPr>
      </w:pPr>
      <w:r w:rsidRPr="001508AF">
        <w:rPr>
          <w:rFonts w:ascii="Arial" w:eastAsia="Times New Roman" w:hAnsi="Arial" w:cs="Arial"/>
          <w:b/>
          <w:sz w:val="24"/>
          <w:szCs w:val="24"/>
          <w:lang w:val="en-GB"/>
        </w:rPr>
        <w:t>Date</w:t>
      </w:r>
      <w:r w:rsidRPr="001508AF">
        <w:rPr>
          <w:rFonts w:ascii="Times New Roman" w:eastAsia="Times New Roman" w:hAnsi="Times New Roman" w:cs="Times New Roman"/>
          <w:b/>
          <w:sz w:val="24"/>
          <w:szCs w:val="24"/>
          <w:lang w:val="en-US"/>
        </w:rPr>
        <w:t>:</w:t>
      </w:r>
    </w:p>
    <w:p w:rsidR="00171970" w:rsidRDefault="00070C61"/>
    <w:sectPr w:rsidR="00171970" w:rsidSect="00A81A0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61" w:rsidRDefault="00070C61" w:rsidP="0022639C">
      <w:pPr>
        <w:spacing w:after="0" w:line="240" w:lineRule="auto"/>
      </w:pPr>
      <w:r>
        <w:separator/>
      </w:r>
    </w:p>
  </w:endnote>
  <w:endnote w:type="continuationSeparator" w:id="0">
    <w:p w:rsidR="00070C61" w:rsidRDefault="00070C61" w:rsidP="0022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9C" w:rsidRPr="0022639C" w:rsidRDefault="0022639C">
    <w:pPr>
      <w:pStyle w:val="Footer"/>
      <w:rPr>
        <w:i/>
        <w:sz w:val="20"/>
        <w:szCs w:val="20"/>
      </w:rPr>
    </w:pPr>
    <w:r w:rsidRPr="0022639C">
      <w:rPr>
        <w:rFonts w:ascii="Arial" w:hAnsi="Arial" w:cs="Arial"/>
        <w:b/>
        <w:i/>
        <w:sz w:val="20"/>
        <w:szCs w:val="20"/>
      </w:rPr>
      <w:t xml:space="preserve">Dr M </w:t>
    </w:r>
    <w:proofErr w:type="spellStart"/>
    <w:r w:rsidRPr="0022639C">
      <w:rPr>
        <w:rFonts w:ascii="Arial" w:hAnsi="Arial" w:cs="Arial"/>
        <w:b/>
        <w:i/>
        <w:sz w:val="20"/>
        <w:szCs w:val="20"/>
      </w:rPr>
      <w:t>M</w:t>
    </w:r>
    <w:proofErr w:type="spellEnd"/>
    <w:r w:rsidRPr="0022639C">
      <w:rPr>
        <w:rFonts w:ascii="Arial" w:hAnsi="Arial" w:cs="Arial"/>
        <w:b/>
        <w:i/>
        <w:sz w:val="20"/>
        <w:szCs w:val="20"/>
      </w:rPr>
      <w:t xml:space="preserve"> </w:t>
    </w:r>
    <w:proofErr w:type="spellStart"/>
    <w:r w:rsidRPr="0022639C">
      <w:rPr>
        <w:rFonts w:ascii="Arial" w:hAnsi="Arial" w:cs="Arial"/>
        <w:b/>
        <w:i/>
        <w:sz w:val="20"/>
        <w:szCs w:val="20"/>
      </w:rPr>
      <w:t>Gondwe</w:t>
    </w:r>
    <w:proofErr w:type="spellEnd"/>
    <w:r w:rsidRPr="0022639C">
      <w:rPr>
        <w:rFonts w:ascii="Arial" w:hAnsi="Arial" w:cs="Arial"/>
        <w:b/>
        <w:i/>
        <w:sz w:val="20"/>
        <w:szCs w:val="20"/>
      </w:rPr>
      <w:t xml:space="preserve"> (DA) to ask the Minister of Public Service and Administration (Question 314)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61" w:rsidRDefault="00070C61" w:rsidP="0022639C">
      <w:pPr>
        <w:spacing w:after="0" w:line="240" w:lineRule="auto"/>
      </w:pPr>
      <w:r>
        <w:separator/>
      </w:r>
    </w:p>
  </w:footnote>
  <w:footnote w:type="continuationSeparator" w:id="0">
    <w:p w:rsidR="00070C61" w:rsidRDefault="00070C61" w:rsidP="002263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639C"/>
    <w:rsid w:val="00070C61"/>
    <w:rsid w:val="000C1AA3"/>
    <w:rsid w:val="001D0BAA"/>
    <w:rsid w:val="0022639C"/>
    <w:rsid w:val="002A335D"/>
    <w:rsid w:val="00561536"/>
    <w:rsid w:val="005C5752"/>
    <w:rsid w:val="00A81A04"/>
    <w:rsid w:val="00ED2670"/>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39C"/>
  </w:style>
  <w:style w:type="paragraph" w:styleId="Footer">
    <w:name w:val="footer"/>
    <w:basedOn w:val="Normal"/>
    <w:link w:val="FooterChar"/>
    <w:uiPriority w:val="99"/>
    <w:unhideWhenUsed/>
    <w:rsid w:val="00226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3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2021-04-08T14:09:00Z</dcterms:created>
  <dcterms:modified xsi:type="dcterms:W3CDTF">2021-04-08T14:09:00Z</dcterms:modified>
</cp:coreProperties>
</file>