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097E3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097E3A" w:rsidP="00097E3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097E3A" w:rsidP="00097E3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950C1">
        <w:rPr>
          <w:rFonts w:ascii="Arial" w:eastAsia="Calibri" w:hAnsi="Arial" w:cs="Arial"/>
          <w:b/>
          <w:bCs/>
          <w:lang w:val="en-GB"/>
        </w:rPr>
        <w:t>3</w:t>
      </w:r>
      <w:r w:rsidR="00165F51">
        <w:rPr>
          <w:rFonts w:ascii="Arial" w:eastAsia="Calibri" w:hAnsi="Arial" w:cs="Arial"/>
          <w:b/>
          <w:bCs/>
          <w:lang w:val="en-GB"/>
        </w:rPr>
        <w:t>12</w:t>
      </w:r>
    </w:p>
    <w:p w:rsidR="002E7253" w:rsidRPr="00097E3A" w:rsidRDefault="002E7253" w:rsidP="00097E3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097E3A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8B6186" w:rsidRPr="00097E3A">
        <w:rPr>
          <w:rFonts w:ascii="Arial" w:eastAsia="Calibri" w:hAnsi="Arial" w:cs="Arial"/>
          <w:b/>
          <w:bCs/>
          <w:lang w:val="en-GB"/>
        </w:rPr>
        <w:t>22</w:t>
      </w:r>
      <w:r w:rsidR="00097E3A" w:rsidRPr="00097E3A">
        <w:rPr>
          <w:rFonts w:ascii="Arial" w:eastAsia="Calibri" w:hAnsi="Arial" w:cs="Arial"/>
          <w:b/>
          <w:bCs/>
          <w:lang w:val="en-GB"/>
        </w:rPr>
        <w:t xml:space="preserve"> FEBRUARY </w:t>
      </w:r>
      <w:r w:rsidRPr="00097E3A">
        <w:rPr>
          <w:rFonts w:ascii="Arial" w:eastAsia="Calibri" w:hAnsi="Arial" w:cs="Arial"/>
          <w:b/>
          <w:bCs/>
          <w:lang w:val="en-GB"/>
        </w:rPr>
        <w:t>201</w:t>
      </w:r>
      <w:r w:rsidR="00121378" w:rsidRPr="00097E3A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097E3A" w:rsidRDefault="00791471" w:rsidP="00097E3A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097E3A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8B6186" w:rsidRPr="00097E3A">
        <w:rPr>
          <w:rFonts w:ascii="Arial" w:eastAsia="Calibri" w:hAnsi="Arial" w:cs="Arial"/>
          <w:b/>
          <w:bCs/>
          <w:lang w:val="en-GB"/>
        </w:rPr>
        <w:t>8</w:t>
      </w:r>
      <w:r w:rsidRPr="00097E3A">
        <w:rPr>
          <w:rFonts w:ascii="Arial" w:eastAsia="Calibri" w:hAnsi="Arial" w:cs="Arial"/>
          <w:b/>
          <w:bCs/>
          <w:lang w:val="en-GB"/>
        </w:rPr>
        <w:t xml:space="preserve"> </w:t>
      </w:r>
      <w:r w:rsidR="001950C1" w:rsidRPr="00097E3A">
        <w:rPr>
          <w:rFonts w:ascii="Arial" w:eastAsia="Calibri" w:hAnsi="Arial" w:cs="Arial"/>
          <w:b/>
          <w:bCs/>
          <w:lang w:val="en-GB"/>
        </w:rPr>
        <w:t>MARCH</w:t>
      </w:r>
      <w:r w:rsidR="009F2D5C" w:rsidRPr="00097E3A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097E3A">
        <w:rPr>
          <w:rFonts w:ascii="Arial" w:eastAsia="Calibri" w:hAnsi="Arial" w:cs="Arial"/>
          <w:b/>
          <w:bCs/>
          <w:lang w:val="en-GB"/>
        </w:rPr>
        <w:t>201</w:t>
      </w:r>
      <w:r w:rsidR="00121378" w:rsidRPr="00097E3A">
        <w:rPr>
          <w:rFonts w:ascii="Arial" w:eastAsia="Calibri" w:hAnsi="Arial" w:cs="Arial"/>
          <w:b/>
          <w:bCs/>
          <w:lang w:val="en-GB"/>
        </w:rPr>
        <w:t>9</w:t>
      </w:r>
    </w:p>
    <w:p w:rsidR="008B6186" w:rsidRPr="008B6186" w:rsidRDefault="008B6186" w:rsidP="008B6186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8B6186">
        <w:rPr>
          <w:rFonts w:ascii="Arial" w:hAnsi="Arial" w:cs="Arial"/>
          <w:b/>
          <w:bCs/>
          <w:lang w:val="en-ZA"/>
        </w:rPr>
        <w:t xml:space="preserve">Adv T E Mulaudzi (EFF) to ask the Minister of Justice and Correctional Services: </w:t>
      </w:r>
    </w:p>
    <w:p w:rsidR="00165F51" w:rsidRDefault="00165F51" w:rsidP="00165F51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165F51">
        <w:rPr>
          <w:rFonts w:ascii="Arial" w:hAnsi="Arial" w:cs="Arial"/>
          <w:lang w:val="en-ZA"/>
        </w:rPr>
        <w:t>What was the conviction rate for (a) rape and (b) sexual assault in each province in each of the past two financial</w:t>
      </w:r>
      <w:r>
        <w:rPr>
          <w:rFonts w:ascii="Arial" w:hAnsi="Arial" w:cs="Arial"/>
          <w:lang w:val="en-ZA"/>
        </w:rPr>
        <w:t xml:space="preserve"> years?</w:t>
      </w:r>
    </w:p>
    <w:p w:rsidR="00165F51" w:rsidRPr="00165F51" w:rsidRDefault="00165F51" w:rsidP="00165F51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165F51">
        <w:rPr>
          <w:rFonts w:ascii="Arial" w:hAnsi="Arial" w:cs="Arial"/>
          <w:b/>
          <w:lang w:val="en-ZA"/>
        </w:rPr>
        <w:t>NW331E</w:t>
      </w:r>
    </w:p>
    <w:p w:rsidR="00983C6B" w:rsidRPr="008C0966" w:rsidRDefault="00983C6B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4875B5" w:rsidRDefault="004875B5" w:rsidP="00875FDF">
      <w:pPr>
        <w:spacing w:line="360" w:lineRule="auto"/>
        <w:rPr>
          <w:rFonts w:ascii="Arial" w:hAnsi="Arial" w:cs="Arial"/>
        </w:rPr>
      </w:pPr>
    </w:p>
    <w:p w:rsidR="003A72E4" w:rsidRPr="004875B5" w:rsidRDefault="004875B5" w:rsidP="004875B5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The National Prosecuting Authority has informed me that </w:t>
      </w:r>
      <w:r w:rsidR="00F00CC5" w:rsidRPr="004875B5">
        <w:rPr>
          <w:rFonts w:ascii="Arial" w:hAnsi="Arial" w:cs="Arial"/>
        </w:rPr>
        <w:t xml:space="preserve">5 419 </w:t>
      </w:r>
      <w:r w:rsidR="00FB3E3A" w:rsidRPr="004875B5">
        <w:rPr>
          <w:rFonts w:ascii="Arial" w:hAnsi="Arial" w:cs="Arial"/>
        </w:rPr>
        <w:t>sexual offences</w:t>
      </w:r>
      <w:r w:rsidR="00F00CC5" w:rsidRPr="004875B5">
        <w:rPr>
          <w:rFonts w:ascii="Arial" w:hAnsi="Arial" w:cs="Arial"/>
        </w:rPr>
        <w:t xml:space="preserve"> cases</w:t>
      </w:r>
      <w:r w:rsidR="00FB3E3A" w:rsidRPr="004875B5">
        <w:rPr>
          <w:rFonts w:ascii="Arial" w:hAnsi="Arial" w:cs="Arial"/>
        </w:rPr>
        <w:t xml:space="preserve"> </w:t>
      </w:r>
      <w:r w:rsidR="00F00CC5" w:rsidRPr="004875B5">
        <w:rPr>
          <w:rFonts w:ascii="Arial" w:hAnsi="Arial" w:cs="Arial"/>
        </w:rPr>
        <w:t xml:space="preserve">were </w:t>
      </w:r>
      <w:r w:rsidR="00FB3E3A" w:rsidRPr="004875B5">
        <w:rPr>
          <w:rFonts w:ascii="Arial" w:hAnsi="Arial" w:cs="Arial"/>
        </w:rPr>
        <w:t>finalized with a verdict</w:t>
      </w:r>
      <w:r w:rsidR="00F00CC5" w:rsidRPr="004875B5">
        <w:rPr>
          <w:rFonts w:ascii="Arial" w:hAnsi="Arial" w:cs="Arial"/>
        </w:rPr>
        <w:t xml:space="preserve"> during 2018/19 </w:t>
      </w:r>
      <w:r>
        <w:rPr>
          <w:rFonts w:ascii="Arial" w:hAnsi="Arial" w:cs="Arial"/>
        </w:rPr>
        <w:t xml:space="preserve">financial, i.e. during the period </w:t>
      </w:r>
      <w:r w:rsidR="00F00CC5" w:rsidRPr="004875B5">
        <w:rPr>
          <w:rFonts w:ascii="Arial" w:hAnsi="Arial" w:cs="Arial"/>
        </w:rPr>
        <w:t>April</w:t>
      </w:r>
      <w:r w:rsidR="00FB3E3A" w:rsidRPr="004875B5">
        <w:rPr>
          <w:rFonts w:ascii="Arial" w:hAnsi="Arial" w:cs="Arial"/>
        </w:rPr>
        <w:t xml:space="preserve"> 2018</w:t>
      </w:r>
      <w:r w:rsidR="00F00CC5" w:rsidRPr="004875B5">
        <w:rPr>
          <w:rFonts w:ascii="Arial" w:hAnsi="Arial" w:cs="Arial"/>
        </w:rPr>
        <w:t xml:space="preserve"> – January</w:t>
      </w:r>
      <w:r w:rsidR="00FB3E3A" w:rsidRPr="004875B5">
        <w:rPr>
          <w:rFonts w:ascii="Arial" w:hAnsi="Arial" w:cs="Arial"/>
        </w:rPr>
        <w:t xml:space="preserve"> 2019. Convictions were obtained in</w:t>
      </w:r>
      <w:r w:rsidR="00F00CC5" w:rsidRPr="004875B5">
        <w:rPr>
          <w:rFonts w:ascii="Arial" w:hAnsi="Arial" w:cs="Arial"/>
        </w:rPr>
        <w:t xml:space="preserve"> 4</w:t>
      </w:r>
      <w:r w:rsidR="00FB3E3A" w:rsidRPr="004875B5">
        <w:rPr>
          <w:rFonts w:ascii="Arial" w:hAnsi="Arial" w:cs="Arial"/>
        </w:rPr>
        <w:t> </w:t>
      </w:r>
      <w:r w:rsidR="00F00CC5" w:rsidRPr="004875B5">
        <w:rPr>
          <w:rFonts w:ascii="Arial" w:hAnsi="Arial" w:cs="Arial"/>
        </w:rPr>
        <w:t>034</w:t>
      </w:r>
      <w:r w:rsidR="00FB3E3A" w:rsidRPr="004875B5">
        <w:rPr>
          <w:rFonts w:ascii="Arial" w:hAnsi="Arial" w:cs="Arial"/>
        </w:rPr>
        <w:t xml:space="preserve"> of these</w:t>
      </w:r>
      <w:r>
        <w:rPr>
          <w:rFonts w:ascii="Arial" w:hAnsi="Arial" w:cs="Arial"/>
        </w:rPr>
        <w:t xml:space="preserve"> cases</w:t>
      </w:r>
      <w:r w:rsidR="00F00CC5" w:rsidRPr="004875B5">
        <w:rPr>
          <w:rFonts w:ascii="Arial" w:hAnsi="Arial" w:cs="Arial"/>
        </w:rPr>
        <w:t>, represent</w:t>
      </w:r>
      <w:r w:rsidR="003C5709" w:rsidRPr="004875B5">
        <w:rPr>
          <w:rFonts w:ascii="Arial" w:hAnsi="Arial" w:cs="Arial"/>
        </w:rPr>
        <w:t>ing a conviction rate of 74.4%.</w:t>
      </w:r>
      <w:r w:rsidR="003C5709" w:rsidRPr="004875B5">
        <w:rPr>
          <w:rFonts w:ascii="Arial" w:hAnsi="Arial" w:cs="Arial"/>
          <w:color w:val="FF0000"/>
        </w:rPr>
        <w:t xml:space="preserve"> </w:t>
      </w:r>
    </w:p>
    <w:p w:rsidR="004875B5" w:rsidRDefault="004875B5" w:rsidP="004875B5">
      <w:pPr>
        <w:spacing w:line="360" w:lineRule="auto"/>
        <w:jc w:val="both"/>
        <w:rPr>
          <w:rFonts w:ascii="Arial" w:hAnsi="Arial" w:cs="Arial"/>
        </w:rPr>
      </w:pPr>
    </w:p>
    <w:p w:rsidR="00FB3E3A" w:rsidRPr="004875B5" w:rsidRDefault="003C5709" w:rsidP="004875B5">
      <w:pPr>
        <w:spacing w:line="360" w:lineRule="auto"/>
        <w:jc w:val="both"/>
        <w:rPr>
          <w:rFonts w:ascii="Arial" w:hAnsi="Arial" w:cs="Arial"/>
        </w:rPr>
      </w:pPr>
      <w:r w:rsidRPr="004875B5">
        <w:rPr>
          <w:rFonts w:ascii="Arial" w:hAnsi="Arial" w:cs="Arial"/>
        </w:rPr>
        <w:t xml:space="preserve">A break down in respect of each province </w:t>
      </w:r>
      <w:r w:rsidR="004875B5" w:rsidRPr="004875B5">
        <w:rPr>
          <w:rFonts w:ascii="Arial" w:hAnsi="Arial" w:cs="Arial"/>
        </w:rPr>
        <w:t>for the 2017/18 financial year and current 2018/19 financial year (up to the end of January 2019</w:t>
      </w:r>
      <w:r w:rsidR="004875B5">
        <w:rPr>
          <w:rFonts w:ascii="Arial" w:hAnsi="Arial" w:cs="Arial"/>
        </w:rPr>
        <w:t xml:space="preserve">) </w:t>
      </w:r>
      <w:r w:rsidRPr="004875B5">
        <w:rPr>
          <w:rFonts w:ascii="Arial" w:hAnsi="Arial" w:cs="Arial"/>
        </w:rPr>
        <w:t xml:space="preserve">is </w:t>
      </w:r>
      <w:r w:rsidR="004875B5">
        <w:rPr>
          <w:rFonts w:ascii="Arial" w:hAnsi="Arial" w:cs="Arial"/>
        </w:rPr>
        <w:t>provided</w:t>
      </w:r>
      <w:r w:rsidRPr="004875B5">
        <w:rPr>
          <w:rFonts w:ascii="Arial" w:hAnsi="Arial" w:cs="Arial"/>
        </w:rPr>
        <w:t xml:space="preserve"> in the table below</w:t>
      </w:r>
      <w:r w:rsidR="004875B5">
        <w:rPr>
          <w:rFonts w:ascii="Arial" w:hAnsi="Arial" w:cs="Arial"/>
        </w:rPr>
        <w:t>:</w:t>
      </w:r>
    </w:p>
    <w:p w:rsidR="004875B5" w:rsidRDefault="004875B5" w:rsidP="00FB3E3A">
      <w:pPr>
        <w:spacing w:line="360" w:lineRule="auto"/>
        <w:rPr>
          <w:rFonts w:ascii="Arial" w:hAnsi="Arial" w:cs="Arial"/>
          <w:b/>
        </w:rPr>
      </w:pPr>
    </w:p>
    <w:p w:rsidR="00875FDF" w:rsidRPr="004875B5" w:rsidRDefault="004875B5" w:rsidP="00FB3E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Sexual O</w:t>
      </w:r>
      <w:r w:rsidR="00875FDF" w:rsidRPr="004875B5">
        <w:rPr>
          <w:rFonts w:ascii="Arial" w:hAnsi="Arial" w:cs="Arial"/>
          <w:b/>
        </w:rPr>
        <w:t xml:space="preserve">ffences </w:t>
      </w:r>
      <w:r w:rsidRPr="004875B5">
        <w:rPr>
          <w:rFonts w:ascii="Arial" w:hAnsi="Arial" w:cs="Arial"/>
          <w:b/>
        </w:rPr>
        <w:t xml:space="preserve">(SO) </w:t>
      </w:r>
      <w:r w:rsidR="00875FDF" w:rsidRPr="004875B5">
        <w:rPr>
          <w:rFonts w:ascii="Arial" w:hAnsi="Arial" w:cs="Arial"/>
          <w:b/>
        </w:rPr>
        <w:t xml:space="preserve">conviction rates per province for the past </w:t>
      </w:r>
      <w:r w:rsidRPr="004875B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w</w:t>
      </w:r>
      <w:r w:rsidRPr="004875B5">
        <w:rPr>
          <w:rFonts w:ascii="Arial" w:hAnsi="Arial" w:cs="Arial"/>
          <w:b/>
        </w:rPr>
        <w:t>o (</w:t>
      </w:r>
      <w:r w:rsidR="00875FDF" w:rsidRPr="004875B5">
        <w:rPr>
          <w:rFonts w:ascii="Arial" w:hAnsi="Arial" w:cs="Arial"/>
          <w:b/>
        </w:rPr>
        <w:t>2</w:t>
      </w:r>
      <w:r w:rsidRPr="004875B5">
        <w:rPr>
          <w:rFonts w:ascii="Arial" w:hAnsi="Arial" w:cs="Arial"/>
          <w:b/>
        </w:rPr>
        <w:t>)</w:t>
      </w:r>
      <w:r w:rsidR="00875FDF" w:rsidRPr="004875B5">
        <w:rPr>
          <w:rFonts w:ascii="Arial" w:hAnsi="Arial" w:cs="Arial"/>
          <w:b/>
        </w:rPr>
        <w:t xml:space="preserve"> financial years</w:t>
      </w:r>
    </w:p>
    <w:tbl>
      <w:tblPr>
        <w:tblW w:w="9677" w:type="dxa"/>
        <w:tblLayout w:type="fixed"/>
        <w:tblLook w:val="04A0"/>
      </w:tblPr>
      <w:tblGrid>
        <w:gridCol w:w="1883"/>
        <w:gridCol w:w="1486"/>
        <w:gridCol w:w="236"/>
        <w:gridCol w:w="1424"/>
        <w:gridCol w:w="1559"/>
        <w:gridCol w:w="1418"/>
        <w:gridCol w:w="1671"/>
      </w:tblGrid>
      <w:tr w:rsidR="004875B5" w:rsidRPr="004875B5" w:rsidTr="004875B5">
        <w:trPr>
          <w:trHeight w:val="825"/>
          <w:tblHeader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5B5">
              <w:rPr>
                <w:rFonts w:ascii="Arial" w:hAnsi="Arial" w:cs="Arial"/>
                <w:b/>
                <w:bCs/>
              </w:rPr>
              <w:t>Province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5B5" w:rsidRPr="004875B5" w:rsidRDefault="004875B5" w:rsidP="00487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5B5">
              <w:rPr>
                <w:rFonts w:ascii="Arial" w:hAnsi="Arial" w:cs="Arial"/>
                <w:b/>
                <w:bCs/>
              </w:rPr>
              <w:t xml:space="preserve">Financial Year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5" w:rsidRDefault="004875B5" w:rsidP="004875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75B5" w:rsidRDefault="004875B5" w:rsidP="004875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75B5" w:rsidRPr="004875B5" w:rsidRDefault="004875B5" w:rsidP="004875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Default="004875B5" w:rsidP="00487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5B5">
              <w:rPr>
                <w:rFonts w:ascii="Arial" w:hAnsi="Arial" w:cs="Arial"/>
                <w:b/>
                <w:bCs/>
              </w:rPr>
              <w:t xml:space="preserve">SO </w:t>
            </w:r>
          </w:p>
          <w:p w:rsidR="004875B5" w:rsidRDefault="004875B5" w:rsidP="00487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5B5">
              <w:rPr>
                <w:rFonts w:ascii="Arial" w:hAnsi="Arial" w:cs="Arial"/>
                <w:b/>
                <w:bCs/>
              </w:rPr>
              <w:t xml:space="preserve">Convicted </w:t>
            </w:r>
          </w:p>
          <w:p w:rsidR="004875B5" w:rsidRPr="004875B5" w:rsidRDefault="004875B5" w:rsidP="00487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5B5">
              <w:rPr>
                <w:rFonts w:ascii="Arial" w:hAnsi="Arial" w:cs="Arial"/>
                <w:b/>
                <w:bCs/>
              </w:rPr>
              <w:t>Cases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5" w:rsidRPr="004875B5" w:rsidRDefault="004875B5" w:rsidP="00487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5B5">
              <w:rPr>
                <w:rFonts w:ascii="Arial" w:hAnsi="Arial" w:cs="Arial"/>
                <w:b/>
                <w:bCs/>
              </w:rPr>
              <w:t>SO Acquitted Cases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5" w:rsidRPr="004875B5" w:rsidRDefault="004875B5" w:rsidP="00487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5B5">
              <w:rPr>
                <w:rFonts w:ascii="Arial" w:hAnsi="Arial" w:cs="Arial"/>
                <w:b/>
                <w:bCs/>
              </w:rPr>
              <w:t>Total SO Finalised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B5" w:rsidRPr="004875B5" w:rsidRDefault="004875B5" w:rsidP="00487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5B5">
              <w:rPr>
                <w:rFonts w:ascii="Arial" w:hAnsi="Arial" w:cs="Arial"/>
                <w:b/>
                <w:bCs/>
              </w:rPr>
              <w:t>Sum of SO Conviction Rate</w:t>
            </w:r>
          </w:p>
        </w:tc>
      </w:tr>
      <w:tr w:rsidR="004875B5" w:rsidRPr="004875B5" w:rsidTr="004875B5">
        <w:trPr>
          <w:trHeight w:val="240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Eastern Cape</w:t>
            </w:r>
          </w:p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2017/2018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798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4875B5">
              <w:rPr>
                <w:rFonts w:ascii="Arial" w:hAnsi="Arial" w:cs="Arial"/>
              </w:rPr>
              <w:t>012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78,9%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2018/2019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742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934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79,4%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Free State</w:t>
            </w:r>
          </w:p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2017/2018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935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74,5%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2018/2019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665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75,8%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Gauteng</w:t>
            </w:r>
          </w:p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2017/2018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725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4875B5">
              <w:rPr>
                <w:rFonts w:ascii="Arial" w:hAnsi="Arial" w:cs="Arial"/>
              </w:rPr>
              <w:t>026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70,7%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2018/2019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715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74,3%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KZN</w:t>
            </w:r>
          </w:p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2017/2018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899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4875B5">
              <w:rPr>
                <w:rFonts w:ascii="Arial" w:hAnsi="Arial" w:cs="Arial"/>
              </w:rPr>
              <w:t>292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69,6%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2018/2019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922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71,6%</w:t>
            </w:r>
          </w:p>
        </w:tc>
      </w:tr>
      <w:tr w:rsidR="004875B5" w:rsidRPr="004875B5" w:rsidTr="004875B5">
        <w:trPr>
          <w:trHeight w:val="270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Limpopo</w:t>
            </w:r>
          </w:p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2017/2018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460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64,8%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2018/2019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61,1%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Mpumalanga</w:t>
            </w:r>
          </w:p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2017/2018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490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74,9%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2018/2019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381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81,1%</w:t>
            </w:r>
          </w:p>
        </w:tc>
      </w:tr>
      <w:tr w:rsidR="004875B5" w:rsidRPr="004875B5" w:rsidTr="004875B5">
        <w:trPr>
          <w:trHeight w:val="270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North West</w:t>
            </w:r>
          </w:p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2017/2018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453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72,2%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2018/2019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350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75,1%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Northern Cape</w:t>
            </w:r>
          </w:p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2017/2018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241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71,0%</w:t>
            </w:r>
          </w:p>
        </w:tc>
      </w:tr>
      <w:tr w:rsidR="004875B5" w:rsidRPr="004875B5" w:rsidTr="004875B5">
        <w:trPr>
          <w:trHeight w:val="330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2018/2019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72,1%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Western Cape</w:t>
            </w:r>
          </w:p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2017/2018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722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970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74,4%</w:t>
            </w:r>
          </w:p>
        </w:tc>
      </w:tr>
      <w:tr w:rsidR="004875B5" w:rsidRPr="004875B5" w:rsidTr="004875B5">
        <w:trPr>
          <w:trHeight w:val="300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2018/2019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875B5">
              <w:rPr>
                <w:rFonts w:ascii="Arial" w:hAnsi="Arial" w:cs="Arial"/>
              </w:rPr>
              <w:t>821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B5" w:rsidRPr="004875B5" w:rsidRDefault="004875B5" w:rsidP="004875B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4875B5">
              <w:rPr>
                <w:rFonts w:ascii="Arial" w:hAnsi="Arial" w:cs="Arial"/>
                <w:bCs/>
              </w:rPr>
              <w:t>74,5%</w:t>
            </w:r>
          </w:p>
        </w:tc>
      </w:tr>
    </w:tbl>
    <w:p w:rsidR="00875FDF" w:rsidRPr="004875B5" w:rsidRDefault="00875FDF" w:rsidP="004875B5">
      <w:pPr>
        <w:spacing w:line="360" w:lineRule="auto"/>
        <w:rPr>
          <w:rFonts w:ascii="Arial" w:hAnsi="Arial" w:cs="Arial"/>
          <w:b/>
        </w:rPr>
      </w:pPr>
    </w:p>
    <w:p w:rsidR="004875B5" w:rsidRPr="004875B5" w:rsidRDefault="004875B5" w:rsidP="004875B5">
      <w:pPr>
        <w:pStyle w:val="Heading3"/>
        <w:spacing w:line="360" w:lineRule="auto"/>
        <w:jc w:val="both"/>
        <w:rPr>
          <w:rFonts w:eastAsia="Times New Roman"/>
          <w:bCs w:val="0"/>
          <w:color w:val="auto"/>
          <w:sz w:val="24"/>
          <w:szCs w:val="24"/>
          <w:lang w:val="en-US" w:eastAsia="en-US"/>
        </w:rPr>
      </w:pPr>
      <w:bookmarkStart w:id="0" w:name="_Toc505174112"/>
      <w:r w:rsidRPr="004875B5">
        <w:rPr>
          <w:rFonts w:eastAsia="Times New Roman"/>
          <w:bCs w:val="0"/>
          <w:color w:val="auto"/>
          <w:sz w:val="24"/>
          <w:szCs w:val="24"/>
          <w:lang w:val="en-US" w:eastAsia="en-US"/>
        </w:rPr>
        <w:t>NB: Definition of Sexual Offences</w:t>
      </w:r>
      <w:bookmarkEnd w:id="0"/>
    </w:p>
    <w:p w:rsidR="004875B5" w:rsidRPr="004875B5" w:rsidRDefault="004875B5" w:rsidP="004875B5">
      <w:pPr>
        <w:spacing w:line="360" w:lineRule="auto"/>
        <w:jc w:val="both"/>
        <w:rPr>
          <w:rFonts w:ascii="Arial" w:hAnsi="Arial" w:cs="Arial"/>
        </w:rPr>
      </w:pPr>
      <w:r w:rsidRPr="004875B5">
        <w:rPr>
          <w:rFonts w:ascii="Arial" w:hAnsi="Arial" w:cs="Arial"/>
        </w:rPr>
        <w:t xml:space="preserve">Any case involving offences committed in terms of the Criminal Law (Sexual Offences and Related Matters) Amendment Act, 32 of 2007, and may include common law rape or indecent assault. </w:t>
      </w:r>
      <w:r w:rsidRPr="004875B5">
        <w:rPr>
          <w:rFonts w:ascii="Arial" w:hAnsi="Arial" w:cs="Arial"/>
          <w:b/>
          <w:i/>
        </w:rPr>
        <w:t>Statistics reported in this response are in terms of th</w:t>
      </w:r>
      <w:r>
        <w:rPr>
          <w:rFonts w:ascii="Arial" w:hAnsi="Arial" w:cs="Arial"/>
          <w:b/>
          <w:i/>
        </w:rPr>
        <w:t xml:space="preserve">is </w:t>
      </w:r>
      <w:r w:rsidRPr="004875B5">
        <w:rPr>
          <w:rFonts w:ascii="Arial" w:hAnsi="Arial" w:cs="Arial"/>
          <w:b/>
          <w:i/>
        </w:rPr>
        <w:t xml:space="preserve">definition.  </w:t>
      </w:r>
    </w:p>
    <w:p w:rsidR="00FB3E3A" w:rsidRPr="004875B5" w:rsidRDefault="00FB3E3A" w:rsidP="002F0095">
      <w:pPr>
        <w:jc w:val="both"/>
        <w:rPr>
          <w:rFonts w:ascii="Arial" w:hAnsi="Arial" w:cs="Arial"/>
        </w:rPr>
      </w:pPr>
    </w:p>
    <w:sectPr w:rsidR="00FB3E3A" w:rsidRPr="004875B5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D3" w:rsidRDefault="00B90AD3" w:rsidP="00913892">
      <w:r>
        <w:separator/>
      </w:r>
    </w:p>
  </w:endnote>
  <w:endnote w:type="continuationSeparator" w:id="0">
    <w:p w:rsidR="00B90AD3" w:rsidRDefault="00B90AD3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B90AD3" w:rsidRPr="00B90AD3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D3" w:rsidRDefault="00B90AD3" w:rsidP="00913892">
      <w:r>
        <w:separator/>
      </w:r>
    </w:p>
  </w:footnote>
  <w:footnote w:type="continuationSeparator" w:id="0">
    <w:p w:rsidR="00B90AD3" w:rsidRDefault="00B90AD3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9"/>
  </w:num>
  <w:num w:numId="5">
    <w:abstractNumId w:val="23"/>
  </w:num>
  <w:num w:numId="6">
    <w:abstractNumId w:val="2"/>
  </w:num>
  <w:num w:numId="7">
    <w:abstractNumId w:val="28"/>
  </w:num>
  <w:num w:numId="8">
    <w:abstractNumId w:val="8"/>
  </w:num>
  <w:num w:numId="9">
    <w:abstractNumId w:val="13"/>
  </w:num>
  <w:num w:numId="10">
    <w:abstractNumId w:val="24"/>
  </w:num>
  <w:num w:numId="11">
    <w:abstractNumId w:val="1"/>
  </w:num>
  <w:num w:numId="12">
    <w:abstractNumId w:val="17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  <w:num w:numId="17">
    <w:abstractNumId w:val="26"/>
  </w:num>
  <w:num w:numId="18">
    <w:abstractNumId w:val="18"/>
  </w:num>
  <w:num w:numId="19">
    <w:abstractNumId w:val="15"/>
  </w:num>
  <w:num w:numId="20">
    <w:abstractNumId w:val="25"/>
  </w:num>
  <w:num w:numId="21">
    <w:abstractNumId w:val="20"/>
  </w:num>
  <w:num w:numId="22">
    <w:abstractNumId w:val="21"/>
  </w:num>
  <w:num w:numId="23">
    <w:abstractNumId w:val="6"/>
  </w:num>
  <w:num w:numId="24">
    <w:abstractNumId w:val="22"/>
  </w:num>
  <w:num w:numId="25">
    <w:abstractNumId w:val="4"/>
  </w:num>
  <w:num w:numId="26">
    <w:abstractNumId w:val="5"/>
  </w:num>
  <w:num w:numId="27">
    <w:abstractNumId w:val="27"/>
  </w:num>
  <w:num w:numId="28">
    <w:abstractNumId w:val="9"/>
  </w:num>
  <w:num w:numId="29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97E3A"/>
    <w:rsid w:val="000A3DA5"/>
    <w:rsid w:val="000C01D4"/>
    <w:rsid w:val="000D4F57"/>
    <w:rsid w:val="000D68A7"/>
    <w:rsid w:val="000E7085"/>
    <w:rsid w:val="000E76BA"/>
    <w:rsid w:val="00102ECF"/>
    <w:rsid w:val="00105174"/>
    <w:rsid w:val="00110B8F"/>
    <w:rsid w:val="0011799C"/>
    <w:rsid w:val="00120775"/>
    <w:rsid w:val="00121378"/>
    <w:rsid w:val="00134C16"/>
    <w:rsid w:val="001354F5"/>
    <w:rsid w:val="00144111"/>
    <w:rsid w:val="00156483"/>
    <w:rsid w:val="00165F51"/>
    <w:rsid w:val="001702F2"/>
    <w:rsid w:val="001774BC"/>
    <w:rsid w:val="001848C4"/>
    <w:rsid w:val="001910D1"/>
    <w:rsid w:val="00192D26"/>
    <w:rsid w:val="00194B05"/>
    <w:rsid w:val="001950C1"/>
    <w:rsid w:val="001A6D2A"/>
    <w:rsid w:val="001B00F0"/>
    <w:rsid w:val="001E1BE7"/>
    <w:rsid w:val="001F445E"/>
    <w:rsid w:val="00203F6A"/>
    <w:rsid w:val="00213182"/>
    <w:rsid w:val="0021549B"/>
    <w:rsid w:val="002264A3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7187E"/>
    <w:rsid w:val="003750D2"/>
    <w:rsid w:val="003767D7"/>
    <w:rsid w:val="00381B64"/>
    <w:rsid w:val="0038415F"/>
    <w:rsid w:val="00386CA6"/>
    <w:rsid w:val="003A07DD"/>
    <w:rsid w:val="003A64C5"/>
    <w:rsid w:val="003A72E4"/>
    <w:rsid w:val="003C43F4"/>
    <w:rsid w:val="003C4D22"/>
    <w:rsid w:val="003C5709"/>
    <w:rsid w:val="003C5B62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572CE"/>
    <w:rsid w:val="00465448"/>
    <w:rsid w:val="00465A51"/>
    <w:rsid w:val="004875B5"/>
    <w:rsid w:val="004B6B6B"/>
    <w:rsid w:val="004F6FEC"/>
    <w:rsid w:val="00515B6A"/>
    <w:rsid w:val="005160F8"/>
    <w:rsid w:val="00517986"/>
    <w:rsid w:val="0054211D"/>
    <w:rsid w:val="00572F09"/>
    <w:rsid w:val="005835BC"/>
    <w:rsid w:val="005856A7"/>
    <w:rsid w:val="00585897"/>
    <w:rsid w:val="005D7167"/>
    <w:rsid w:val="005E365A"/>
    <w:rsid w:val="00612214"/>
    <w:rsid w:val="00625CD7"/>
    <w:rsid w:val="00630932"/>
    <w:rsid w:val="00635C5D"/>
    <w:rsid w:val="00653FE5"/>
    <w:rsid w:val="00670788"/>
    <w:rsid w:val="0067545A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E7201"/>
    <w:rsid w:val="007F2B0B"/>
    <w:rsid w:val="00813EA1"/>
    <w:rsid w:val="00846897"/>
    <w:rsid w:val="00865132"/>
    <w:rsid w:val="00875FDF"/>
    <w:rsid w:val="008769EF"/>
    <w:rsid w:val="00881381"/>
    <w:rsid w:val="00892846"/>
    <w:rsid w:val="008A1398"/>
    <w:rsid w:val="008A1837"/>
    <w:rsid w:val="008B6186"/>
    <w:rsid w:val="008C0966"/>
    <w:rsid w:val="008C1A56"/>
    <w:rsid w:val="008D29FB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95362"/>
    <w:rsid w:val="009A331A"/>
    <w:rsid w:val="009A3FD9"/>
    <w:rsid w:val="009A755B"/>
    <w:rsid w:val="009B0CAB"/>
    <w:rsid w:val="009D4F78"/>
    <w:rsid w:val="009E0268"/>
    <w:rsid w:val="009E1C96"/>
    <w:rsid w:val="009F1B70"/>
    <w:rsid w:val="009F2D5C"/>
    <w:rsid w:val="00A42301"/>
    <w:rsid w:val="00A4711C"/>
    <w:rsid w:val="00A64328"/>
    <w:rsid w:val="00A6432A"/>
    <w:rsid w:val="00A66729"/>
    <w:rsid w:val="00A7136B"/>
    <w:rsid w:val="00AA2AB0"/>
    <w:rsid w:val="00AA39AC"/>
    <w:rsid w:val="00AD7B7A"/>
    <w:rsid w:val="00AF5D91"/>
    <w:rsid w:val="00B13369"/>
    <w:rsid w:val="00B170EA"/>
    <w:rsid w:val="00B26AB3"/>
    <w:rsid w:val="00B40A2F"/>
    <w:rsid w:val="00B46E62"/>
    <w:rsid w:val="00B5021D"/>
    <w:rsid w:val="00B553A6"/>
    <w:rsid w:val="00B8345D"/>
    <w:rsid w:val="00B90AD3"/>
    <w:rsid w:val="00B958BA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74CDB"/>
    <w:rsid w:val="00D75C16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44AFC"/>
    <w:rsid w:val="00E55AFD"/>
    <w:rsid w:val="00E97844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F00CC5"/>
    <w:rsid w:val="00F20EAD"/>
    <w:rsid w:val="00F220CD"/>
    <w:rsid w:val="00F26B86"/>
    <w:rsid w:val="00F31805"/>
    <w:rsid w:val="00F32853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B3E3A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locked/>
    <w:rsid w:val="00F00CC5"/>
    <w:pPr>
      <w:keepNext/>
      <w:spacing w:before="200" w:line="276" w:lineRule="auto"/>
      <w:outlineLvl w:val="2"/>
    </w:pPr>
    <w:rPr>
      <w:rFonts w:ascii="Arial" w:eastAsia="Calibri" w:hAnsi="Arial" w:cs="Arial"/>
      <w:b/>
      <w:bCs/>
      <w:color w:val="5B9BD5"/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00CC5"/>
    <w:rPr>
      <w:rFonts w:ascii="Arial" w:hAnsi="Arial" w:cs="Arial"/>
      <w:b/>
      <w:bCs/>
      <w:color w:val="5B9BD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2019-03-01T09:12:00Z</cp:lastPrinted>
  <dcterms:created xsi:type="dcterms:W3CDTF">2019-04-11T11:44:00Z</dcterms:created>
  <dcterms:modified xsi:type="dcterms:W3CDTF">2019-04-11T11:44:00Z</dcterms:modified>
</cp:coreProperties>
</file>