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52" w:rsidRPr="000E4852" w:rsidRDefault="000E4852" w:rsidP="000E4852">
      <w:pPr>
        <w:pStyle w:val="Default"/>
        <w:rPr>
          <w:rFonts w:ascii="Arial" w:hAnsi="Arial" w:cs="Arial"/>
          <w:sz w:val="20"/>
          <w:szCs w:val="20"/>
        </w:rPr>
      </w:pPr>
      <w:r w:rsidRPr="000E4852">
        <w:rPr>
          <w:rFonts w:ascii="Arial" w:hAnsi="Arial" w:cs="Arial"/>
          <w:b/>
          <w:bCs/>
          <w:sz w:val="20"/>
          <w:szCs w:val="20"/>
        </w:rPr>
        <w:t xml:space="preserve">NATIONAL ASSEMBLY </w:t>
      </w:r>
    </w:p>
    <w:p w:rsidR="000E4852" w:rsidRPr="000E4852" w:rsidRDefault="000E4852" w:rsidP="000E4852">
      <w:pPr>
        <w:pStyle w:val="Default"/>
        <w:rPr>
          <w:rFonts w:ascii="Arial" w:hAnsi="Arial" w:cs="Arial"/>
          <w:sz w:val="20"/>
          <w:szCs w:val="20"/>
        </w:rPr>
      </w:pPr>
      <w:r w:rsidRPr="000E4852">
        <w:rPr>
          <w:rFonts w:ascii="Arial" w:hAnsi="Arial" w:cs="Arial"/>
          <w:b/>
          <w:bCs/>
          <w:sz w:val="20"/>
          <w:szCs w:val="20"/>
        </w:rPr>
        <w:t xml:space="preserve">WRITTEN QUESTION FOR WRITTEN REPLY </w:t>
      </w:r>
    </w:p>
    <w:p w:rsidR="000E4852" w:rsidRPr="000E4852" w:rsidRDefault="000E4852" w:rsidP="000E4852">
      <w:pPr>
        <w:pStyle w:val="Default"/>
        <w:rPr>
          <w:rFonts w:ascii="Arial" w:hAnsi="Arial" w:cs="Arial"/>
          <w:sz w:val="20"/>
          <w:szCs w:val="20"/>
        </w:rPr>
      </w:pPr>
      <w:r w:rsidRPr="000E4852">
        <w:rPr>
          <w:rFonts w:ascii="Arial" w:hAnsi="Arial" w:cs="Arial"/>
          <w:b/>
          <w:bCs/>
          <w:sz w:val="20"/>
          <w:szCs w:val="20"/>
        </w:rPr>
        <w:t>QUESTION NUMBER</w:t>
      </w:r>
      <w:proofErr w:type="gramStart"/>
      <w:r w:rsidRPr="000E4852">
        <w:rPr>
          <w:rFonts w:ascii="Arial" w:hAnsi="Arial" w:cs="Arial"/>
          <w:b/>
          <w:bCs/>
          <w:sz w:val="20"/>
          <w:szCs w:val="20"/>
        </w:rPr>
        <w:t>:3107</w:t>
      </w:r>
      <w:proofErr w:type="gramEnd"/>
      <w:r w:rsidRPr="000E485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E4852" w:rsidRPr="000E4852" w:rsidRDefault="000E4852" w:rsidP="000E4852">
      <w:pPr>
        <w:pStyle w:val="Default"/>
        <w:rPr>
          <w:rFonts w:ascii="Arial" w:hAnsi="Arial" w:cs="Arial"/>
          <w:sz w:val="20"/>
          <w:szCs w:val="20"/>
        </w:rPr>
      </w:pPr>
      <w:r w:rsidRPr="000E4852">
        <w:rPr>
          <w:rFonts w:ascii="Arial" w:hAnsi="Arial" w:cs="Arial"/>
          <w:b/>
          <w:bCs/>
          <w:sz w:val="20"/>
          <w:szCs w:val="20"/>
        </w:rPr>
        <w:t xml:space="preserve">DATE OF PUBLICATIONS: 16 September 2022 </w:t>
      </w:r>
    </w:p>
    <w:p w:rsidR="000E4852" w:rsidRDefault="000E4852" w:rsidP="000E485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0E4852" w:rsidRPr="000E4852" w:rsidRDefault="000E4852" w:rsidP="000E4852">
      <w:pPr>
        <w:pStyle w:val="Default"/>
        <w:rPr>
          <w:rFonts w:ascii="Arial" w:hAnsi="Arial" w:cs="Arial"/>
          <w:sz w:val="20"/>
          <w:szCs w:val="20"/>
        </w:rPr>
      </w:pPr>
      <w:r w:rsidRPr="000E4852">
        <w:rPr>
          <w:rFonts w:ascii="Arial" w:hAnsi="Arial" w:cs="Arial"/>
          <w:b/>
          <w:bCs/>
          <w:sz w:val="20"/>
          <w:szCs w:val="20"/>
        </w:rPr>
        <w:t xml:space="preserve">3107. Mr M </w:t>
      </w:r>
      <w:proofErr w:type="spellStart"/>
      <w:r w:rsidRPr="000E4852">
        <w:rPr>
          <w:rFonts w:ascii="Arial" w:hAnsi="Arial" w:cs="Arial"/>
          <w:b/>
          <w:bCs/>
          <w:sz w:val="20"/>
          <w:szCs w:val="20"/>
        </w:rPr>
        <w:t>M</w:t>
      </w:r>
      <w:proofErr w:type="spellEnd"/>
      <w:r w:rsidRPr="000E485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E4852">
        <w:rPr>
          <w:rFonts w:ascii="Arial" w:hAnsi="Arial" w:cs="Arial"/>
          <w:b/>
          <w:bCs/>
          <w:sz w:val="20"/>
          <w:szCs w:val="20"/>
        </w:rPr>
        <w:t>Gondwe</w:t>
      </w:r>
      <w:proofErr w:type="spellEnd"/>
      <w:r w:rsidRPr="000E4852">
        <w:rPr>
          <w:rFonts w:ascii="Arial" w:hAnsi="Arial" w:cs="Arial"/>
          <w:b/>
          <w:bCs/>
          <w:sz w:val="20"/>
          <w:szCs w:val="20"/>
        </w:rPr>
        <w:t xml:space="preserve"> (DA) to ask the Minister in </w:t>
      </w:r>
      <w:proofErr w:type="gramStart"/>
      <w:r w:rsidRPr="000E4852">
        <w:rPr>
          <w:rFonts w:ascii="Arial" w:hAnsi="Arial" w:cs="Arial"/>
          <w:b/>
          <w:bCs/>
          <w:sz w:val="20"/>
          <w:szCs w:val="20"/>
        </w:rPr>
        <w:t>The</w:t>
      </w:r>
      <w:proofErr w:type="gramEnd"/>
      <w:r w:rsidRPr="000E4852">
        <w:rPr>
          <w:rFonts w:ascii="Arial" w:hAnsi="Arial" w:cs="Arial"/>
          <w:b/>
          <w:bCs/>
          <w:sz w:val="20"/>
          <w:szCs w:val="20"/>
        </w:rPr>
        <w:t xml:space="preserve"> Presidency: </w:t>
      </w:r>
    </w:p>
    <w:p w:rsidR="00133DFD" w:rsidRPr="000E4852" w:rsidRDefault="000E4852" w:rsidP="000E485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0E4852">
        <w:rPr>
          <w:rFonts w:ascii="Arial" w:hAnsi="Arial" w:cs="Arial"/>
          <w:sz w:val="20"/>
          <w:szCs w:val="20"/>
        </w:rPr>
        <w:t>(1) What (a) total number of (</w:t>
      </w:r>
      <w:proofErr w:type="spellStart"/>
      <w:r w:rsidRPr="000E4852">
        <w:rPr>
          <w:rFonts w:ascii="Arial" w:hAnsi="Arial" w:cs="Arial"/>
          <w:sz w:val="20"/>
          <w:szCs w:val="20"/>
        </w:rPr>
        <w:t>i</w:t>
      </w:r>
      <w:proofErr w:type="spellEnd"/>
      <w:r w:rsidRPr="000E4852">
        <w:rPr>
          <w:rFonts w:ascii="Arial" w:hAnsi="Arial" w:cs="Arial"/>
          <w:sz w:val="20"/>
          <w:szCs w:val="20"/>
        </w:rPr>
        <w:t>) Directors-General (DGs) and (ii) Heads of Department (HODs) are currently serving in an acting capacity as at 1 June 2022 and (b) is the breakdown of the specified total number in each (</w:t>
      </w:r>
      <w:proofErr w:type="spellStart"/>
      <w:r w:rsidRPr="000E4852">
        <w:rPr>
          <w:rFonts w:ascii="Arial" w:hAnsi="Arial" w:cs="Arial"/>
          <w:sz w:val="20"/>
          <w:szCs w:val="20"/>
        </w:rPr>
        <w:t>i</w:t>
      </w:r>
      <w:proofErr w:type="spellEnd"/>
      <w:r w:rsidRPr="000E4852">
        <w:rPr>
          <w:rFonts w:ascii="Arial" w:hAnsi="Arial" w:cs="Arial"/>
          <w:sz w:val="20"/>
          <w:szCs w:val="20"/>
        </w:rPr>
        <w:t xml:space="preserve">) national and (ii) provincial department in each case;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E4852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A025A3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133DFD" w:rsidRPr="000E4852" w:rsidSect="00133D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E4852"/>
    <w:rsid w:val="000E4852"/>
    <w:rsid w:val="00133DFD"/>
    <w:rsid w:val="00A0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4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25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3107-2022-09-3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2022-10-11T08:03:00Z</dcterms:created>
  <dcterms:modified xsi:type="dcterms:W3CDTF">2022-10-11T08:06:00Z</dcterms:modified>
</cp:coreProperties>
</file>