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E9" w:rsidRPr="00A267E9" w:rsidRDefault="00A267E9" w:rsidP="00A267E9">
      <w:pPr>
        <w:autoSpaceDE w:val="0"/>
        <w:autoSpaceDN w:val="0"/>
        <w:adjustRightInd w:val="0"/>
        <w:spacing w:after="0" w:line="240" w:lineRule="auto"/>
        <w:jc w:val="center"/>
        <w:rPr>
          <w:rFonts w:ascii="Arial" w:hAnsi="Arial" w:cs="Arial"/>
          <w:b/>
          <w:bCs/>
          <w:color w:val="343434"/>
          <w:sz w:val="20"/>
          <w:szCs w:val="20"/>
        </w:rPr>
      </w:pPr>
      <w:r w:rsidRPr="00A267E9">
        <w:rPr>
          <w:rFonts w:ascii="Arial" w:hAnsi="Arial" w:cs="Arial"/>
          <w:b/>
          <w:bCs/>
          <w:color w:val="343434"/>
          <w:sz w:val="20"/>
          <w:szCs w:val="20"/>
        </w:rPr>
        <w:t>NATIONAL ASSEMBLY</w:t>
      </w:r>
    </w:p>
    <w:p w:rsidR="00A267E9" w:rsidRPr="00A267E9" w:rsidRDefault="00A267E9" w:rsidP="00A267E9">
      <w:pPr>
        <w:autoSpaceDE w:val="0"/>
        <w:autoSpaceDN w:val="0"/>
        <w:adjustRightInd w:val="0"/>
        <w:spacing w:after="0" w:line="240" w:lineRule="auto"/>
        <w:jc w:val="center"/>
        <w:rPr>
          <w:rFonts w:ascii="Arial" w:hAnsi="Arial" w:cs="Arial"/>
          <w:b/>
          <w:bCs/>
          <w:color w:val="343434"/>
          <w:sz w:val="20"/>
          <w:szCs w:val="20"/>
        </w:rPr>
      </w:pPr>
      <w:r w:rsidRPr="00A267E9">
        <w:rPr>
          <w:rFonts w:ascii="Arial" w:hAnsi="Arial" w:cs="Arial"/>
          <w:b/>
          <w:bCs/>
          <w:color w:val="343434"/>
          <w:sz w:val="20"/>
          <w:szCs w:val="20"/>
        </w:rPr>
        <w:t>QUESTIONS FOR WRITTEN</w:t>
      </w:r>
    </w:p>
    <w:p w:rsidR="00A267E9" w:rsidRPr="00A267E9" w:rsidRDefault="00A267E9" w:rsidP="00A267E9">
      <w:pPr>
        <w:autoSpaceDE w:val="0"/>
        <w:autoSpaceDN w:val="0"/>
        <w:adjustRightInd w:val="0"/>
        <w:spacing w:after="0" w:line="240" w:lineRule="auto"/>
        <w:jc w:val="center"/>
        <w:rPr>
          <w:rFonts w:ascii="Arial" w:hAnsi="Arial" w:cs="Arial"/>
          <w:b/>
          <w:bCs/>
          <w:color w:val="343434"/>
          <w:sz w:val="20"/>
          <w:szCs w:val="20"/>
        </w:rPr>
      </w:pPr>
      <w:r w:rsidRPr="00A267E9">
        <w:rPr>
          <w:rFonts w:ascii="Arial" w:hAnsi="Arial" w:cs="Arial"/>
          <w:b/>
          <w:bCs/>
          <w:color w:val="343434"/>
          <w:sz w:val="20"/>
          <w:szCs w:val="20"/>
        </w:rPr>
        <w:t>QUESTION NUMBER 2016/310</w:t>
      </w:r>
    </w:p>
    <w:p w:rsidR="00A267E9" w:rsidRDefault="00A267E9" w:rsidP="00A267E9">
      <w:pPr>
        <w:autoSpaceDE w:val="0"/>
        <w:autoSpaceDN w:val="0"/>
        <w:adjustRightInd w:val="0"/>
        <w:spacing w:after="0" w:line="240" w:lineRule="auto"/>
        <w:jc w:val="center"/>
        <w:rPr>
          <w:rFonts w:ascii="Arial" w:hAnsi="Arial" w:cs="Arial"/>
          <w:b/>
          <w:bCs/>
          <w:color w:val="343434"/>
          <w:sz w:val="20"/>
          <w:szCs w:val="20"/>
        </w:rPr>
      </w:pPr>
      <w:r w:rsidRPr="00A267E9">
        <w:rPr>
          <w:rFonts w:ascii="Arial" w:hAnsi="Arial" w:cs="Arial"/>
          <w:b/>
          <w:bCs/>
          <w:color w:val="343434"/>
          <w:sz w:val="20"/>
          <w:szCs w:val="20"/>
        </w:rPr>
        <w:t>DATE OF PUBLICATION</w:t>
      </w:r>
      <w:r w:rsidRPr="00A267E9">
        <w:rPr>
          <w:rFonts w:ascii="Arial" w:hAnsi="Arial" w:cs="Arial"/>
          <w:b/>
          <w:bCs/>
          <w:color w:val="5C5D5C"/>
          <w:sz w:val="20"/>
          <w:szCs w:val="20"/>
        </w:rPr>
        <w:t xml:space="preserve">: </w:t>
      </w:r>
      <w:r w:rsidRPr="00A267E9">
        <w:rPr>
          <w:rFonts w:ascii="Arial" w:hAnsi="Arial" w:cs="Arial"/>
          <w:b/>
          <w:bCs/>
          <w:color w:val="343434"/>
          <w:sz w:val="20"/>
          <w:szCs w:val="20"/>
        </w:rPr>
        <w:t>19 FEBRUARY 2016</w:t>
      </w:r>
      <w:r w:rsidRPr="00A267E9">
        <w:rPr>
          <w:rFonts w:ascii="Arial" w:hAnsi="Arial" w:cs="Arial"/>
          <w:b/>
          <w:bCs/>
          <w:color w:val="343434"/>
          <w:sz w:val="20"/>
          <w:szCs w:val="20"/>
        </w:rPr>
        <w:br/>
      </w:r>
    </w:p>
    <w:p w:rsidR="00B31B45" w:rsidRPr="00A267E9" w:rsidRDefault="00A267E9" w:rsidP="00A267E9">
      <w:pPr>
        <w:autoSpaceDE w:val="0"/>
        <w:autoSpaceDN w:val="0"/>
        <w:adjustRightInd w:val="0"/>
        <w:spacing w:after="0" w:line="240" w:lineRule="auto"/>
        <w:rPr>
          <w:rFonts w:ascii="Arial" w:hAnsi="Arial" w:cs="Arial"/>
          <w:sz w:val="20"/>
          <w:szCs w:val="20"/>
        </w:rPr>
      </w:pPr>
      <w:r w:rsidRPr="00A267E9">
        <w:rPr>
          <w:rFonts w:ascii="Arial" w:hAnsi="Arial" w:cs="Arial"/>
          <w:b/>
          <w:bCs/>
          <w:color w:val="343434"/>
          <w:sz w:val="20"/>
          <w:szCs w:val="20"/>
        </w:rPr>
        <w:t>Adv H C Schmidt (DA) to ask the Minister of Cooperative Governance and Traditional Affairs:</w:t>
      </w:r>
      <w:r w:rsidRPr="00A267E9">
        <w:rPr>
          <w:rFonts w:ascii="Arial" w:hAnsi="Arial" w:cs="Arial"/>
          <w:b/>
          <w:bCs/>
          <w:color w:val="343434"/>
          <w:sz w:val="20"/>
          <w:szCs w:val="20"/>
        </w:rPr>
        <w:br/>
      </w:r>
      <w:r w:rsidRPr="00A267E9">
        <w:rPr>
          <w:rFonts w:ascii="Arial" w:hAnsi="Arial" w:cs="Arial"/>
          <w:b/>
          <w:bCs/>
          <w:color w:val="343434"/>
          <w:sz w:val="20"/>
          <w:szCs w:val="20"/>
        </w:rPr>
        <w:br/>
      </w:r>
      <w:r w:rsidRPr="00A267E9">
        <w:rPr>
          <w:rFonts w:ascii="Arial" w:hAnsi="Arial" w:cs="Arial"/>
          <w:color w:val="343434"/>
          <w:sz w:val="20"/>
          <w:szCs w:val="20"/>
        </w:rPr>
        <w:t>1</w:t>
      </w:r>
      <w:r w:rsidRPr="00A267E9">
        <w:rPr>
          <w:rFonts w:ascii="Arial" w:hAnsi="Arial" w:cs="Arial"/>
          <w:color w:val="717170"/>
          <w:sz w:val="20"/>
          <w:szCs w:val="20"/>
        </w:rPr>
        <w:t xml:space="preserve">. </w:t>
      </w:r>
      <w:r w:rsidRPr="00A267E9">
        <w:rPr>
          <w:rFonts w:ascii="Arial" w:hAnsi="Arial" w:cs="Arial"/>
          <w:color w:val="343434"/>
          <w:sz w:val="20"/>
          <w:szCs w:val="20"/>
        </w:rPr>
        <w:t>With reference to his reply to question 960 on 10 April 2015</w:t>
      </w:r>
      <w:r w:rsidRPr="00A267E9">
        <w:rPr>
          <w:rFonts w:ascii="Arial" w:hAnsi="Arial" w:cs="Arial"/>
          <w:color w:val="5C5D5C"/>
          <w:sz w:val="20"/>
          <w:szCs w:val="20"/>
        </w:rPr>
        <w:t xml:space="preserve">, </w:t>
      </w:r>
      <w:r w:rsidRPr="00A267E9">
        <w:rPr>
          <w:rFonts w:ascii="Arial" w:hAnsi="Arial" w:cs="Arial"/>
          <w:color w:val="343434"/>
          <w:sz w:val="20"/>
          <w:szCs w:val="20"/>
        </w:rPr>
        <w:t>which municipalities conducted customer satisfaction surveys in the (a) 2012-13 and (b) 2013-2014 financial years</w:t>
      </w:r>
      <w:r w:rsidRPr="00A267E9">
        <w:rPr>
          <w:rFonts w:ascii="Arial" w:hAnsi="Arial" w:cs="Arial"/>
          <w:color w:val="5C5D5C"/>
          <w:sz w:val="20"/>
          <w:szCs w:val="20"/>
        </w:rPr>
        <w:t>;</w:t>
      </w:r>
      <w:r w:rsidRPr="00A267E9">
        <w:rPr>
          <w:rFonts w:ascii="Arial" w:hAnsi="Arial" w:cs="Arial"/>
          <w:color w:val="5C5D5C"/>
          <w:sz w:val="20"/>
          <w:szCs w:val="20"/>
        </w:rPr>
        <w:br/>
      </w:r>
      <w:r w:rsidRPr="00A267E9">
        <w:rPr>
          <w:rFonts w:ascii="Arial" w:hAnsi="Arial" w:cs="Arial"/>
          <w:color w:val="5C5D5C"/>
          <w:sz w:val="20"/>
          <w:szCs w:val="20"/>
        </w:rPr>
        <w:br/>
      </w:r>
      <w:r w:rsidRPr="00A267E9">
        <w:rPr>
          <w:rFonts w:ascii="Arial" w:hAnsi="Arial" w:cs="Arial"/>
          <w:color w:val="343434"/>
          <w:sz w:val="20"/>
          <w:szCs w:val="20"/>
        </w:rPr>
        <w:t>2</w:t>
      </w:r>
      <w:r w:rsidRPr="00A267E9">
        <w:rPr>
          <w:rFonts w:ascii="Arial" w:hAnsi="Arial" w:cs="Arial"/>
          <w:color w:val="717170"/>
          <w:sz w:val="20"/>
          <w:szCs w:val="20"/>
        </w:rPr>
        <w:t xml:space="preserve">. </w:t>
      </w:r>
      <w:r w:rsidRPr="00A267E9">
        <w:rPr>
          <w:rFonts w:ascii="Arial" w:hAnsi="Arial" w:cs="Arial"/>
          <w:color w:val="343434"/>
          <w:sz w:val="20"/>
          <w:szCs w:val="20"/>
        </w:rPr>
        <w:t xml:space="preserve">Whether he </w:t>
      </w:r>
      <w:r w:rsidRPr="00A267E9">
        <w:rPr>
          <w:rFonts w:ascii="Arial" w:hAnsi="Arial" w:cs="Arial"/>
          <w:color w:val="4A4A4A"/>
          <w:sz w:val="20"/>
          <w:szCs w:val="20"/>
        </w:rPr>
        <w:t xml:space="preserve">can </w:t>
      </w:r>
      <w:r w:rsidRPr="00A267E9">
        <w:rPr>
          <w:rFonts w:ascii="Arial" w:hAnsi="Arial" w:cs="Arial"/>
          <w:color w:val="343434"/>
          <w:sz w:val="20"/>
          <w:szCs w:val="20"/>
        </w:rPr>
        <w:t>provide the comprehensive database of all municipalities who have undertaken customer satisfaction surveys</w:t>
      </w:r>
      <w:r w:rsidRPr="00A267E9">
        <w:rPr>
          <w:rFonts w:ascii="Arial" w:hAnsi="Arial" w:cs="Arial"/>
          <w:color w:val="5C5D5C"/>
          <w:sz w:val="20"/>
          <w:szCs w:val="20"/>
        </w:rPr>
        <w:t xml:space="preserve">; </w:t>
      </w:r>
      <w:r w:rsidRPr="00A267E9">
        <w:rPr>
          <w:rFonts w:ascii="Arial" w:hAnsi="Arial" w:cs="Arial"/>
          <w:color w:val="343434"/>
          <w:sz w:val="20"/>
          <w:szCs w:val="20"/>
        </w:rPr>
        <w:t>if not</w:t>
      </w:r>
      <w:r w:rsidRPr="00A267E9">
        <w:rPr>
          <w:rFonts w:ascii="Arial" w:hAnsi="Arial" w:cs="Arial"/>
          <w:color w:val="5C5D5C"/>
          <w:sz w:val="20"/>
          <w:szCs w:val="20"/>
        </w:rPr>
        <w:t xml:space="preserve">, </w:t>
      </w:r>
      <w:r w:rsidRPr="00A267E9">
        <w:rPr>
          <w:rFonts w:ascii="Arial" w:hAnsi="Arial" w:cs="Arial"/>
          <w:color w:val="343434"/>
          <w:sz w:val="20"/>
          <w:szCs w:val="20"/>
        </w:rPr>
        <w:t>why not; if so</w:t>
      </w:r>
      <w:r w:rsidRPr="00A267E9">
        <w:rPr>
          <w:rFonts w:ascii="Arial" w:hAnsi="Arial" w:cs="Arial"/>
          <w:color w:val="717170"/>
          <w:sz w:val="20"/>
          <w:szCs w:val="20"/>
        </w:rPr>
        <w:t xml:space="preserve">, </w:t>
      </w:r>
      <w:r w:rsidRPr="00A267E9">
        <w:rPr>
          <w:rFonts w:ascii="Arial" w:hAnsi="Arial" w:cs="Arial"/>
          <w:color w:val="343434"/>
          <w:sz w:val="20"/>
          <w:szCs w:val="20"/>
        </w:rPr>
        <w:t>what are the relevant details?</w:t>
      </w:r>
      <w:r w:rsidRPr="00A267E9">
        <w:rPr>
          <w:rFonts w:ascii="Arial" w:hAnsi="Arial" w:cs="Arial"/>
          <w:color w:val="343434"/>
          <w:sz w:val="20"/>
          <w:szCs w:val="20"/>
        </w:rPr>
        <w:br/>
      </w:r>
      <w:r w:rsidRPr="00A267E9">
        <w:rPr>
          <w:rFonts w:ascii="Arial" w:hAnsi="Arial" w:cs="Arial"/>
          <w:color w:val="343434"/>
          <w:sz w:val="20"/>
          <w:szCs w:val="20"/>
        </w:rPr>
        <w:br/>
      </w:r>
      <w:r w:rsidRPr="00A267E9">
        <w:rPr>
          <w:rFonts w:ascii="Arial" w:hAnsi="Arial" w:cs="Arial"/>
          <w:b/>
          <w:bCs/>
          <w:color w:val="343434"/>
          <w:sz w:val="20"/>
          <w:szCs w:val="20"/>
        </w:rPr>
        <w:t>Reply</w:t>
      </w:r>
      <w:r w:rsidRPr="00A267E9">
        <w:rPr>
          <w:rFonts w:ascii="Arial" w:hAnsi="Arial" w:cs="Arial"/>
          <w:b/>
          <w:bCs/>
          <w:color w:val="343434"/>
          <w:sz w:val="20"/>
          <w:szCs w:val="20"/>
        </w:rPr>
        <w:br/>
      </w:r>
      <w:r w:rsidRPr="00A267E9">
        <w:rPr>
          <w:rFonts w:ascii="Arial" w:hAnsi="Arial" w:cs="Arial"/>
          <w:b/>
          <w:bCs/>
          <w:color w:val="343434"/>
          <w:sz w:val="20"/>
          <w:szCs w:val="20"/>
        </w:rPr>
        <w:br/>
      </w:r>
      <w:r w:rsidRPr="00A267E9">
        <w:rPr>
          <w:rFonts w:ascii="Arial" w:hAnsi="Arial" w:cs="Arial"/>
          <w:color w:val="343434"/>
          <w:sz w:val="20"/>
          <w:szCs w:val="20"/>
        </w:rPr>
        <w:t>1</w:t>
      </w:r>
      <w:r w:rsidRPr="00A267E9">
        <w:rPr>
          <w:rFonts w:ascii="Arial" w:hAnsi="Arial" w:cs="Arial"/>
          <w:color w:val="717170"/>
          <w:sz w:val="20"/>
          <w:szCs w:val="20"/>
        </w:rPr>
        <w:t xml:space="preserve">. </w:t>
      </w:r>
      <w:r w:rsidRPr="00A267E9">
        <w:rPr>
          <w:rFonts w:ascii="Arial" w:hAnsi="Arial" w:cs="Arial"/>
          <w:color w:val="343434"/>
          <w:sz w:val="20"/>
          <w:szCs w:val="20"/>
        </w:rPr>
        <w:t>Below is a list of mun</w:t>
      </w:r>
      <w:r w:rsidRPr="00A267E9">
        <w:rPr>
          <w:rFonts w:ascii="Arial" w:hAnsi="Arial" w:cs="Arial"/>
          <w:color w:val="5C5D5C"/>
          <w:sz w:val="20"/>
          <w:szCs w:val="20"/>
        </w:rPr>
        <w:t>i</w:t>
      </w:r>
      <w:r w:rsidRPr="00A267E9">
        <w:rPr>
          <w:rFonts w:ascii="Arial" w:hAnsi="Arial" w:cs="Arial"/>
          <w:color w:val="343434"/>
          <w:sz w:val="20"/>
          <w:szCs w:val="20"/>
        </w:rPr>
        <w:t>cipalities that have conducted Customer Satisfaction Surveys in the (a) 2012-2013 and (b) 2013-2014 financial years</w:t>
      </w:r>
      <w:r w:rsidRPr="00A267E9">
        <w:rPr>
          <w:rFonts w:ascii="Arial" w:hAnsi="Arial" w:cs="Arial"/>
          <w:color w:val="717170"/>
          <w:sz w:val="20"/>
          <w:szCs w:val="20"/>
        </w:rPr>
        <w:t>.</w:t>
      </w:r>
      <w:r w:rsidRPr="00A267E9">
        <w:rPr>
          <w:rFonts w:ascii="Arial" w:hAnsi="Arial" w:cs="Arial"/>
          <w:color w:val="717170"/>
          <w:sz w:val="20"/>
          <w:szCs w:val="20"/>
        </w:rPr>
        <w:br/>
      </w:r>
      <w:r w:rsidRPr="00A267E9">
        <w:rPr>
          <w:rFonts w:ascii="Arial" w:hAnsi="Arial" w:cs="Arial"/>
          <w:color w:val="717170"/>
          <w:sz w:val="20"/>
          <w:szCs w:val="20"/>
        </w:rPr>
        <w:br/>
      </w:r>
      <w:r w:rsidRPr="00A267E9">
        <w:rPr>
          <w:rFonts w:ascii="Arial" w:hAnsi="Arial" w:cs="Arial"/>
          <w:color w:val="343434"/>
          <w:sz w:val="20"/>
          <w:szCs w:val="20"/>
        </w:rPr>
        <w:t>(a) Municipalities that have conducted Customer Satisfaction Surveys in 2012-2013 financial year are as follows</w:t>
      </w:r>
      <w:proofErr w:type="gramStart"/>
      <w:r w:rsidRPr="00A267E9">
        <w:rPr>
          <w:rFonts w:ascii="Arial" w:hAnsi="Arial" w:cs="Arial"/>
          <w:color w:val="5C5D5C"/>
          <w:sz w:val="20"/>
          <w:szCs w:val="20"/>
        </w:rPr>
        <w:t>:</w:t>
      </w:r>
      <w:proofErr w:type="gramEnd"/>
      <w:r w:rsidRPr="00A267E9">
        <w:rPr>
          <w:rFonts w:ascii="Arial" w:hAnsi="Arial" w:cs="Arial"/>
          <w:color w:val="5C5D5C"/>
          <w:sz w:val="20"/>
          <w:szCs w:val="20"/>
        </w:rPr>
        <w:br/>
      </w:r>
      <w:proofErr w:type="spellStart"/>
      <w:r w:rsidRPr="00A267E9">
        <w:rPr>
          <w:rFonts w:ascii="Arial" w:hAnsi="Arial" w:cs="Arial"/>
          <w:color w:val="4A4A4A"/>
          <w:sz w:val="20"/>
          <w:szCs w:val="20"/>
        </w:rPr>
        <w:t>i</w:t>
      </w:r>
      <w:proofErr w:type="spellEnd"/>
      <w:r w:rsidRPr="00A267E9">
        <w:rPr>
          <w:rFonts w:ascii="Arial" w:hAnsi="Arial" w:cs="Arial"/>
          <w:color w:val="4A4A4A"/>
          <w:sz w:val="20"/>
          <w:szCs w:val="20"/>
        </w:rPr>
        <w:t xml:space="preserve">. </w:t>
      </w:r>
      <w:r w:rsidRPr="00A267E9">
        <w:rPr>
          <w:rFonts w:ascii="Arial" w:hAnsi="Arial" w:cs="Arial"/>
          <w:color w:val="343434"/>
          <w:sz w:val="20"/>
          <w:szCs w:val="20"/>
        </w:rPr>
        <w:t>City of Cape Town Metro</w:t>
      </w:r>
      <w:r w:rsidRPr="00A267E9">
        <w:rPr>
          <w:rFonts w:ascii="Arial" w:hAnsi="Arial" w:cs="Arial"/>
          <w:color w:val="343434"/>
          <w:sz w:val="20"/>
          <w:szCs w:val="20"/>
        </w:rPr>
        <w:br/>
        <w:t xml:space="preserve">ii. </w:t>
      </w:r>
      <w:proofErr w:type="gramStart"/>
      <w:r w:rsidRPr="00A267E9">
        <w:rPr>
          <w:rFonts w:ascii="Arial" w:hAnsi="Arial" w:cs="Arial"/>
          <w:color w:val="343434"/>
          <w:sz w:val="20"/>
          <w:szCs w:val="20"/>
        </w:rPr>
        <w:t>Nelson Mandela Metro</w:t>
      </w:r>
      <w:r w:rsidRPr="00A267E9">
        <w:rPr>
          <w:rFonts w:ascii="Arial" w:hAnsi="Arial" w:cs="Arial"/>
          <w:color w:val="343434"/>
          <w:sz w:val="20"/>
          <w:szCs w:val="20"/>
        </w:rPr>
        <w:br/>
      </w:r>
      <w:r w:rsidRPr="00A267E9">
        <w:rPr>
          <w:rFonts w:ascii="Arial" w:hAnsi="Arial" w:cs="Arial"/>
          <w:color w:val="5C5D5C"/>
          <w:sz w:val="20"/>
          <w:szCs w:val="20"/>
        </w:rPr>
        <w:t>i</w:t>
      </w:r>
      <w:r w:rsidRPr="00A267E9">
        <w:rPr>
          <w:rFonts w:ascii="Arial" w:hAnsi="Arial" w:cs="Arial"/>
          <w:color w:val="343434"/>
          <w:sz w:val="20"/>
          <w:szCs w:val="20"/>
        </w:rPr>
        <w:t>ii.</w:t>
      </w:r>
      <w:proofErr w:type="gramEnd"/>
      <w:r w:rsidRPr="00A267E9">
        <w:rPr>
          <w:rFonts w:ascii="Arial" w:hAnsi="Arial" w:cs="Arial"/>
          <w:color w:val="343434"/>
          <w:sz w:val="20"/>
          <w:szCs w:val="20"/>
        </w:rPr>
        <w:t xml:space="preserve"> City of T </w:t>
      </w:r>
      <w:proofErr w:type="spellStart"/>
      <w:r w:rsidRPr="00A267E9">
        <w:rPr>
          <w:rFonts w:ascii="Arial" w:hAnsi="Arial" w:cs="Arial"/>
          <w:color w:val="343434"/>
          <w:sz w:val="20"/>
          <w:szCs w:val="20"/>
        </w:rPr>
        <w:t>shwane</w:t>
      </w:r>
      <w:proofErr w:type="spellEnd"/>
      <w:r w:rsidRPr="00A267E9">
        <w:rPr>
          <w:rFonts w:ascii="Arial" w:hAnsi="Arial" w:cs="Arial"/>
          <w:color w:val="343434"/>
          <w:sz w:val="20"/>
          <w:szCs w:val="20"/>
        </w:rPr>
        <w:t xml:space="preserve"> Metro</w:t>
      </w:r>
      <w:r w:rsidRPr="00A267E9">
        <w:rPr>
          <w:rFonts w:ascii="Arial" w:hAnsi="Arial" w:cs="Arial"/>
          <w:color w:val="343434"/>
          <w:sz w:val="20"/>
          <w:szCs w:val="20"/>
        </w:rPr>
        <w:br/>
      </w:r>
      <w:proofErr w:type="gramStart"/>
      <w:r w:rsidRPr="00A267E9">
        <w:rPr>
          <w:rFonts w:ascii="Arial" w:hAnsi="Arial" w:cs="Arial"/>
          <w:color w:val="343434"/>
          <w:sz w:val="20"/>
          <w:szCs w:val="20"/>
        </w:rPr>
        <w:t>iv</w:t>
      </w:r>
      <w:proofErr w:type="gramEnd"/>
      <w:r w:rsidRPr="00A267E9">
        <w:rPr>
          <w:rFonts w:ascii="Arial" w:hAnsi="Arial" w:cs="Arial"/>
          <w:color w:val="717170"/>
          <w:sz w:val="20"/>
          <w:szCs w:val="20"/>
        </w:rPr>
        <w:t xml:space="preserve">. </w:t>
      </w:r>
      <w:r w:rsidRPr="00A267E9">
        <w:rPr>
          <w:rFonts w:ascii="Arial" w:hAnsi="Arial" w:cs="Arial"/>
          <w:color w:val="343434"/>
          <w:sz w:val="20"/>
          <w:szCs w:val="20"/>
        </w:rPr>
        <w:t>EThekwini Metro</w:t>
      </w:r>
      <w:r w:rsidRPr="00A267E9">
        <w:rPr>
          <w:rFonts w:ascii="Arial" w:hAnsi="Arial" w:cs="Arial"/>
          <w:color w:val="343434"/>
          <w:sz w:val="20"/>
          <w:szCs w:val="20"/>
        </w:rPr>
        <w:br/>
        <w:t>v</w:t>
      </w:r>
      <w:r w:rsidRPr="00A267E9">
        <w:rPr>
          <w:rFonts w:ascii="Arial" w:hAnsi="Arial" w:cs="Arial"/>
          <w:color w:val="717170"/>
          <w:sz w:val="20"/>
          <w:szCs w:val="20"/>
        </w:rPr>
        <w:t xml:space="preserve">. </w:t>
      </w:r>
      <w:proofErr w:type="spellStart"/>
      <w:r w:rsidRPr="00A267E9">
        <w:rPr>
          <w:rFonts w:ascii="Arial" w:hAnsi="Arial" w:cs="Arial"/>
          <w:color w:val="343434"/>
          <w:sz w:val="20"/>
          <w:szCs w:val="20"/>
        </w:rPr>
        <w:t>Maluti</w:t>
      </w:r>
      <w:proofErr w:type="spellEnd"/>
      <w:r w:rsidRPr="00A267E9">
        <w:rPr>
          <w:rFonts w:ascii="Arial" w:hAnsi="Arial" w:cs="Arial"/>
          <w:color w:val="343434"/>
          <w:sz w:val="20"/>
          <w:szCs w:val="20"/>
        </w:rPr>
        <w:t xml:space="preserve"> a </w:t>
      </w:r>
      <w:proofErr w:type="spellStart"/>
      <w:r w:rsidRPr="00A267E9">
        <w:rPr>
          <w:rFonts w:ascii="Arial" w:hAnsi="Arial" w:cs="Arial"/>
          <w:color w:val="343434"/>
          <w:sz w:val="20"/>
          <w:szCs w:val="20"/>
        </w:rPr>
        <w:t>Phofung</w:t>
      </w:r>
      <w:proofErr w:type="spellEnd"/>
      <w:r w:rsidRPr="00A267E9">
        <w:rPr>
          <w:rFonts w:ascii="Arial" w:hAnsi="Arial" w:cs="Arial"/>
          <w:color w:val="343434"/>
          <w:sz w:val="20"/>
          <w:szCs w:val="20"/>
        </w:rPr>
        <w:t xml:space="preserve"> local municipality in Free State</w:t>
      </w:r>
      <w:r w:rsidRPr="00A267E9">
        <w:rPr>
          <w:rFonts w:ascii="Arial" w:hAnsi="Arial" w:cs="Arial"/>
          <w:color w:val="343434"/>
          <w:sz w:val="20"/>
          <w:szCs w:val="20"/>
        </w:rPr>
        <w:br/>
      </w:r>
      <w:proofErr w:type="gramStart"/>
      <w:r w:rsidRPr="00A267E9">
        <w:rPr>
          <w:rFonts w:ascii="Arial" w:hAnsi="Arial" w:cs="Arial"/>
          <w:color w:val="343434"/>
          <w:sz w:val="20"/>
          <w:szCs w:val="20"/>
        </w:rPr>
        <w:t>v</w:t>
      </w:r>
      <w:r w:rsidRPr="00A267E9">
        <w:rPr>
          <w:rFonts w:ascii="Arial" w:hAnsi="Arial" w:cs="Arial"/>
          <w:color w:val="5C5D5C"/>
          <w:sz w:val="20"/>
          <w:szCs w:val="20"/>
        </w:rPr>
        <w:t>i</w:t>
      </w:r>
      <w:proofErr w:type="gramEnd"/>
      <w:r w:rsidRPr="00A267E9">
        <w:rPr>
          <w:rFonts w:ascii="Arial" w:hAnsi="Arial" w:cs="Arial"/>
          <w:color w:val="5C5D5C"/>
          <w:sz w:val="20"/>
          <w:szCs w:val="20"/>
        </w:rPr>
        <w:t xml:space="preserve">. </w:t>
      </w:r>
      <w:proofErr w:type="gramStart"/>
      <w:r w:rsidRPr="00A267E9">
        <w:rPr>
          <w:rFonts w:ascii="Arial" w:hAnsi="Arial" w:cs="Arial"/>
          <w:color w:val="343434"/>
          <w:sz w:val="20"/>
          <w:szCs w:val="20"/>
        </w:rPr>
        <w:t>Ekurhuleni Metro</w:t>
      </w:r>
      <w:r w:rsidRPr="00A267E9">
        <w:rPr>
          <w:rFonts w:ascii="Arial" w:hAnsi="Arial" w:cs="Arial"/>
          <w:color w:val="343434"/>
          <w:sz w:val="20"/>
          <w:szCs w:val="20"/>
        </w:rPr>
        <w:br/>
        <w:t>vii.</w:t>
      </w:r>
      <w:proofErr w:type="gramEnd"/>
      <w:r w:rsidRPr="00A267E9">
        <w:rPr>
          <w:rFonts w:ascii="Arial" w:hAnsi="Arial" w:cs="Arial"/>
          <w:color w:val="343434"/>
          <w:sz w:val="20"/>
          <w:szCs w:val="20"/>
        </w:rPr>
        <w:t xml:space="preserve"> </w:t>
      </w:r>
      <w:proofErr w:type="spellStart"/>
      <w:r w:rsidRPr="00A267E9">
        <w:rPr>
          <w:rFonts w:ascii="Arial" w:hAnsi="Arial" w:cs="Arial"/>
          <w:color w:val="343434"/>
          <w:sz w:val="20"/>
          <w:szCs w:val="20"/>
        </w:rPr>
        <w:t>Baviaans</w:t>
      </w:r>
      <w:proofErr w:type="spellEnd"/>
      <w:r w:rsidRPr="00A267E9">
        <w:rPr>
          <w:rFonts w:ascii="Arial" w:hAnsi="Arial" w:cs="Arial"/>
          <w:color w:val="343434"/>
          <w:sz w:val="20"/>
          <w:szCs w:val="20"/>
        </w:rPr>
        <w:t xml:space="preserve"> Local Municipality in Eastern Cape</w:t>
      </w:r>
      <w:r w:rsidRPr="00A267E9">
        <w:rPr>
          <w:rFonts w:ascii="Arial" w:hAnsi="Arial" w:cs="Arial"/>
          <w:color w:val="343434"/>
          <w:sz w:val="20"/>
          <w:szCs w:val="20"/>
        </w:rPr>
        <w:br/>
        <w:t xml:space="preserve">vii </w:t>
      </w:r>
      <w:proofErr w:type="spellStart"/>
      <w:r w:rsidRPr="00A267E9">
        <w:rPr>
          <w:rFonts w:ascii="Arial" w:hAnsi="Arial" w:cs="Arial"/>
          <w:color w:val="5C5D5C"/>
          <w:sz w:val="20"/>
          <w:szCs w:val="20"/>
        </w:rPr>
        <w:t>i</w:t>
      </w:r>
      <w:proofErr w:type="spellEnd"/>
      <w:r w:rsidRPr="00A267E9">
        <w:rPr>
          <w:rFonts w:ascii="Arial" w:hAnsi="Arial" w:cs="Arial"/>
          <w:color w:val="5C5D5C"/>
          <w:sz w:val="20"/>
          <w:szCs w:val="20"/>
        </w:rPr>
        <w:t xml:space="preserve">. </w:t>
      </w:r>
      <w:proofErr w:type="spellStart"/>
      <w:r w:rsidRPr="00A267E9">
        <w:rPr>
          <w:rFonts w:ascii="Arial" w:hAnsi="Arial" w:cs="Arial"/>
          <w:color w:val="343434"/>
          <w:sz w:val="20"/>
          <w:szCs w:val="20"/>
        </w:rPr>
        <w:t>Swartland</w:t>
      </w:r>
      <w:proofErr w:type="spellEnd"/>
      <w:r w:rsidRPr="00A267E9">
        <w:rPr>
          <w:rFonts w:ascii="Arial" w:hAnsi="Arial" w:cs="Arial"/>
          <w:color w:val="343434"/>
          <w:sz w:val="20"/>
          <w:szCs w:val="20"/>
        </w:rPr>
        <w:t xml:space="preserve"> Local Municipality in Western </w:t>
      </w:r>
      <w:proofErr w:type="gramStart"/>
      <w:r w:rsidRPr="00A267E9">
        <w:rPr>
          <w:rFonts w:ascii="Arial" w:hAnsi="Arial" w:cs="Arial"/>
          <w:color w:val="343434"/>
          <w:sz w:val="20"/>
          <w:szCs w:val="20"/>
        </w:rPr>
        <w:t>Cape</w:t>
      </w:r>
      <w:proofErr w:type="gramEnd"/>
      <w:r w:rsidRPr="00A267E9">
        <w:rPr>
          <w:rFonts w:ascii="Arial" w:hAnsi="Arial" w:cs="Arial"/>
          <w:color w:val="343434"/>
          <w:sz w:val="20"/>
          <w:szCs w:val="20"/>
        </w:rPr>
        <w:br/>
      </w:r>
      <w:r w:rsidRPr="00A267E9">
        <w:rPr>
          <w:rFonts w:ascii="Arial" w:hAnsi="Arial" w:cs="Arial"/>
          <w:color w:val="343434"/>
          <w:sz w:val="20"/>
          <w:szCs w:val="20"/>
        </w:rPr>
        <w:br/>
      </w:r>
      <w:r w:rsidRPr="00A267E9">
        <w:rPr>
          <w:rFonts w:ascii="Arial" w:hAnsi="Arial" w:cs="Arial"/>
          <w:color w:val="4B4B4B"/>
          <w:sz w:val="20"/>
          <w:szCs w:val="20"/>
        </w:rPr>
        <w:t xml:space="preserve">(b) Municipalities that have </w:t>
      </w:r>
      <w:r w:rsidRPr="00A267E9">
        <w:rPr>
          <w:rFonts w:ascii="Arial" w:hAnsi="Arial" w:cs="Arial"/>
          <w:color w:val="646464"/>
          <w:sz w:val="20"/>
          <w:szCs w:val="20"/>
        </w:rPr>
        <w:t>c</w:t>
      </w:r>
      <w:r w:rsidRPr="00A267E9">
        <w:rPr>
          <w:rFonts w:ascii="Arial" w:hAnsi="Arial" w:cs="Arial"/>
          <w:color w:val="4B4B4B"/>
          <w:sz w:val="20"/>
          <w:szCs w:val="20"/>
        </w:rPr>
        <w:t>onducted Customer Sat</w:t>
      </w:r>
      <w:r w:rsidRPr="00A267E9">
        <w:rPr>
          <w:rFonts w:ascii="Arial" w:hAnsi="Arial" w:cs="Arial"/>
          <w:color w:val="646464"/>
          <w:sz w:val="20"/>
          <w:szCs w:val="20"/>
        </w:rPr>
        <w:t>i</w:t>
      </w:r>
      <w:r w:rsidRPr="00A267E9">
        <w:rPr>
          <w:rFonts w:ascii="Arial" w:hAnsi="Arial" w:cs="Arial"/>
          <w:color w:val="4B4B4B"/>
          <w:sz w:val="20"/>
          <w:szCs w:val="20"/>
        </w:rPr>
        <w:t xml:space="preserve">sfaction Surveys in 201 </w:t>
      </w:r>
      <w:r w:rsidRPr="00A267E9">
        <w:rPr>
          <w:rFonts w:ascii="Arial" w:hAnsi="Arial" w:cs="Arial"/>
          <w:color w:val="646464"/>
          <w:sz w:val="20"/>
          <w:szCs w:val="20"/>
        </w:rPr>
        <w:t>3-</w:t>
      </w:r>
      <w:r w:rsidRPr="00A267E9">
        <w:rPr>
          <w:rFonts w:ascii="Arial" w:hAnsi="Arial" w:cs="Arial"/>
          <w:color w:val="4B4B4B"/>
          <w:sz w:val="20"/>
          <w:szCs w:val="20"/>
        </w:rPr>
        <w:t>2014 financ</w:t>
      </w:r>
      <w:r w:rsidRPr="00A267E9">
        <w:rPr>
          <w:rFonts w:ascii="Arial" w:hAnsi="Arial" w:cs="Arial"/>
          <w:color w:val="646464"/>
          <w:sz w:val="20"/>
          <w:szCs w:val="20"/>
        </w:rPr>
        <w:t>i</w:t>
      </w:r>
      <w:r w:rsidRPr="00A267E9">
        <w:rPr>
          <w:rFonts w:ascii="Arial" w:hAnsi="Arial" w:cs="Arial"/>
          <w:color w:val="4B4B4B"/>
          <w:sz w:val="20"/>
          <w:szCs w:val="20"/>
        </w:rPr>
        <w:t>al year are as follows:</w:t>
      </w:r>
      <w:r w:rsidRPr="00A267E9">
        <w:rPr>
          <w:rFonts w:ascii="Arial" w:hAnsi="Arial" w:cs="Arial"/>
          <w:color w:val="4B4B4B"/>
          <w:sz w:val="20"/>
          <w:szCs w:val="20"/>
        </w:rPr>
        <w:br/>
      </w:r>
      <w:r w:rsidRPr="00A267E9">
        <w:rPr>
          <w:rFonts w:ascii="Arial" w:hAnsi="Arial" w:cs="Arial"/>
          <w:color w:val="4B4B4B"/>
          <w:sz w:val="20"/>
          <w:szCs w:val="20"/>
        </w:rPr>
        <w:br/>
      </w:r>
      <w:proofErr w:type="spellStart"/>
      <w:r w:rsidRPr="00A267E9">
        <w:rPr>
          <w:rFonts w:ascii="Arial" w:hAnsi="Arial" w:cs="Arial"/>
          <w:color w:val="4B4B4B"/>
          <w:sz w:val="20"/>
          <w:szCs w:val="20"/>
        </w:rPr>
        <w:t>i</w:t>
      </w:r>
      <w:proofErr w:type="spellEnd"/>
      <w:r w:rsidRPr="00A267E9">
        <w:rPr>
          <w:rFonts w:ascii="Arial" w:hAnsi="Arial" w:cs="Arial"/>
          <w:color w:val="4B4B4B"/>
          <w:sz w:val="20"/>
          <w:szCs w:val="20"/>
        </w:rPr>
        <w:t xml:space="preserve">. </w:t>
      </w:r>
      <w:proofErr w:type="spellStart"/>
      <w:r w:rsidRPr="00A267E9">
        <w:rPr>
          <w:rFonts w:ascii="Arial" w:hAnsi="Arial" w:cs="Arial"/>
          <w:color w:val="4B4B4B"/>
          <w:sz w:val="20"/>
          <w:szCs w:val="20"/>
        </w:rPr>
        <w:t>Mangaung</w:t>
      </w:r>
      <w:proofErr w:type="spellEnd"/>
      <w:r w:rsidRPr="00A267E9">
        <w:rPr>
          <w:rFonts w:ascii="Arial" w:hAnsi="Arial" w:cs="Arial"/>
          <w:color w:val="4B4B4B"/>
          <w:sz w:val="20"/>
          <w:szCs w:val="20"/>
        </w:rPr>
        <w:t xml:space="preserve"> Metro</w:t>
      </w:r>
      <w:r w:rsidRPr="00A267E9">
        <w:rPr>
          <w:rFonts w:ascii="Arial" w:hAnsi="Arial" w:cs="Arial"/>
          <w:color w:val="4B4B4B"/>
          <w:sz w:val="20"/>
          <w:szCs w:val="20"/>
        </w:rPr>
        <w:br/>
        <w:t xml:space="preserve">ii. </w:t>
      </w:r>
      <w:proofErr w:type="spellStart"/>
      <w:proofErr w:type="gramStart"/>
      <w:r w:rsidRPr="00A267E9">
        <w:rPr>
          <w:rFonts w:ascii="Arial" w:hAnsi="Arial" w:cs="Arial"/>
          <w:color w:val="4B4B4B"/>
          <w:sz w:val="20"/>
          <w:szCs w:val="20"/>
        </w:rPr>
        <w:t>Joburg</w:t>
      </w:r>
      <w:proofErr w:type="spellEnd"/>
      <w:r w:rsidRPr="00A267E9">
        <w:rPr>
          <w:rFonts w:ascii="Arial" w:hAnsi="Arial" w:cs="Arial"/>
          <w:color w:val="4B4B4B"/>
          <w:sz w:val="20"/>
          <w:szCs w:val="20"/>
        </w:rPr>
        <w:t xml:space="preserve"> Metro</w:t>
      </w:r>
      <w:r w:rsidRPr="00A267E9">
        <w:rPr>
          <w:rFonts w:ascii="Arial" w:hAnsi="Arial" w:cs="Arial"/>
          <w:color w:val="4B4B4B"/>
          <w:sz w:val="20"/>
          <w:szCs w:val="20"/>
        </w:rPr>
        <w:br/>
        <w:t>iii.</w:t>
      </w:r>
      <w:proofErr w:type="gramEnd"/>
      <w:r w:rsidRPr="00A267E9">
        <w:rPr>
          <w:rFonts w:ascii="Arial" w:hAnsi="Arial" w:cs="Arial"/>
          <w:color w:val="4B4B4B"/>
          <w:sz w:val="20"/>
          <w:szCs w:val="20"/>
        </w:rPr>
        <w:t xml:space="preserve"> City of Tshwane Metro</w:t>
      </w:r>
      <w:r w:rsidRPr="00A267E9">
        <w:rPr>
          <w:rFonts w:ascii="Arial" w:hAnsi="Arial" w:cs="Arial"/>
          <w:color w:val="4B4B4B"/>
          <w:sz w:val="20"/>
          <w:szCs w:val="20"/>
        </w:rPr>
        <w:br/>
      </w:r>
      <w:proofErr w:type="gramStart"/>
      <w:r w:rsidRPr="00A267E9">
        <w:rPr>
          <w:rFonts w:ascii="Arial" w:hAnsi="Arial" w:cs="Arial"/>
          <w:color w:val="4B4B4B"/>
          <w:sz w:val="20"/>
          <w:szCs w:val="20"/>
        </w:rPr>
        <w:t>iv</w:t>
      </w:r>
      <w:proofErr w:type="gramEnd"/>
      <w:r w:rsidRPr="00A267E9">
        <w:rPr>
          <w:rFonts w:ascii="Arial" w:hAnsi="Arial" w:cs="Arial"/>
          <w:color w:val="7C7C7C"/>
          <w:sz w:val="20"/>
          <w:szCs w:val="20"/>
        </w:rPr>
        <w:t xml:space="preserve">. </w:t>
      </w:r>
      <w:r w:rsidRPr="00A267E9">
        <w:rPr>
          <w:rFonts w:ascii="Arial" w:hAnsi="Arial" w:cs="Arial"/>
          <w:color w:val="4B4B4B"/>
          <w:sz w:val="20"/>
          <w:szCs w:val="20"/>
        </w:rPr>
        <w:t>EThekwini Metro</w:t>
      </w:r>
      <w:r w:rsidRPr="00A267E9">
        <w:rPr>
          <w:rFonts w:ascii="Arial" w:hAnsi="Arial" w:cs="Arial"/>
          <w:color w:val="4B4B4B"/>
          <w:sz w:val="20"/>
          <w:szCs w:val="20"/>
        </w:rPr>
        <w:br/>
      </w:r>
      <w:r w:rsidRPr="00A267E9">
        <w:rPr>
          <w:rFonts w:ascii="Arial" w:hAnsi="Arial" w:cs="Arial"/>
          <w:color w:val="4B4B4B"/>
          <w:sz w:val="20"/>
          <w:szCs w:val="20"/>
        </w:rPr>
        <w:br/>
      </w:r>
      <w:r w:rsidRPr="00A267E9">
        <w:rPr>
          <w:rFonts w:ascii="Arial" w:hAnsi="Arial" w:cs="Arial"/>
          <w:color w:val="646464"/>
          <w:sz w:val="20"/>
          <w:szCs w:val="20"/>
        </w:rPr>
        <w:t xml:space="preserve">2. </w:t>
      </w:r>
      <w:r w:rsidRPr="00A267E9">
        <w:rPr>
          <w:rFonts w:ascii="Arial" w:hAnsi="Arial" w:cs="Arial"/>
          <w:color w:val="4B4B4B"/>
          <w:sz w:val="20"/>
          <w:szCs w:val="20"/>
        </w:rPr>
        <w:t xml:space="preserve">Attached at </w:t>
      </w:r>
      <w:r w:rsidRPr="00A267E9">
        <w:rPr>
          <w:rFonts w:ascii="Arial" w:hAnsi="Arial" w:cs="Arial"/>
          <w:b/>
          <w:bCs/>
          <w:color w:val="4B4B4B"/>
          <w:sz w:val="20"/>
          <w:szCs w:val="20"/>
        </w:rPr>
        <w:t xml:space="preserve">(Tag A) </w:t>
      </w:r>
      <w:r w:rsidRPr="00A267E9">
        <w:rPr>
          <w:rFonts w:ascii="Arial" w:hAnsi="Arial" w:cs="Arial"/>
          <w:color w:val="4B4B4B"/>
          <w:sz w:val="20"/>
          <w:szCs w:val="20"/>
        </w:rPr>
        <w:t xml:space="preserve">is a database of municipalities that have </w:t>
      </w:r>
      <w:r w:rsidRPr="00A267E9">
        <w:rPr>
          <w:rFonts w:ascii="Arial" w:hAnsi="Arial" w:cs="Arial"/>
          <w:color w:val="646464"/>
          <w:sz w:val="20"/>
          <w:szCs w:val="20"/>
        </w:rPr>
        <w:t>c</w:t>
      </w:r>
      <w:r w:rsidRPr="00A267E9">
        <w:rPr>
          <w:rFonts w:ascii="Arial" w:hAnsi="Arial" w:cs="Arial"/>
          <w:color w:val="4B4B4B"/>
          <w:sz w:val="20"/>
          <w:szCs w:val="20"/>
        </w:rPr>
        <w:t>onducted Customer Sat</w:t>
      </w:r>
      <w:r w:rsidRPr="00A267E9">
        <w:rPr>
          <w:rFonts w:ascii="Arial" w:hAnsi="Arial" w:cs="Arial"/>
          <w:color w:val="646464"/>
          <w:sz w:val="20"/>
          <w:szCs w:val="20"/>
        </w:rPr>
        <w:t>i</w:t>
      </w:r>
      <w:r w:rsidRPr="00A267E9">
        <w:rPr>
          <w:rFonts w:ascii="Arial" w:hAnsi="Arial" w:cs="Arial"/>
          <w:color w:val="4B4B4B"/>
          <w:sz w:val="20"/>
          <w:szCs w:val="20"/>
        </w:rPr>
        <w:t>sfact</w:t>
      </w:r>
      <w:r w:rsidRPr="00A267E9">
        <w:rPr>
          <w:rFonts w:ascii="Arial" w:hAnsi="Arial" w:cs="Arial"/>
          <w:color w:val="646464"/>
          <w:sz w:val="20"/>
          <w:szCs w:val="20"/>
        </w:rPr>
        <w:t>i</w:t>
      </w:r>
      <w:r w:rsidRPr="00A267E9">
        <w:rPr>
          <w:rFonts w:ascii="Arial" w:hAnsi="Arial" w:cs="Arial"/>
          <w:color w:val="4B4B4B"/>
          <w:sz w:val="20"/>
          <w:szCs w:val="20"/>
        </w:rPr>
        <w:t>on Surveys in the (a) 2012-13 and (b) 2013-2014 financial years</w:t>
      </w:r>
      <w:r w:rsidRPr="00A267E9">
        <w:rPr>
          <w:rFonts w:ascii="Arial" w:hAnsi="Arial" w:cs="Arial"/>
          <w:color w:val="7C7C7C"/>
          <w:sz w:val="20"/>
          <w:szCs w:val="20"/>
        </w:rPr>
        <w:t>.</w:t>
      </w:r>
      <w:r w:rsidRPr="00A267E9">
        <w:rPr>
          <w:rFonts w:ascii="Arial" w:hAnsi="Arial" w:cs="Arial"/>
          <w:color w:val="7C7C7C"/>
          <w:sz w:val="20"/>
          <w:szCs w:val="20"/>
        </w:rPr>
        <w:br/>
      </w:r>
      <w:r w:rsidRPr="00A267E9">
        <w:rPr>
          <w:rFonts w:ascii="Arial" w:hAnsi="Arial" w:cs="Arial"/>
          <w:color w:val="7C7C7C"/>
          <w:sz w:val="20"/>
          <w:szCs w:val="20"/>
        </w:rPr>
        <w:br/>
      </w:r>
      <w:r w:rsidRPr="00A267E9">
        <w:rPr>
          <w:rFonts w:ascii="Arial" w:hAnsi="Arial" w:cs="Arial"/>
          <w:color w:val="4B4B4B"/>
          <w:sz w:val="20"/>
          <w:szCs w:val="20"/>
        </w:rPr>
        <w:t>Notably, some of the local and district municipalities did not conduct the customer satisfaction survey in the period indicated based on capacity constraints in terms of personnel and budget. Most local and district municipalities rely on the surveys conducted by the Metros and provincial departments in their respective provinces</w:t>
      </w:r>
      <w:r w:rsidRPr="00A267E9">
        <w:rPr>
          <w:rFonts w:ascii="Arial" w:hAnsi="Arial" w:cs="Arial"/>
          <w:sz w:val="20"/>
          <w:szCs w:val="20"/>
        </w:rPr>
        <w:br/>
      </w:r>
      <w:r w:rsidRPr="00A267E9">
        <w:rPr>
          <w:rFonts w:ascii="Arial" w:hAnsi="Arial" w:cs="Arial"/>
          <w:sz w:val="20"/>
          <w:szCs w:val="20"/>
        </w:rPr>
        <w:br/>
      </w:r>
      <w:r w:rsidRPr="00A267E9">
        <w:rPr>
          <w:rFonts w:ascii="Arial" w:hAnsi="Arial" w:cs="Arial"/>
          <w:b/>
          <w:sz w:val="20"/>
          <w:szCs w:val="20"/>
        </w:rPr>
        <w:t xml:space="preserve">Attached please find here: </w:t>
      </w:r>
      <w:hyperlink r:id="rId4" w:history="1">
        <w:r w:rsidRPr="00EF6AB0">
          <w:rPr>
            <w:rStyle w:val="Hyperlink"/>
            <w:rFonts w:ascii="Arial" w:hAnsi="Arial" w:cs="Arial"/>
            <w:b/>
            <w:sz w:val="20"/>
            <w:szCs w:val="20"/>
          </w:rPr>
          <w:t>Status of Citizens Satisfaction Surveys Conducted Currently</w:t>
        </w:r>
      </w:hyperlink>
      <w:r>
        <w:rPr>
          <w:rFonts w:ascii="Arial" w:hAnsi="Arial" w:cs="Arial"/>
          <w:sz w:val="20"/>
          <w:szCs w:val="20"/>
        </w:rPr>
        <w:br/>
      </w:r>
    </w:p>
    <w:sectPr w:rsidR="00B31B45" w:rsidRPr="00A267E9" w:rsidSect="00B31B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67E9"/>
    <w:rsid w:val="00A267E9"/>
    <w:rsid w:val="00B31B45"/>
    <w:rsid w:val="00EF6A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310sta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Company>Proline</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2016-04-06T12:50:00Z</dcterms:created>
  <dcterms:modified xsi:type="dcterms:W3CDTF">2016-04-06T12:50:00Z</dcterms:modified>
</cp:coreProperties>
</file>