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F56AFA">
        <w:rPr>
          <w:rFonts w:ascii="Arial" w:eastAsia="Times New Roman" w:hAnsi="Arial" w:cs="Arial"/>
          <w:b/>
          <w:snapToGrid w:val="0"/>
          <w:sz w:val="40"/>
          <w:szCs w:val="40"/>
          <w:lang w:val="en-GB"/>
        </w:rPr>
        <w:t>3</w:t>
      </w:r>
      <w:r w:rsidR="007209B7">
        <w:rPr>
          <w:rFonts w:ascii="Arial" w:eastAsia="Times New Roman" w:hAnsi="Arial" w:cs="Arial"/>
          <w:b/>
          <w:snapToGrid w:val="0"/>
          <w:sz w:val="40"/>
          <w:szCs w:val="40"/>
          <w:lang w:val="en-GB"/>
        </w:rPr>
        <w:t>1</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7209B7">
        <w:rPr>
          <w:rFonts w:ascii="Arial" w:eastAsia="Times New Roman" w:hAnsi="Arial" w:cs="Arial"/>
          <w:b/>
          <w:snapToGrid w:val="0"/>
          <w:sz w:val="40"/>
          <w:szCs w:val="40"/>
          <w:lang w:val="en-GB"/>
        </w:rPr>
        <w:t>11 FEBRUARY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9F13EC">
        <w:rPr>
          <w:rFonts w:ascii="Arial" w:eastAsia="Times New Roman" w:hAnsi="Arial" w:cs="Arial"/>
          <w:b/>
          <w:snapToGrid w:val="0"/>
          <w:sz w:val="40"/>
          <w:szCs w:val="40"/>
          <w:lang w:val="en-GB"/>
        </w:rPr>
        <w:t>1</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7209B7" w:rsidRPr="007209B7" w:rsidRDefault="007209B7" w:rsidP="007209B7">
      <w:pPr>
        <w:spacing w:before="100" w:beforeAutospacing="1" w:after="100" w:afterAutospacing="1" w:line="240" w:lineRule="auto"/>
        <w:ind w:left="720" w:hanging="720"/>
        <w:jc w:val="both"/>
        <w:outlineLvl w:val="0"/>
        <w:rPr>
          <w:rFonts w:ascii="Arial" w:hAnsi="Arial" w:cs="Arial"/>
          <w:b/>
          <w:sz w:val="40"/>
          <w:szCs w:val="40"/>
        </w:rPr>
      </w:pPr>
      <w:r w:rsidRPr="007209B7">
        <w:rPr>
          <w:rFonts w:ascii="Arial" w:hAnsi="Arial" w:cs="Arial"/>
          <w:b/>
          <w:sz w:val="40"/>
          <w:szCs w:val="40"/>
        </w:rPr>
        <w:t>31.</w:t>
      </w:r>
      <w:r w:rsidRPr="007209B7">
        <w:rPr>
          <w:rFonts w:ascii="Arial" w:hAnsi="Arial" w:cs="Arial"/>
          <w:b/>
          <w:sz w:val="40"/>
          <w:szCs w:val="40"/>
        </w:rPr>
        <w:tab/>
        <w:t xml:space="preserve">Ms L H </w:t>
      </w:r>
      <w:proofErr w:type="spellStart"/>
      <w:r w:rsidRPr="007209B7">
        <w:rPr>
          <w:rFonts w:ascii="Arial" w:hAnsi="Arial" w:cs="Arial"/>
          <w:b/>
          <w:sz w:val="40"/>
          <w:szCs w:val="40"/>
        </w:rPr>
        <w:t>Arries</w:t>
      </w:r>
      <w:proofErr w:type="spellEnd"/>
      <w:r w:rsidRPr="007209B7">
        <w:rPr>
          <w:rFonts w:ascii="Arial" w:hAnsi="Arial" w:cs="Arial"/>
          <w:b/>
          <w:sz w:val="40"/>
          <w:szCs w:val="40"/>
        </w:rPr>
        <w:t xml:space="preserve"> (EFF) to ask the Minister of Social Development</w:t>
      </w:r>
      <w:r w:rsidR="00187499" w:rsidRPr="007209B7">
        <w:rPr>
          <w:rFonts w:ascii="Arial" w:hAnsi="Arial" w:cs="Arial"/>
          <w:b/>
          <w:sz w:val="40"/>
          <w:szCs w:val="40"/>
        </w:rPr>
        <w:fldChar w:fldCharType="begin"/>
      </w:r>
      <w:r w:rsidRPr="007209B7">
        <w:rPr>
          <w:rFonts w:ascii="Arial" w:hAnsi="Arial" w:cs="Arial"/>
          <w:sz w:val="40"/>
          <w:szCs w:val="40"/>
        </w:rPr>
        <w:instrText xml:space="preserve"> XE "</w:instrText>
      </w:r>
      <w:r w:rsidRPr="007209B7">
        <w:rPr>
          <w:rFonts w:ascii="Arial" w:hAnsi="Arial" w:cs="Arial"/>
          <w:b/>
          <w:sz w:val="40"/>
          <w:szCs w:val="40"/>
        </w:rPr>
        <w:instrText>Social Development</w:instrText>
      </w:r>
      <w:r w:rsidRPr="007209B7">
        <w:rPr>
          <w:rFonts w:ascii="Arial" w:hAnsi="Arial" w:cs="Arial"/>
          <w:sz w:val="40"/>
          <w:szCs w:val="40"/>
        </w:rPr>
        <w:instrText xml:space="preserve">" </w:instrText>
      </w:r>
      <w:r w:rsidR="00187499" w:rsidRPr="007209B7">
        <w:rPr>
          <w:rFonts w:ascii="Arial" w:hAnsi="Arial" w:cs="Arial"/>
          <w:b/>
          <w:sz w:val="40"/>
          <w:szCs w:val="40"/>
        </w:rPr>
        <w:fldChar w:fldCharType="end"/>
      </w:r>
      <w:r w:rsidRPr="007209B7">
        <w:rPr>
          <w:rFonts w:ascii="Arial" w:hAnsi="Arial" w:cs="Arial"/>
          <w:b/>
          <w:sz w:val="40"/>
          <w:szCs w:val="40"/>
        </w:rPr>
        <w:t>:</w:t>
      </w:r>
    </w:p>
    <w:p w:rsidR="007209B7" w:rsidRPr="007209B7" w:rsidRDefault="007209B7" w:rsidP="007209B7">
      <w:pPr>
        <w:pStyle w:val="BodyTextIndent2"/>
        <w:tabs>
          <w:tab w:val="left" w:pos="720"/>
        </w:tabs>
        <w:spacing w:before="100" w:beforeAutospacing="1" w:after="100" w:afterAutospacing="1" w:line="240" w:lineRule="auto"/>
        <w:ind w:left="720"/>
        <w:jc w:val="both"/>
        <w:rPr>
          <w:rFonts w:ascii="Arial" w:hAnsi="Arial" w:cs="Arial"/>
          <w:sz w:val="40"/>
          <w:szCs w:val="40"/>
        </w:rPr>
      </w:pPr>
      <w:r w:rsidRPr="007209B7">
        <w:rPr>
          <w:rFonts w:ascii="Arial" w:hAnsi="Arial" w:cs="Arial"/>
          <w:sz w:val="40"/>
          <w:szCs w:val="40"/>
        </w:rPr>
        <w:t>In light of the long queues at post offices for persons to receive their COVID-19 grants of R350, what steps has she taken to ensure that there is a better way of distributing the grants, without subjecting persons to the indignity of waiting for hours to be assisted?</w:t>
      </w:r>
      <w:r w:rsidRPr="007209B7">
        <w:rPr>
          <w:rFonts w:ascii="Arial" w:hAnsi="Arial" w:cs="Arial"/>
          <w:sz w:val="40"/>
          <w:szCs w:val="40"/>
        </w:rPr>
        <w:tab/>
      </w:r>
      <w:r w:rsidRPr="007209B7">
        <w:rPr>
          <w:rFonts w:ascii="Arial" w:hAnsi="Arial" w:cs="Arial"/>
          <w:sz w:val="40"/>
          <w:szCs w:val="40"/>
        </w:rPr>
        <w:tab/>
      </w:r>
      <w:r>
        <w:rPr>
          <w:rFonts w:ascii="Arial" w:hAnsi="Arial" w:cs="Arial"/>
          <w:sz w:val="40"/>
          <w:szCs w:val="40"/>
        </w:rPr>
        <w:t xml:space="preserve">    </w:t>
      </w:r>
      <w:r w:rsidRPr="007209B7">
        <w:rPr>
          <w:rFonts w:ascii="Arial" w:hAnsi="Arial" w:cs="Arial"/>
          <w:sz w:val="40"/>
          <w:szCs w:val="40"/>
        </w:rPr>
        <w:t>NW33E</w:t>
      </w:r>
    </w:p>
    <w:p w:rsidR="00E76629" w:rsidRDefault="00E76629" w:rsidP="00BD3C49">
      <w:pPr>
        <w:spacing w:after="0" w:line="240" w:lineRule="auto"/>
        <w:jc w:val="both"/>
        <w:rPr>
          <w:rFonts w:ascii="Arial" w:eastAsia="Times New Roman" w:hAnsi="Arial" w:cs="Arial"/>
          <w:b/>
          <w:snapToGrid w:val="0"/>
          <w:color w:val="000000"/>
          <w:sz w:val="40"/>
          <w:szCs w:val="40"/>
          <w:lang w:val="en-GB"/>
        </w:rPr>
      </w:pPr>
    </w:p>
    <w:p w:rsidR="00DA4793"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6F1294" w:rsidRDefault="006F1294" w:rsidP="00BD3C49">
      <w:pPr>
        <w:spacing w:after="0" w:line="240" w:lineRule="auto"/>
        <w:jc w:val="both"/>
        <w:rPr>
          <w:rFonts w:ascii="Arial" w:eastAsia="Times New Roman" w:hAnsi="Arial" w:cs="Arial"/>
          <w:b/>
          <w:snapToGrid w:val="0"/>
          <w:color w:val="000000"/>
          <w:sz w:val="40"/>
          <w:szCs w:val="40"/>
          <w:lang w:val="en-GB"/>
        </w:rPr>
      </w:pPr>
    </w:p>
    <w:p w:rsidR="006F1294" w:rsidRDefault="006F1294" w:rsidP="00BD3C49">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When the special relief grant of R350 per month was introduced, it was expected that the majority </w:t>
      </w:r>
      <w:r>
        <w:rPr>
          <w:rFonts w:ascii="Arial" w:eastAsia="Times New Roman" w:hAnsi="Arial" w:cs="Arial"/>
          <w:snapToGrid w:val="0"/>
          <w:color w:val="000000"/>
          <w:sz w:val="40"/>
          <w:szCs w:val="40"/>
          <w:lang w:val="en-GB"/>
        </w:rPr>
        <w:lastRenderedPageBreak/>
        <w:t xml:space="preserve">of the applicants would have the grant paid into their personal bank accounts.  The second option was to pay through mobile money to a cell phone.    </w:t>
      </w:r>
      <w:r w:rsidR="00540D18">
        <w:rPr>
          <w:rFonts w:ascii="Arial" w:eastAsia="Times New Roman" w:hAnsi="Arial" w:cs="Arial"/>
          <w:snapToGrid w:val="0"/>
          <w:color w:val="000000"/>
          <w:sz w:val="40"/>
          <w:szCs w:val="40"/>
          <w:lang w:val="en-GB"/>
        </w:rPr>
        <w:t>However,</w:t>
      </w:r>
      <w:r>
        <w:rPr>
          <w:rFonts w:ascii="Arial" w:eastAsia="Times New Roman" w:hAnsi="Arial" w:cs="Arial"/>
          <w:snapToGrid w:val="0"/>
          <w:color w:val="000000"/>
          <w:sz w:val="40"/>
          <w:szCs w:val="40"/>
          <w:lang w:val="en-GB"/>
        </w:rPr>
        <w:t xml:space="preserve"> on implementation, it was found that the number of clients who provided banking details was relatively small, while the process to positively link a cell phone number to a specific client, as required by National Treasury before any payments could be made to that number, did not yield the desired results.</w:t>
      </w:r>
    </w:p>
    <w:p w:rsidR="006F1294" w:rsidRDefault="006F1294" w:rsidP="00BD3C49">
      <w:pPr>
        <w:spacing w:after="0" w:line="240" w:lineRule="auto"/>
        <w:jc w:val="both"/>
        <w:rPr>
          <w:rFonts w:ascii="Arial" w:eastAsia="Times New Roman" w:hAnsi="Arial" w:cs="Arial"/>
          <w:snapToGrid w:val="0"/>
          <w:color w:val="000000"/>
          <w:sz w:val="40"/>
          <w:szCs w:val="40"/>
          <w:lang w:val="en-GB"/>
        </w:rPr>
      </w:pPr>
    </w:p>
    <w:p w:rsidR="006F1294" w:rsidRDefault="006F1294" w:rsidP="00BD3C49">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Of the total approved grants paid to date, approximately 66% are paid through SAPO, 30% through direct deposits into bank accounts and less than 5% through mobile money.  This has placed great strain on the post office infrastructure, and has resulted in long queues outside post offices every day.</w:t>
      </w:r>
    </w:p>
    <w:p w:rsidR="006F1294" w:rsidRDefault="006F1294" w:rsidP="00BD3C49">
      <w:pPr>
        <w:spacing w:after="0" w:line="240" w:lineRule="auto"/>
        <w:jc w:val="both"/>
        <w:rPr>
          <w:rFonts w:ascii="Arial" w:eastAsia="Times New Roman" w:hAnsi="Arial" w:cs="Arial"/>
          <w:snapToGrid w:val="0"/>
          <w:color w:val="000000"/>
          <w:sz w:val="40"/>
          <w:szCs w:val="40"/>
          <w:lang w:val="en-GB"/>
        </w:rPr>
      </w:pPr>
    </w:p>
    <w:p w:rsidR="006F1294" w:rsidRDefault="00156690" w:rsidP="00BD3C49">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Initiatives implemented to try and manage the queues at post offices include the following:</w:t>
      </w:r>
    </w:p>
    <w:p w:rsidR="00156690" w:rsidRDefault="00156690" w:rsidP="00BD3C49">
      <w:pPr>
        <w:spacing w:after="0" w:line="240" w:lineRule="auto"/>
        <w:jc w:val="both"/>
        <w:rPr>
          <w:rFonts w:ascii="Arial" w:eastAsia="Times New Roman" w:hAnsi="Arial" w:cs="Arial"/>
          <w:snapToGrid w:val="0"/>
          <w:color w:val="000000"/>
          <w:sz w:val="40"/>
          <w:szCs w:val="40"/>
          <w:lang w:val="en-GB"/>
        </w:rPr>
      </w:pPr>
    </w:p>
    <w:p w:rsidR="00156690" w:rsidRDefault="00156690" w:rsidP="00156690">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 The placement of volunteers at the busier post offices to assist with queue management ensuring that social distancing is maintained, </w:t>
      </w:r>
      <w:r>
        <w:rPr>
          <w:rFonts w:ascii="Arial" w:eastAsia="Times New Roman" w:hAnsi="Arial" w:cs="Arial"/>
          <w:snapToGrid w:val="0"/>
          <w:color w:val="000000"/>
          <w:sz w:val="40"/>
          <w:szCs w:val="40"/>
          <w:lang w:val="en-GB"/>
        </w:rPr>
        <w:lastRenderedPageBreak/>
        <w:t>and reminding all to keep their masks on at all times;</w:t>
      </w:r>
    </w:p>
    <w:p w:rsidR="00156690" w:rsidRDefault="00156690" w:rsidP="00156690">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Scheduling clients through sending SMS notifications as to when they should collect their money.  The recent SMS notifications have included the name of the post office at which the client should collect, if this information is available from previous collection history;</w:t>
      </w:r>
    </w:p>
    <w:p w:rsidR="00156690" w:rsidRDefault="00156690" w:rsidP="00156690">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Encouraging clients to change the payment method by capturing their bank account details on the SASSA SRD website; and</w:t>
      </w:r>
    </w:p>
    <w:p w:rsidR="00156690" w:rsidRDefault="00156690" w:rsidP="00156690">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SAPO has introduced staggering of collection according the last 3 digits of the ID number, so, for example those whose ID numbers end in 080 and 081 are allocated a specific date; those whose IDs end in 082 and 083 another day, and so on.</w:t>
      </w:r>
    </w:p>
    <w:p w:rsidR="00156690" w:rsidRDefault="00156690" w:rsidP="00156690">
      <w:pPr>
        <w:spacing w:after="0" w:line="240" w:lineRule="auto"/>
        <w:jc w:val="both"/>
        <w:rPr>
          <w:rFonts w:ascii="Arial" w:eastAsia="Times New Roman" w:hAnsi="Arial" w:cs="Arial"/>
          <w:snapToGrid w:val="0"/>
          <w:color w:val="000000"/>
          <w:sz w:val="40"/>
          <w:szCs w:val="40"/>
          <w:lang w:val="en-GB"/>
        </w:rPr>
      </w:pPr>
    </w:p>
    <w:p w:rsidR="00156690" w:rsidRDefault="00156690" w:rsidP="00156690">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With the extension of the grant for a further 3 month period, the communication to clients to advise them to capture their banking details on the website has been strengthened.</w:t>
      </w:r>
    </w:p>
    <w:p w:rsidR="00156690" w:rsidRDefault="00156690" w:rsidP="00156690">
      <w:pPr>
        <w:spacing w:after="0" w:line="240" w:lineRule="auto"/>
        <w:jc w:val="both"/>
        <w:rPr>
          <w:rFonts w:ascii="Arial" w:eastAsia="Times New Roman" w:hAnsi="Arial" w:cs="Arial"/>
          <w:snapToGrid w:val="0"/>
          <w:color w:val="000000"/>
          <w:sz w:val="40"/>
          <w:szCs w:val="40"/>
          <w:lang w:val="en-GB"/>
        </w:rPr>
      </w:pPr>
    </w:p>
    <w:p w:rsidR="00156690" w:rsidRPr="00156690" w:rsidRDefault="00156690" w:rsidP="00156690">
      <w:pPr>
        <w:spacing w:after="0" w:line="240" w:lineRule="auto"/>
        <w:jc w:val="both"/>
        <w:rPr>
          <w:rFonts w:ascii="Arial" w:eastAsia="Times New Roman" w:hAnsi="Arial" w:cs="Arial"/>
          <w:snapToGrid w:val="0"/>
          <w:color w:val="000000"/>
          <w:sz w:val="40"/>
          <w:szCs w:val="40"/>
          <w:lang w:val="en-GB"/>
        </w:rPr>
      </w:pPr>
    </w:p>
    <w:p w:rsidR="00156690" w:rsidRPr="006F1294" w:rsidRDefault="00156690" w:rsidP="00BD3C49">
      <w:pPr>
        <w:spacing w:after="0" w:line="240" w:lineRule="auto"/>
        <w:jc w:val="both"/>
        <w:rPr>
          <w:rFonts w:ascii="Arial" w:eastAsia="Times New Roman" w:hAnsi="Arial" w:cs="Arial"/>
          <w:snapToGrid w:val="0"/>
          <w:color w:val="000000"/>
          <w:sz w:val="40"/>
          <w:szCs w:val="40"/>
          <w:lang w:val="en-GB"/>
        </w:rPr>
      </w:pPr>
    </w:p>
    <w:p w:rsidR="00F10CC8" w:rsidRPr="008E5698" w:rsidRDefault="00F10CC8" w:rsidP="00DA4793">
      <w:pPr>
        <w:spacing w:before="100" w:beforeAutospacing="1" w:after="100" w:afterAutospacing="1"/>
        <w:jc w:val="both"/>
        <w:rPr>
          <w:rFonts w:ascii="Arial" w:hAnsi="Arial" w:cs="Arial"/>
          <w:sz w:val="40"/>
          <w:szCs w:val="40"/>
        </w:rPr>
      </w:pPr>
      <w:bookmarkStart w:id="0" w:name="_GoBack"/>
      <w:bookmarkEnd w:id="0"/>
    </w:p>
    <w:sectPr w:rsidR="00F10CC8" w:rsidRPr="008E5698" w:rsidSect="0018749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C9B" w:rsidRDefault="00F53C9B">
      <w:pPr>
        <w:spacing w:after="0" w:line="240" w:lineRule="auto"/>
      </w:pPr>
      <w:r>
        <w:separator/>
      </w:r>
    </w:p>
  </w:endnote>
  <w:endnote w:type="continuationSeparator" w:id="0">
    <w:p w:rsidR="00F53C9B" w:rsidRDefault="00F53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187499">
        <w:pPr>
          <w:pStyle w:val="Footer"/>
          <w:jc w:val="right"/>
        </w:pPr>
        <w:r>
          <w:fldChar w:fldCharType="begin"/>
        </w:r>
        <w:r w:rsidR="00DA4793">
          <w:instrText xml:space="preserve"> PAGE   \* MERGEFORMAT </w:instrText>
        </w:r>
        <w:r>
          <w:fldChar w:fldCharType="separate"/>
        </w:r>
        <w:r w:rsidR="009B2813">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C9B" w:rsidRDefault="00F53C9B">
      <w:pPr>
        <w:spacing w:after="0" w:line="240" w:lineRule="auto"/>
      </w:pPr>
      <w:r>
        <w:separator/>
      </w:r>
    </w:p>
  </w:footnote>
  <w:footnote w:type="continuationSeparator" w:id="0">
    <w:p w:rsidR="00F53C9B" w:rsidRDefault="00F53C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6EB"/>
    <w:multiLevelType w:val="hybridMultilevel"/>
    <w:tmpl w:val="00E24C62"/>
    <w:lvl w:ilvl="0" w:tplc="A3EE5B5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16"/>
  </w:num>
  <w:num w:numId="4">
    <w:abstractNumId w:val="2"/>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090C"/>
    <w:rsid w:val="00041AA3"/>
    <w:rsid w:val="00041FD4"/>
    <w:rsid w:val="00042BE0"/>
    <w:rsid w:val="00045724"/>
    <w:rsid w:val="00051EC2"/>
    <w:rsid w:val="000606D9"/>
    <w:rsid w:val="00066271"/>
    <w:rsid w:val="000707D0"/>
    <w:rsid w:val="0007116F"/>
    <w:rsid w:val="00083B8D"/>
    <w:rsid w:val="00091658"/>
    <w:rsid w:val="0009793F"/>
    <w:rsid w:val="000B29E2"/>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0780"/>
    <w:rsid w:val="00131148"/>
    <w:rsid w:val="00132534"/>
    <w:rsid w:val="00136AE7"/>
    <w:rsid w:val="00144A54"/>
    <w:rsid w:val="00156690"/>
    <w:rsid w:val="00157C96"/>
    <w:rsid w:val="001713D1"/>
    <w:rsid w:val="00173BDA"/>
    <w:rsid w:val="001745C4"/>
    <w:rsid w:val="00174A02"/>
    <w:rsid w:val="0017591B"/>
    <w:rsid w:val="001808E1"/>
    <w:rsid w:val="00183FED"/>
    <w:rsid w:val="00187499"/>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2171E"/>
    <w:rsid w:val="0053151F"/>
    <w:rsid w:val="00531BEB"/>
    <w:rsid w:val="00537B1C"/>
    <w:rsid w:val="00540D18"/>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294"/>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1CF1"/>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2813"/>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3C9B"/>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E5FE8"/>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B0EE9-4155-4D88-B218-64017446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2021-02-25T12:16:00Z</dcterms:created>
  <dcterms:modified xsi:type="dcterms:W3CDTF">2021-02-25T12:16:00Z</dcterms:modified>
</cp:coreProperties>
</file>