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CD" w:rsidRPr="0001461E" w:rsidRDefault="00663ACD">
      <w:pPr>
        <w:pStyle w:val="Heading1"/>
        <w:jc w:val="center"/>
        <w:rPr>
          <w:sz w:val="24"/>
          <w:u w:val="single"/>
        </w:rPr>
      </w:pPr>
      <w:r w:rsidRPr="0001461E">
        <w:rPr>
          <w:sz w:val="24"/>
          <w:u w:val="single"/>
        </w:rPr>
        <w:t>NATIONAL ASSEMBLY</w:t>
      </w:r>
    </w:p>
    <w:p w:rsidR="00663ACD" w:rsidRPr="0001461E" w:rsidRDefault="00663ACD">
      <w:pPr>
        <w:jc w:val="both"/>
        <w:rPr>
          <w:b/>
          <w:sz w:val="24"/>
          <w:u w:val="single"/>
        </w:rPr>
      </w:pPr>
    </w:p>
    <w:p w:rsidR="00663ACD" w:rsidRPr="0001461E" w:rsidRDefault="00663ACD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>FOR WRITTEN REPLY</w:t>
      </w:r>
    </w:p>
    <w:p w:rsidR="00663ACD" w:rsidRPr="0001461E" w:rsidRDefault="00663ACD">
      <w:pPr>
        <w:pStyle w:val="BodyText"/>
        <w:rPr>
          <w:b/>
          <w:bCs/>
          <w:sz w:val="24"/>
          <w:u w:val="single"/>
        </w:rPr>
      </w:pPr>
    </w:p>
    <w:p w:rsidR="00663ACD" w:rsidRPr="0001461E" w:rsidRDefault="00663ACD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QUESTION NO. </w:t>
      </w:r>
      <w:r>
        <w:rPr>
          <w:b/>
          <w:bCs/>
          <w:sz w:val="24"/>
          <w:u w:val="single"/>
        </w:rPr>
        <w:t>3097</w:t>
      </w:r>
    </w:p>
    <w:p w:rsidR="00663ACD" w:rsidRPr="0001461E" w:rsidRDefault="00663ACD">
      <w:pPr>
        <w:pStyle w:val="BodyText"/>
        <w:rPr>
          <w:b/>
          <w:bCs/>
          <w:sz w:val="24"/>
          <w:u w:val="single"/>
        </w:rPr>
      </w:pPr>
    </w:p>
    <w:p w:rsidR="00663ACD" w:rsidRPr="0001461E" w:rsidRDefault="00663ACD">
      <w:pPr>
        <w:pStyle w:val="BodyText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DATE OF PUBLICATION IN INTERNAL QUESTION PAPER: </w:t>
      </w:r>
      <w:r>
        <w:rPr>
          <w:b/>
          <w:bCs/>
          <w:sz w:val="24"/>
          <w:u w:val="single"/>
        </w:rPr>
        <w:t xml:space="preserve">21 </w:t>
      </w:r>
      <w:r w:rsidRPr="0001461E">
        <w:rPr>
          <w:b/>
          <w:bCs/>
          <w:sz w:val="24"/>
          <w:u w:val="single"/>
        </w:rPr>
        <w:t xml:space="preserve">AUGUST 2015   </w:t>
      </w:r>
    </w:p>
    <w:p w:rsidR="00663ACD" w:rsidRPr="0001461E" w:rsidRDefault="00663ACD" w:rsidP="006664AE">
      <w:pPr>
        <w:spacing w:after="240"/>
        <w:rPr>
          <w:b/>
          <w:bCs/>
          <w:sz w:val="24"/>
          <w:u w:val="single"/>
        </w:rPr>
      </w:pPr>
      <w:r w:rsidRPr="0001461E">
        <w:rPr>
          <w:b/>
          <w:bCs/>
          <w:sz w:val="24"/>
          <w:u w:val="single"/>
        </w:rPr>
        <w:t xml:space="preserve">(INTERNAL QUESTION PAPER NO. </w:t>
      </w:r>
      <w:r>
        <w:rPr>
          <w:b/>
          <w:bCs/>
          <w:sz w:val="24"/>
          <w:u w:val="single"/>
        </w:rPr>
        <w:t>32</w:t>
      </w:r>
      <w:r w:rsidRPr="0001461E">
        <w:rPr>
          <w:b/>
          <w:bCs/>
          <w:sz w:val="24"/>
          <w:u w:val="single"/>
        </w:rPr>
        <w:t>)</w:t>
      </w:r>
    </w:p>
    <w:p w:rsidR="00663ACD" w:rsidRPr="00D517E8" w:rsidRDefault="00663ACD" w:rsidP="00D517E8">
      <w:pPr>
        <w:ind w:left="709" w:hanging="709"/>
        <w:jc w:val="both"/>
        <w:rPr>
          <w:b/>
          <w:sz w:val="24"/>
          <w:u w:val="single"/>
          <w:lang w:val="en-ZA"/>
        </w:rPr>
      </w:pPr>
      <w:r w:rsidRPr="00D517E8">
        <w:rPr>
          <w:b/>
          <w:sz w:val="24"/>
          <w:u w:val="single"/>
          <w:lang w:val="en-ZA"/>
        </w:rPr>
        <w:t xml:space="preserve">Ms S V </w:t>
      </w:r>
      <w:proofErr w:type="spellStart"/>
      <w:r w:rsidRPr="00D517E8">
        <w:rPr>
          <w:b/>
          <w:sz w:val="24"/>
          <w:u w:val="single"/>
          <w:lang w:val="en-ZA"/>
        </w:rPr>
        <w:t>Kalyan</w:t>
      </w:r>
      <w:proofErr w:type="spellEnd"/>
      <w:r w:rsidRPr="00D517E8">
        <w:rPr>
          <w:b/>
          <w:sz w:val="24"/>
          <w:u w:val="single"/>
          <w:lang w:val="en-ZA"/>
        </w:rPr>
        <w:t xml:space="preserve"> (DA) to ask the Minister of Health:</w:t>
      </w:r>
    </w:p>
    <w:p w:rsidR="00663ACD" w:rsidRPr="00D517E8" w:rsidRDefault="00663ACD" w:rsidP="00D517E8">
      <w:pPr>
        <w:spacing w:before="100" w:beforeAutospacing="1" w:after="100" w:afterAutospacing="1"/>
        <w:ind w:left="709" w:hanging="709"/>
        <w:jc w:val="both"/>
        <w:rPr>
          <w:sz w:val="24"/>
          <w:lang w:val="en-ZA"/>
        </w:rPr>
      </w:pPr>
      <w:r w:rsidRPr="00D517E8">
        <w:rPr>
          <w:sz w:val="24"/>
          <w:lang w:val="en-ZA"/>
        </w:rPr>
        <w:t>(1)</w:t>
      </w:r>
      <w:r w:rsidRPr="00D517E8">
        <w:rPr>
          <w:sz w:val="24"/>
          <w:lang w:val="en-ZA"/>
        </w:rPr>
        <w:tab/>
        <w:t xml:space="preserve">Whether his department has identified certain areas as tuberculosis hot spots; if so, which areas have been </w:t>
      </w:r>
      <w:proofErr w:type="gramStart"/>
      <w:r w:rsidRPr="00D517E8">
        <w:rPr>
          <w:sz w:val="24"/>
          <w:lang w:val="en-ZA"/>
        </w:rPr>
        <w:t>identified;</w:t>
      </w:r>
      <w:proofErr w:type="gramEnd"/>
    </w:p>
    <w:p w:rsidR="00663ACD" w:rsidRPr="00D517E8" w:rsidRDefault="00663ACD" w:rsidP="00D517E8">
      <w:pPr>
        <w:spacing w:before="100" w:beforeAutospacing="1" w:after="100" w:afterAutospacing="1"/>
        <w:jc w:val="both"/>
        <w:rPr>
          <w:lang w:val="en-ZA"/>
        </w:rPr>
      </w:pPr>
      <w:r w:rsidRPr="00D517E8">
        <w:rPr>
          <w:sz w:val="24"/>
          <w:lang w:val="en-ZA"/>
        </w:rPr>
        <w:t>(2)</w:t>
      </w:r>
      <w:r w:rsidRPr="00D517E8">
        <w:rPr>
          <w:sz w:val="24"/>
          <w:lang w:val="en-ZA"/>
        </w:rPr>
        <w:tab/>
      </w:r>
      <w:proofErr w:type="gramStart"/>
      <w:r w:rsidRPr="00D517E8">
        <w:rPr>
          <w:sz w:val="24"/>
          <w:lang w:val="en-ZA"/>
        </w:rPr>
        <w:t>what</w:t>
      </w:r>
      <w:proofErr w:type="gramEnd"/>
      <w:r w:rsidRPr="00D517E8">
        <w:rPr>
          <w:sz w:val="24"/>
          <w:lang w:val="en-ZA"/>
        </w:rPr>
        <w:t xml:space="preserve"> criteria were used to identify the specified areas as tuberculosis hot spots?</w:t>
      </w:r>
    </w:p>
    <w:p w:rsidR="00663ACD" w:rsidRDefault="00663ACD" w:rsidP="00366E06">
      <w:pPr>
        <w:pStyle w:val="Heading6"/>
        <w:tabs>
          <w:tab w:val="clear" w:pos="660"/>
          <w:tab w:val="clear" w:pos="864"/>
          <w:tab w:val="clear" w:pos="1440"/>
        </w:tabs>
        <w:ind w:left="0" w:firstLine="0"/>
        <w:rPr>
          <w:u w:val="single"/>
        </w:rPr>
      </w:pPr>
      <w:r>
        <w:rPr>
          <w:color w:val="000000"/>
        </w:rPr>
        <w:t>NW3638E</w:t>
      </w:r>
      <w:r>
        <w:rPr>
          <w:color w:val="000000"/>
          <w:szCs w:val="20"/>
        </w:rPr>
        <w:t xml:space="preserve"> </w:t>
      </w:r>
    </w:p>
    <w:p w:rsidR="00663ACD" w:rsidRPr="0001461E" w:rsidRDefault="00663ACD" w:rsidP="00C41194">
      <w:pPr>
        <w:rPr>
          <w:b/>
          <w:bCs/>
          <w:sz w:val="24"/>
          <w:u w:val="single"/>
          <w:lang w:val="en-US"/>
        </w:rPr>
      </w:pPr>
      <w:r w:rsidRPr="0001461E">
        <w:rPr>
          <w:b/>
          <w:bCs/>
          <w:sz w:val="24"/>
          <w:u w:val="single"/>
          <w:lang w:val="en-US"/>
        </w:rPr>
        <w:t>REPLY:</w:t>
      </w:r>
    </w:p>
    <w:p w:rsidR="00663ACD" w:rsidRPr="00D517E8" w:rsidRDefault="00663ACD" w:rsidP="00357A10">
      <w:pPr>
        <w:pStyle w:val="BodyText"/>
        <w:rPr>
          <w:sz w:val="24"/>
          <w:lang w:val="en-GB"/>
        </w:rPr>
      </w:pPr>
    </w:p>
    <w:p w:rsidR="00663ACD" w:rsidRPr="00D517E8" w:rsidRDefault="00663ACD" w:rsidP="00D517E8">
      <w:pPr>
        <w:pStyle w:val="ListParagraph"/>
        <w:ind w:hanging="720"/>
        <w:jc w:val="both"/>
        <w:rPr>
          <w:noProof/>
          <w:sz w:val="24"/>
        </w:rPr>
      </w:pPr>
      <w:r w:rsidRPr="00D517E8">
        <w:rPr>
          <w:noProof/>
          <w:sz w:val="24"/>
        </w:rPr>
        <w:t>(1)</w:t>
      </w:r>
      <w:r w:rsidRPr="00D517E8">
        <w:rPr>
          <w:noProof/>
          <w:sz w:val="24"/>
        </w:rPr>
        <w:tab/>
        <w:t>The Department has identified 17 districts as TB hotpsots for enhanced intervention (See Table 1).</w:t>
      </w:r>
    </w:p>
    <w:p w:rsidR="00663ACD" w:rsidRPr="00D517E8" w:rsidRDefault="00663ACD" w:rsidP="00D517E8">
      <w:pPr>
        <w:pStyle w:val="ListParagraph"/>
        <w:ind w:left="0"/>
        <w:rPr>
          <w:noProof/>
          <w:sz w:val="24"/>
        </w:rPr>
      </w:pPr>
    </w:p>
    <w:p w:rsidR="00663ACD" w:rsidRPr="00D517E8" w:rsidRDefault="00663ACD" w:rsidP="00D517E8">
      <w:pPr>
        <w:pStyle w:val="ListParagraph"/>
        <w:ind w:left="0" w:firstLine="720"/>
        <w:rPr>
          <w:noProof/>
          <w:sz w:val="24"/>
        </w:rPr>
      </w:pPr>
      <w:r w:rsidRPr="00D517E8">
        <w:rPr>
          <w:noProof/>
          <w:sz w:val="24"/>
        </w:rPr>
        <w:t>Table 1:</w:t>
      </w:r>
      <w:r w:rsidRPr="00D517E8">
        <w:rPr>
          <w:noProof/>
          <w:sz w:val="24"/>
        </w:rPr>
        <w:tab/>
        <w:t>TB hotspots</w:t>
      </w:r>
    </w:p>
    <w:p w:rsidR="00663ACD" w:rsidRPr="00D517E8" w:rsidRDefault="00663ACD" w:rsidP="00D517E8">
      <w:pPr>
        <w:pStyle w:val="ListParagraph"/>
        <w:ind w:left="0"/>
        <w:rPr>
          <w:noProof/>
          <w:sz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71"/>
        <w:gridCol w:w="5526"/>
      </w:tblGrid>
      <w:tr w:rsidR="00663ACD" w:rsidRPr="00D517E8" w:rsidTr="00D517E8">
        <w:tc>
          <w:tcPr>
            <w:tcW w:w="3971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b/>
                <w:noProof/>
                <w:sz w:val="24"/>
              </w:rPr>
            </w:pPr>
            <w:r w:rsidRPr="00D517E8">
              <w:rPr>
                <w:b/>
                <w:noProof/>
                <w:sz w:val="24"/>
              </w:rPr>
              <w:t>Province</w:t>
            </w: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b/>
                <w:noProof/>
                <w:sz w:val="24"/>
              </w:rPr>
            </w:pPr>
            <w:r w:rsidRPr="00D517E8">
              <w:rPr>
                <w:b/>
                <w:noProof/>
                <w:sz w:val="24"/>
              </w:rPr>
              <w:t>TB Hotspots Districts</w:t>
            </w:r>
          </w:p>
        </w:tc>
      </w:tr>
      <w:tr w:rsidR="00663ACD" w:rsidRPr="00D517E8" w:rsidTr="00D517E8">
        <w:tc>
          <w:tcPr>
            <w:tcW w:w="3971" w:type="dxa"/>
            <w:vMerge w:val="restart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Eastern Cape</w:t>
            </w: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Buffalo City</w:t>
            </w:r>
          </w:p>
        </w:tc>
      </w:tr>
      <w:tr w:rsidR="00663ACD" w:rsidRPr="00D517E8" w:rsidTr="00D517E8">
        <w:tc>
          <w:tcPr>
            <w:tcW w:w="3971" w:type="dxa"/>
            <w:vMerge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Cacadu</w:t>
            </w:r>
          </w:p>
        </w:tc>
      </w:tr>
      <w:tr w:rsidR="00663ACD" w:rsidRPr="00D517E8" w:rsidTr="00D517E8">
        <w:tc>
          <w:tcPr>
            <w:tcW w:w="3971" w:type="dxa"/>
            <w:vMerge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Chris Hani</w:t>
            </w:r>
          </w:p>
        </w:tc>
      </w:tr>
      <w:tr w:rsidR="00663ACD" w:rsidRPr="00D517E8" w:rsidTr="00D517E8">
        <w:tc>
          <w:tcPr>
            <w:tcW w:w="3971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Free Sate</w:t>
            </w: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Lejweleputswa</w:t>
            </w:r>
          </w:p>
        </w:tc>
      </w:tr>
      <w:tr w:rsidR="00663ACD" w:rsidRPr="00D517E8" w:rsidTr="00D517E8">
        <w:tc>
          <w:tcPr>
            <w:tcW w:w="3971" w:type="dxa"/>
            <w:vMerge w:val="restart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Gauteng</w:t>
            </w: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Johannesburg Metro</w:t>
            </w:r>
          </w:p>
        </w:tc>
      </w:tr>
      <w:tr w:rsidR="00663ACD" w:rsidRPr="00D517E8" w:rsidTr="00D517E8">
        <w:tc>
          <w:tcPr>
            <w:tcW w:w="3971" w:type="dxa"/>
            <w:vMerge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West Rand</w:t>
            </w:r>
          </w:p>
        </w:tc>
      </w:tr>
      <w:tr w:rsidR="00663ACD" w:rsidRPr="00D517E8" w:rsidTr="00D517E8">
        <w:tc>
          <w:tcPr>
            <w:tcW w:w="3971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KwaZulu Natal</w:t>
            </w: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eThekwini</w:t>
            </w:r>
          </w:p>
        </w:tc>
      </w:tr>
      <w:tr w:rsidR="00663ACD" w:rsidRPr="00D517E8" w:rsidTr="00D517E8">
        <w:tc>
          <w:tcPr>
            <w:tcW w:w="3971" w:type="dxa"/>
            <w:vMerge w:val="restart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Limpopo</w:t>
            </w: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Sekhukhune</w:t>
            </w:r>
          </w:p>
        </w:tc>
      </w:tr>
      <w:tr w:rsidR="00663ACD" w:rsidRPr="00D517E8" w:rsidTr="00D517E8">
        <w:tc>
          <w:tcPr>
            <w:tcW w:w="3971" w:type="dxa"/>
            <w:vMerge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Waterberg</w:t>
            </w:r>
          </w:p>
        </w:tc>
      </w:tr>
      <w:tr w:rsidR="00663ACD" w:rsidRPr="00D517E8" w:rsidTr="00D517E8">
        <w:tc>
          <w:tcPr>
            <w:tcW w:w="3971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Mpumalanga</w:t>
            </w: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Ehlanzeni</w:t>
            </w:r>
          </w:p>
        </w:tc>
      </w:tr>
      <w:tr w:rsidR="00663ACD" w:rsidRPr="00D517E8" w:rsidTr="00D517E8">
        <w:tc>
          <w:tcPr>
            <w:tcW w:w="3971" w:type="dxa"/>
            <w:vMerge w:val="restart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North West</w:t>
            </w: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Bojanala</w:t>
            </w:r>
          </w:p>
        </w:tc>
      </w:tr>
      <w:tr w:rsidR="00663ACD" w:rsidRPr="00D517E8" w:rsidTr="00D517E8">
        <w:tc>
          <w:tcPr>
            <w:tcW w:w="3971" w:type="dxa"/>
            <w:vMerge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Dr Kenneth Kaunda</w:t>
            </w:r>
          </w:p>
        </w:tc>
      </w:tr>
      <w:tr w:rsidR="00663ACD" w:rsidRPr="00D517E8" w:rsidTr="00D517E8">
        <w:tc>
          <w:tcPr>
            <w:tcW w:w="3971" w:type="dxa"/>
            <w:vMerge w:val="restart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Western Cape</w:t>
            </w: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City of Cape Town</w:t>
            </w:r>
          </w:p>
        </w:tc>
      </w:tr>
      <w:tr w:rsidR="00663ACD" w:rsidRPr="00D517E8" w:rsidTr="00D517E8">
        <w:tc>
          <w:tcPr>
            <w:tcW w:w="3971" w:type="dxa"/>
            <w:vMerge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</w:p>
        </w:tc>
        <w:tc>
          <w:tcPr>
            <w:tcW w:w="5526" w:type="dxa"/>
          </w:tcPr>
          <w:p w:rsidR="00663ACD" w:rsidRPr="00D517E8" w:rsidRDefault="00663ACD" w:rsidP="00E3648C">
            <w:pPr>
              <w:pStyle w:val="ListParagraph"/>
              <w:ind w:left="0"/>
              <w:rPr>
                <w:noProof/>
                <w:sz w:val="24"/>
              </w:rPr>
            </w:pPr>
            <w:r w:rsidRPr="00D517E8">
              <w:rPr>
                <w:noProof/>
                <w:sz w:val="24"/>
              </w:rPr>
              <w:t>West Coast</w:t>
            </w:r>
          </w:p>
        </w:tc>
      </w:tr>
    </w:tbl>
    <w:p w:rsidR="00663ACD" w:rsidRPr="00D517E8" w:rsidRDefault="00663ACD" w:rsidP="00D517E8">
      <w:pPr>
        <w:pStyle w:val="ListParagraph"/>
        <w:ind w:left="0"/>
        <w:rPr>
          <w:noProof/>
          <w:sz w:val="24"/>
        </w:rPr>
      </w:pPr>
    </w:p>
    <w:p w:rsidR="00663ACD" w:rsidRDefault="00663ACD" w:rsidP="00D517E8">
      <w:pPr>
        <w:pStyle w:val="ListParagraph"/>
        <w:ind w:left="0"/>
        <w:rPr>
          <w:noProof/>
          <w:sz w:val="24"/>
        </w:rPr>
      </w:pPr>
    </w:p>
    <w:p w:rsidR="00663ACD" w:rsidRDefault="00663ACD" w:rsidP="00D517E8">
      <w:pPr>
        <w:pStyle w:val="ListParagraph"/>
        <w:ind w:left="0"/>
        <w:rPr>
          <w:sz w:val="24"/>
        </w:rPr>
      </w:pPr>
      <w:r>
        <w:rPr>
          <w:noProof/>
          <w:sz w:val="24"/>
        </w:rPr>
        <w:t>(2)</w:t>
      </w:r>
      <w:r>
        <w:rPr>
          <w:noProof/>
          <w:sz w:val="24"/>
        </w:rPr>
        <w:tab/>
      </w:r>
      <w:r w:rsidRPr="00D517E8">
        <w:rPr>
          <w:sz w:val="24"/>
        </w:rPr>
        <w:t>The following criteria w</w:t>
      </w:r>
      <w:r>
        <w:rPr>
          <w:sz w:val="24"/>
        </w:rPr>
        <w:t>ere</w:t>
      </w:r>
      <w:r w:rsidRPr="00D517E8">
        <w:rPr>
          <w:sz w:val="24"/>
        </w:rPr>
        <w:t xml:space="preserve"> used to identify TB hotspots: </w:t>
      </w:r>
    </w:p>
    <w:p w:rsidR="00663ACD" w:rsidRDefault="00663ACD" w:rsidP="00D517E8">
      <w:pPr>
        <w:pStyle w:val="ListParagraph"/>
        <w:ind w:left="0"/>
        <w:rPr>
          <w:sz w:val="24"/>
        </w:rPr>
      </w:pPr>
    </w:p>
    <w:p w:rsidR="00663ACD" w:rsidRDefault="00663ACD" w:rsidP="00D517E8">
      <w:pPr>
        <w:pStyle w:val="ListParagraph"/>
        <w:numPr>
          <w:ilvl w:val="0"/>
          <w:numId w:val="36"/>
        </w:numPr>
        <w:rPr>
          <w:sz w:val="24"/>
        </w:rPr>
      </w:pPr>
      <w:r w:rsidRPr="00D517E8">
        <w:rPr>
          <w:sz w:val="24"/>
        </w:rPr>
        <w:t>Number of people diagnosed with TB (exceeding 5,000 per year)</w:t>
      </w:r>
      <w:r>
        <w:rPr>
          <w:sz w:val="24"/>
        </w:rPr>
        <w:t>;</w:t>
      </w:r>
    </w:p>
    <w:p w:rsidR="00663ACD" w:rsidRDefault="00663ACD" w:rsidP="00D517E8">
      <w:pPr>
        <w:pStyle w:val="ListParagraph"/>
        <w:numPr>
          <w:ilvl w:val="0"/>
          <w:numId w:val="36"/>
        </w:numPr>
        <w:rPr>
          <w:sz w:val="24"/>
        </w:rPr>
      </w:pPr>
      <w:r w:rsidRPr="00D517E8">
        <w:rPr>
          <w:sz w:val="24"/>
        </w:rPr>
        <w:t>Treatment success (below 80%)</w:t>
      </w:r>
      <w:r>
        <w:rPr>
          <w:sz w:val="24"/>
        </w:rPr>
        <w:t>;</w:t>
      </w:r>
    </w:p>
    <w:p w:rsidR="00663ACD" w:rsidRDefault="00663ACD" w:rsidP="00D517E8">
      <w:pPr>
        <w:pStyle w:val="ListParagraph"/>
        <w:numPr>
          <w:ilvl w:val="0"/>
          <w:numId w:val="36"/>
        </w:numPr>
        <w:rPr>
          <w:sz w:val="24"/>
        </w:rPr>
      </w:pPr>
      <w:r w:rsidRPr="00D517E8">
        <w:rPr>
          <w:sz w:val="24"/>
        </w:rPr>
        <w:t>Defaulter Rate (exceeding 6.2%)</w:t>
      </w:r>
      <w:r>
        <w:rPr>
          <w:sz w:val="24"/>
        </w:rPr>
        <w:t>;</w:t>
      </w:r>
    </w:p>
    <w:p w:rsidR="00663ACD" w:rsidRDefault="00663ACD" w:rsidP="00D517E8">
      <w:pPr>
        <w:pStyle w:val="ListParagraph"/>
        <w:numPr>
          <w:ilvl w:val="0"/>
          <w:numId w:val="36"/>
        </w:numPr>
        <w:rPr>
          <w:sz w:val="24"/>
        </w:rPr>
      </w:pPr>
      <w:r w:rsidRPr="00D517E8">
        <w:rPr>
          <w:sz w:val="24"/>
        </w:rPr>
        <w:t>Death Rate (exceeding 5.6%)</w:t>
      </w:r>
      <w:r>
        <w:rPr>
          <w:sz w:val="24"/>
        </w:rPr>
        <w:t>;</w:t>
      </w:r>
    </w:p>
    <w:p w:rsidR="00663ACD" w:rsidRDefault="00663ACD" w:rsidP="00D517E8">
      <w:pPr>
        <w:pStyle w:val="ListParagraph"/>
        <w:numPr>
          <w:ilvl w:val="0"/>
          <w:numId w:val="36"/>
        </w:numPr>
        <w:rPr>
          <w:sz w:val="24"/>
        </w:rPr>
      </w:pPr>
      <w:r w:rsidRPr="00D517E8">
        <w:rPr>
          <w:sz w:val="24"/>
        </w:rPr>
        <w:t xml:space="preserve">Transferred </w:t>
      </w:r>
      <w:proofErr w:type="gramStart"/>
      <w:r w:rsidRPr="00D517E8">
        <w:rPr>
          <w:sz w:val="24"/>
        </w:rPr>
        <w:t>Out</w:t>
      </w:r>
      <w:proofErr w:type="gramEnd"/>
      <w:r w:rsidRPr="00D517E8">
        <w:rPr>
          <w:sz w:val="24"/>
        </w:rPr>
        <w:t xml:space="preserve"> Rate (exceeding 2.4%)</w:t>
      </w:r>
      <w:r>
        <w:rPr>
          <w:sz w:val="24"/>
        </w:rPr>
        <w:t>;</w:t>
      </w:r>
    </w:p>
    <w:p w:rsidR="00663ACD" w:rsidRDefault="00663ACD" w:rsidP="00D517E8">
      <w:pPr>
        <w:pStyle w:val="ListParagraph"/>
        <w:numPr>
          <w:ilvl w:val="0"/>
          <w:numId w:val="36"/>
        </w:numPr>
        <w:rPr>
          <w:sz w:val="24"/>
        </w:rPr>
      </w:pPr>
      <w:r w:rsidRPr="00D517E8">
        <w:rPr>
          <w:sz w:val="24"/>
        </w:rPr>
        <w:t>Drug resistant TB burden</w:t>
      </w:r>
      <w:r>
        <w:rPr>
          <w:sz w:val="24"/>
        </w:rPr>
        <w:t>;</w:t>
      </w:r>
    </w:p>
    <w:p w:rsidR="00663ACD" w:rsidRPr="00D517E8" w:rsidRDefault="00663ACD" w:rsidP="00D517E8">
      <w:pPr>
        <w:pStyle w:val="ListParagraph"/>
        <w:numPr>
          <w:ilvl w:val="0"/>
          <w:numId w:val="36"/>
        </w:numPr>
        <w:rPr>
          <w:sz w:val="24"/>
        </w:rPr>
      </w:pPr>
      <w:r w:rsidRPr="00D517E8">
        <w:rPr>
          <w:sz w:val="24"/>
        </w:rPr>
        <w:t xml:space="preserve">High concentration of (especially gold) </w:t>
      </w:r>
      <w:r>
        <w:rPr>
          <w:sz w:val="24"/>
        </w:rPr>
        <w:t>mining</w:t>
      </w:r>
    </w:p>
    <w:p w:rsidR="00663ACD" w:rsidRPr="0001461E" w:rsidRDefault="00663ACD" w:rsidP="002963F9">
      <w:pPr>
        <w:spacing w:after="240"/>
        <w:jc w:val="both"/>
        <w:rPr>
          <w:sz w:val="24"/>
        </w:rPr>
      </w:pPr>
    </w:p>
    <w:p w:rsidR="00663ACD" w:rsidRPr="0001461E" w:rsidRDefault="00663ACD" w:rsidP="00D81183">
      <w:pPr>
        <w:pStyle w:val="BodyText"/>
        <w:rPr>
          <w:b/>
          <w:bCs/>
          <w:sz w:val="24"/>
          <w:lang w:val="en-GB"/>
        </w:rPr>
      </w:pPr>
      <w:r w:rsidRPr="0001461E">
        <w:rPr>
          <w:sz w:val="24"/>
          <w:lang w:val="en-GB"/>
        </w:rPr>
        <w:t>END.</w:t>
      </w:r>
    </w:p>
    <w:sectPr w:rsidR="00663ACD" w:rsidRPr="0001461E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E66" w:rsidRDefault="00200E66">
      <w:r>
        <w:separator/>
      </w:r>
    </w:p>
  </w:endnote>
  <w:endnote w:type="continuationSeparator" w:id="0">
    <w:p w:rsidR="00200E66" w:rsidRDefault="00200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CD" w:rsidRDefault="00B44FD6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663ACD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end"/>
    </w:r>
  </w:p>
  <w:p w:rsidR="00663ACD" w:rsidRDefault="00663AC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ACD" w:rsidRDefault="00B44FD6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  <w:lang w:val="en-US"/>
      </w:rPr>
      <w:fldChar w:fldCharType="begin"/>
    </w:r>
    <w:r w:rsidR="00663ACD">
      <w:rPr>
        <w:rStyle w:val="PageNumber"/>
        <w:rFonts w:cs="Arial"/>
        <w:lang w:val="en-US"/>
      </w:rPr>
      <w:instrText xml:space="preserve"> PAGE </w:instrText>
    </w:r>
    <w:r>
      <w:rPr>
        <w:rStyle w:val="PageNumber"/>
        <w:rFonts w:cs="Arial"/>
        <w:lang w:val="en-US"/>
      </w:rPr>
      <w:fldChar w:fldCharType="separate"/>
    </w:r>
    <w:r w:rsidR="00663ACD">
      <w:rPr>
        <w:rStyle w:val="PageNumber"/>
        <w:rFonts w:cs="Arial"/>
        <w:noProof/>
        <w:lang w:val="en-US"/>
      </w:rPr>
      <w:t>2</w:t>
    </w:r>
    <w:r>
      <w:rPr>
        <w:rStyle w:val="PageNumber"/>
        <w:rFonts w:cs="Arial"/>
        <w:lang w:val="en-US"/>
      </w:rPr>
      <w:fldChar w:fldCharType="end"/>
    </w:r>
  </w:p>
  <w:p w:rsidR="00663ACD" w:rsidRDefault="00663A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E66" w:rsidRDefault="00200E66">
      <w:r>
        <w:separator/>
      </w:r>
    </w:p>
  </w:footnote>
  <w:footnote w:type="continuationSeparator" w:id="0">
    <w:p w:rsidR="00200E66" w:rsidRDefault="00200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2AB7"/>
    <w:multiLevelType w:val="hybridMultilevel"/>
    <w:tmpl w:val="EE4C7E56"/>
    <w:lvl w:ilvl="0" w:tplc="C9205F9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E20690"/>
    <w:multiLevelType w:val="hybridMultilevel"/>
    <w:tmpl w:val="F9B43448"/>
    <w:lvl w:ilvl="0" w:tplc="1C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CD46568"/>
    <w:multiLevelType w:val="hybridMultilevel"/>
    <w:tmpl w:val="D3781D7E"/>
    <w:lvl w:ilvl="0" w:tplc="8000F19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5E6554"/>
    <w:multiLevelType w:val="hybridMultilevel"/>
    <w:tmpl w:val="1D9EB278"/>
    <w:lvl w:ilvl="0" w:tplc="F00222B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CC4E4E"/>
    <w:multiLevelType w:val="hybridMultilevel"/>
    <w:tmpl w:val="911C84B8"/>
    <w:lvl w:ilvl="0" w:tplc="548E50A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4A24A99"/>
    <w:multiLevelType w:val="hybridMultilevel"/>
    <w:tmpl w:val="F9CE0C12"/>
    <w:lvl w:ilvl="0" w:tplc="24CAAB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810CBA"/>
    <w:multiLevelType w:val="hybridMultilevel"/>
    <w:tmpl w:val="81028CFA"/>
    <w:lvl w:ilvl="0" w:tplc="B2B2EEB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B0A0194"/>
    <w:multiLevelType w:val="hybridMultilevel"/>
    <w:tmpl w:val="30A81EDA"/>
    <w:lvl w:ilvl="0" w:tplc="3DFAE93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D93476"/>
    <w:multiLevelType w:val="hybridMultilevel"/>
    <w:tmpl w:val="641883A0"/>
    <w:lvl w:ilvl="0" w:tplc="C3A4E074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>
    <w:nsid w:val="1FE5560C"/>
    <w:multiLevelType w:val="hybridMultilevel"/>
    <w:tmpl w:val="ADA4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3C6543"/>
    <w:multiLevelType w:val="hybridMultilevel"/>
    <w:tmpl w:val="70EC6BAC"/>
    <w:lvl w:ilvl="0" w:tplc="7040BBE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F949C3"/>
    <w:multiLevelType w:val="hybridMultilevel"/>
    <w:tmpl w:val="31B43320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FE933D8"/>
    <w:multiLevelType w:val="hybridMultilevel"/>
    <w:tmpl w:val="2B803E2A"/>
    <w:lvl w:ilvl="0" w:tplc="BD54B93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CD73998"/>
    <w:multiLevelType w:val="hybridMultilevel"/>
    <w:tmpl w:val="72BAD722"/>
    <w:lvl w:ilvl="0" w:tplc="2FF8CB8C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D2E3EC3"/>
    <w:multiLevelType w:val="hybridMultilevel"/>
    <w:tmpl w:val="3550B2F6"/>
    <w:lvl w:ilvl="0" w:tplc="2F5EA69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C424B"/>
    <w:multiLevelType w:val="hybridMultilevel"/>
    <w:tmpl w:val="353A3B14"/>
    <w:lvl w:ilvl="0" w:tplc="3ADEAEC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F085027"/>
    <w:multiLevelType w:val="hybridMultilevel"/>
    <w:tmpl w:val="130AC8FA"/>
    <w:lvl w:ilvl="0" w:tplc="BF9438D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364052D"/>
    <w:multiLevelType w:val="hybridMultilevel"/>
    <w:tmpl w:val="2ABAABA0"/>
    <w:lvl w:ilvl="0" w:tplc="0FF2265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DE23AF"/>
    <w:multiLevelType w:val="hybridMultilevel"/>
    <w:tmpl w:val="106C86AA"/>
    <w:lvl w:ilvl="0" w:tplc="192C226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C40E9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3812ED"/>
    <w:multiLevelType w:val="hybridMultilevel"/>
    <w:tmpl w:val="A4C45A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8E6BDF"/>
    <w:multiLevelType w:val="hybridMultilevel"/>
    <w:tmpl w:val="CAEC5ABA"/>
    <w:lvl w:ilvl="0" w:tplc="C4E632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4E9A3FC9"/>
    <w:multiLevelType w:val="hybridMultilevel"/>
    <w:tmpl w:val="870650BA"/>
    <w:lvl w:ilvl="0" w:tplc="8F567C4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DF2DB4"/>
    <w:multiLevelType w:val="hybridMultilevel"/>
    <w:tmpl w:val="2338756A"/>
    <w:lvl w:ilvl="0" w:tplc="1C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BB23CD"/>
    <w:multiLevelType w:val="hybridMultilevel"/>
    <w:tmpl w:val="70C83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B139A7"/>
    <w:multiLevelType w:val="hybridMultilevel"/>
    <w:tmpl w:val="17100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3A48F9"/>
    <w:multiLevelType w:val="hybridMultilevel"/>
    <w:tmpl w:val="5B3A1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9D4E9B"/>
    <w:multiLevelType w:val="hybridMultilevel"/>
    <w:tmpl w:val="0AA0EE4C"/>
    <w:lvl w:ilvl="0" w:tplc="637037A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D40D4"/>
    <w:multiLevelType w:val="hybridMultilevel"/>
    <w:tmpl w:val="8A2ACF36"/>
    <w:lvl w:ilvl="0" w:tplc="34285B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CFA1A1E"/>
    <w:multiLevelType w:val="hybridMultilevel"/>
    <w:tmpl w:val="971C86FA"/>
    <w:lvl w:ilvl="0" w:tplc="7C6003A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702109"/>
    <w:multiLevelType w:val="hybridMultilevel"/>
    <w:tmpl w:val="95849012"/>
    <w:lvl w:ilvl="0" w:tplc="DDCA4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C95410"/>
    <w:multiLevelType w:val="hybridMultilevel"/>
    <w:tmpl w:val="708070B2"/>
    <w:lvl w:ilvl="0" w:tplc="61CE9862">
      <w:start w:val="3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A96325"/>
    <w:multiLevelType w:val="hybridMultilevel"/>
    <w:tmpl w:val="C992892E"/>
    <w:lvl w:ilvl="0" w:tplc="166A2C0A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FA42CED"/>
    <w:multiLevelType w:val="hybridMultilevel"/>
    <w:tmpl w:val="691E3844"/>
    <w:lvl w:ilvl="0" w:tplc="A372C920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>
    <w:nsid w:val="6FD170F7"/>
    <w:multiLevelType w:val="hybridMultilevel"/>
    <w:tmpl w:val="A60A39CE"/>
    <w:lvl w:ilvl="0" w:tplc="86388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C02916"/>
    <w:multiLevelType w:val="hybridMultilevel"/>
    <w:tmpl w:val="E08E356E"/>
    <w:lvl w:ilvl="0" w:tplc="010C6F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3F3910"/>
    <w:multiLevelType w:val="hybridMultilevel"/>
    <w:tmpl w:val="F4BA1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9"/>
  </w:num>
  <w:num w:numId="5">
    <w:abstractNumId w:val="23"/>
  </w:num>
  <w:num w:numId="6">
    <w:abstractNumId w:val="25"/>
  </w:num>
  <w:num w:numId="7">
    <w:abstractNumId w:val="19"/>
  </w:num>
  <w:num w:numId="8">
    <w:abstractNumId w:val="9"/>
  </w:num>
  <w:num w:numId="9">
    <w:abstractNumId w:val="4"/>
  </w:num>
  <w:num w:numId="10">
    <w:abstractNumId w:val="18"/>
  </w:num>
  <w:num w:numId="11">
    <w:abstractNumId w:val="30"/>
  </w:num>
  <w:num w:numId="12">
    <w:abstractNumId w:val="2"/>
  </w:num>
  <w:num w:numId="13">
    <w:abstractNumId w:val="31"/>
  </w:num>
  <w:num w:numId="14">
    <w:abstractNumId w:val="24"/>
  </w:num>
  <w:num w:numId="15">
    <w:abstractNumId w:val="5"/>
  </w:num>
  <w:num w:numId="16">
    <w:abstractNumId w:val="0"/>
  </w:num>
  <w:num w:numId="1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33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6"/>
  </w:num>
  <w:num w:numId="25">
    <w:abstractNumId w:val="28"/>
  </w:num>
  <w:num w:numId="26">
    <w:abstractNumId w:val="15"/>
  </w:num>
  <w:num w:numId="27">
    <w:abstractNumId w:val="32"/>
  </w:num>
  <w:num w:numId="28">
    <w:abstractNumId w:val="27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7"/>
  </w:num>
  <w:num w:numId="32">
    <w:abstractNumId w:val="34"/>
  </w:num>
  <w:num w:numId="33">
    <w:abstractNumId w:val="12"/>
  </w:num>
  <w:num w:numId="34">
    <w:abstractNumId w:val="10"/>
  </w:num>
  <w:num w:numId="35">
    <w:abstractNumId w:val="22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051"/>
    <w:rsid w:val="00007447"/>
    <w:rsid w:val="00012AE9"/>
    <w:rsid w:val="0001461E"/>
    <w:rsid w:val="00025DE8"/>
    <w:rsid w:val="0004183B"/>
    <w:rsid w:val="00056AD2"/>
    <w:rsid w:val="00072404"/>
    <w:rsid w:val="0007341B"/>
    <w:rsid w:val="00081C7A"/>
    <w:rsid w:val="0008767D"/>
    <w:rsid w:val="000A20B0"/>
    <w:rsid w:val="000B4AB8"/>
    <w:rsid w:val="000F059B"/>
    <w:rsid w:val="000F3BF5"/>
    <w:rsid w:val="000F50B5"/>
    <w:rsid w:val="00103056"/>
    <w:rsid w:val="00103544"/>
    <w:rsid w:val="001126D2"/>
    <w:rsid w:val="00150F90"/>
    <w:rsid w:val="001651E2"/>
    <w:rsid w:val="001A5759"/>
    <w:rsid w:val="001B62F5"/>
    <w:rsid w:val="001B67CA"/>
    <w:rsid w:val="001C0252"/>
    <w:rsid w:val="001C2FB1"/>
    <w:rsid w:val="001C433A"/>
    <w:rsid w:val="001D2E01"/>
    <w:rsid w:val="001E53FE"/>
    <w:rsid w:val="001E6713"/>
    <w:rsid w:val="001E7247"/>
    <w:rsid w:val="00200E66"/>
    <w:rsid w:val="00202CF5"/>
    <w:rsid w:val="002242A9"/>
    <w:rsid w:val="00233C3B"/>
    <w:rsid w:val="0024216E"/>
    <w:rsid w:val="00267FDF"/>
    <w:rsid w:val="002963F9"/>
    <w:rsid w:val="002A5288"/>
    <w:rsid w:val="002B20CB"/>
    <w:rsid w:val="002B32D0"/>
    <w:rsid w:val="002E3FA9"/>
    <w:rsid w:val="002F1907"/>
    <w:rsid w:val="002F747D"/>
    <w:rsid w:val="00300051"/>
    <w:rsid w:val="00311920"/>
    <w:rsid w:val="0031798D"/>
    <w:rsid w:val="00330A1B"/>
    <w:rsid w:val="00355BB7"/>
    <w:rsid w:val="00357A10"/>
    <w:rsid w:val="00366B08"/>
    <w:rsid w:val="00366E06"/>
    <w:rsid w:val="0039184B"/>
    <w:rsid w:val="003A1B0E"/>
    <w:rsid w:val="003C65C9"/>
    <w:rsid w:val="003D6B80"/>
    <w:rsid w:val="003E0AC8"/>
    <w:rsid w:val="003E5508"/>
    <w:rsid w:val="003F3650"/>
    <w:rsid w:val="003F693D"/>
    <w:rsid w:val="003F6F06"/>
    <w:rsid w:val="0040781B"/>
    <w:rsid w:val="00430D20"/>
    <w:rsid w:val="0043313B"/>
    <w:rsid w:val="00434530"/>
    <w:rsid w:val="00435FC4"/>
    <w:rsid w:val="004456A9"/>
    <w:rsid w:val="0047454A"/>
    <w:rsid w:val="0048302D"/>
    <w:rsid w:val="00483FEE"/>
    <w:rsid w:val="00487E16"/>
    <w:rsid w:val="004B1268"/>
    <w:rsid w:val="004B3491"/>
    <w:rsid w:val="004C3B1B"/>
    <w:rsid w:val="004C5286"/>
    <w:rsid w:val="004C740F"/>
    <w:rsid w:val="004D4DBF"/>
    <w:rsid w:val="004F2275"/>
    <w:rsid w:val="004F42DD"/>
    <w:rsid w:val="004F7C1A"/>
    <w:rsid w:val="0050347C"/>
    <w:rsid w:val="0051126E"/>
    <w:rsid w:val="005117E9"/>
    <w:rsid w:val="005207D3"/>
    <w:rsid w:val="00525127"/>
    <w:rsid w:val="00540171"/>
    <w:rsid w:val="0054370C"/>
    <w:rsid w:val="005444C6"/>
    <w:rsid w:val="00547112"/>
    <w:rsid w:val="00557CEE"/>
    <w:rsid w:val="0056205A"/>
    <w:rsid w:val="00570065"/>
    <w:rsid w:val="00576020"/>
    <w:rsid w:val="005937C8"/>
    <w:rsid w:val="005C171D"/>
    <w:rsid w:val="005C4284"/>
    <w:rsid w:val="005C491B"/>
    <w:rsid w:val="005D55C6"/>
    <w:rsid w:val="005E1FBC"/>
    <w:rsid w:val="00610BC7"/>
    <w:rsid w:val="006175C7"/>
    <w:rsid w:val="00623E12"/>
    <w:rsid w:val="00635745"/>
    <w:rsid w:val="00635890"/>
    <w:rsid w:val="00637291"/>
    <w:rsid w:val="0063794C"/>
    <w:rsid w:val="00646F50"/>
    <w:rsid w:val="00663ACD"/>
    <w:rsid w:val="006664AE"/>
    <w:rsid w:val="006779D4"/>
    <w:rsid w:val="006C67FA"/>
    <w:rsid w:val="006E6C41"/>
    <w:rsid w:val="006E77B3"/>
    <w:rsid w:val="006E7C45"/>
    <w:rsid w:val="006F221E"/>
    <w:rsid w:val="006F501B"/>
    <w:rsid w:val="006F7E16"/>
    <w:rsid w:val="00721839"/>
    <w:rsid w:val="00735915"/>
    <w:rsid w:val="00747DB2"/>
    <w:rsid w:val="00762416"/>
    <w:rsid w:val="00770C17"/>
    <w:rsid w:val="00771EB2"/>
    <w:rsid w:val="00773A22"/>
    <w:rsid w:val="007A0D02"/>
    <w:rsid w:val="007A3E1B"/>
    <w:rsid w:val="007A6FF8"/>
    <w:rsid w:val="007C1F51"/>
    <w:rsid w:val="007E6493"/>
    <w:rsid w:val="007E6896"/>
    <w:rsid w:val="007F6D34"/>
    <w:rsid w:val="00802311"/>
    <w:rsid w:val="008027EE"/>
    <w:rsid w:val="0081272C"/>
    <w:rsid w:val="0084076E"/>
    <w:rsid w:val="00846CD4"/>
    <w:rsid w:val="008603CC"/>
    <w:rsid w:val="008607CE"/>
    <w:rsid w:val="008A2BAB"/>
    <w:rsid w:val="008B7C94"/>
    <w:rsid w:val="008C0456"/>
    <w:rsid w:val="008C3326"/>
    <w:rsid w:val="008C58F7"/>
    <w:rsid w:val="008D2430"/>
    <w:rsid w:val="008D437A"/>
    <w:rsid w:val="008D749E"/>
    <w:rsid w:val="008F1C96"/>
    <w:rsid w:val="0090105B"/>
    <w:rsid w:val="00904618"/>
    <w:rsid w:val="009112C9"/>
    <w:rsid w:val="0091259B"/>
    <w:rsid w:val="00921664"/>
    <w:rsid w:val="0092641E"/>
    <w:rsid w:val="009342E8"/>
    <w:rsid w:val="00952EC0"/>
    <w:rsid w:val="009756B6"/>
    <w:rsid w:val="009855D2"/>
    <w:rsid w:val="009873B3"/>
    <w:rsid w:val="009922DD"/>
    <w:rsid w:val="00997EC4"/>
    <w:rsid w:val="009A2424"/>
    <w:rsid w:val="009A3F64"/>
    <w:rsid w:val="009C00C3"/>
    <w:rsid w:val="009D2E42"/>
    <w:rsid w:val="009D3DA5"/>
    <w:rsid w:val="009D62A1"/>
    <w:rsid w:val="009E05A5"/>
    <w:rsid w:val="009F075E"/>
    <w:rsid w:val="009F0BA7"/>
    <w:rsid w:val="009F4090"/>
    <w:rsid w:val="00A041C1"/>
    <w:rsid w:val="00A0613D"/>
    <w:rsid w:val="00A13AC5"/>
    <w:rsid w:val="00A13D92"/>
    <w:rsid w:val="00A143B4"/>
    <w:rsid w:val="00A17235"/>
    <w:rsid w:val="00A17A8A"/>
    <w:rsid w:val="00A24207"/>
    <w:rsid w:val="00A42F9C"/>
    <w:rsid w:val="00A51CEC"/>
    <w:rsid w:val="00A6048F"/>
    <w:rsid w:val="00A642DC"/>
    <w:rsid w:val="00A7509E"/>
    <w:rsid w:val="00A87CFA"/>
    <w:rsid w:val="00AB0EAC"/>
    <w:rsid w:val="00AB3C74"/>
    <w:rsid w:val="00AC6AC3"/>
    <w:rsid w:val="00AD5F10"/>
    <w:rsid w:val="00B0762E"/>
    <w:rsid w:val="00B2423A"/>
    <w:rsid w:val="00B30D8D"/>
    <w:rsid w:val="00B353AB"/>
    <w:rsid w:val="00B37F60"/>
    <w:rsid w:val="00B41548"/>
    <w:rsid w:val="00B44FD6"/>
    <w:rsid w:val="00B519E0"/>
    <w:rsid w:val="00B561F9"/>
    <w:rsid w:val="00B6102B"/>
    <w:rsid w:val="00B63926"/>
    <w:rsid w:val="00B87D92"/>
    <w:rsid w:val="00B9163D"/>
    <w:rsid w:val="00BC6E9C"/>
    <w:rsid w:val="00BE5AF9"/>
    <w:rsid w:val="00BF35AB"/>
    <w:rsid w:val="00C0227C"/>
    <w:rsid w:val="00C063AA"/>
    <w:rsid w:val="00C26148"/>
    <w:rsid w:val="00C41194"/>
    <w:rsid w:val="00C50944"/>
    <w:rsid w:val="00C71939"/>
    <w:rsid w:val="00C723FE"/>
    <w:rsid w:val="00C82762"/>
    <w:rsid w:val="00C91D4D"/>
    <w:rsid w:val="00CA0E36"/>
    <w:rsid w:val="00CF60D1"/>
    <w:rsid w:val="00D034F1"/>
    <w:rsid w:val="00D04106"/>
    <w:rsid w:val="00D05EA8"/>
    <w:rsid w:val="00D05FA5"/>
    <w:rsid w:val="00D06D6D"/>
    <w:rsid w:val="00D07FF1"/>
    <w:rsid w:val="00D21320"/>
    <w:rsid w:val="00D50BCC"/>
    <w:rsid w:val="00D517E8"/>
    <w:rsid w:val="00D5344B"/>
    <w:rsid w:val="00D5360E"/>
    <w:rsid w:val="00D67753"/>
    <w:rsid w:val="00D75166"/>
    <w:rsid w:val="00D81183"/>
    <w:rsid w:val="00D821B8"/>
    <w:rsid w:val="00D84AEC"/>
    <w:rsid w:val="00DA3E25"/>
    <w:rsid w:val="00DA6F68"/>
    <w:rsid w:val="00DC1DD2"/>
    <w:rsid w:val="00DC2D05"/>
    <w:rsid w:val="00DC7AE6"/>
    <w:rsid w:val="00DE233C"/>
    <w:rsid w:val="00DE4636"/>
    <w:rsid w:val="00DE787B"/>
    <w:rsid w:val="00DF6212"/>
    <w:rsid w:val="00E040FD"/>
    <w:rsid w:val="00E11BD3"/>
    <w:rsid w:val="00E238C2"/>
    <w:rsid w:val="00E3648C"/>
    <w:rsid w:val="00E42417"/>
    <w:rsid w:val="00E43571"/>
    <w:rsid w:val="00E456B4"/>
    <w:rsid w:val="00E61438"/>
    <w:rsid w:val="00E61656"/>
    <w:rsid w:val="00E70BD1"/>
    <w:rsid w:val="00E85240"/>
    <w:rsid w:val="00EA464E"/>
    <w:rsid w:val="00ED527A"/>
    <w:rsid w:val="00EE56A6"/>
    <w:rsid w:val="00EF5D91"/>
    <w:rsid w:val="00EF7FEE"/>
    <w:rsid w:val="00F14236"/>
    <w:rsid w:val="00F2300D"/>
    <w:rsid w:val="00F24479"/>
    <w:rsid w:val="00F3238C"/>
    <w:rsid w:val="00F467DC"/>
    <w:rsid w:val="00F50E33"/>
    <w:rsid w:val="00F6642C"/>
    <w:rsid w:val="00F70EBE"/>
    <w:rsid w:val="00F7399B"/>
    <w:rsid w:val="00F86457"/>
    <w:rsid w:val="00F966C3"/>
    <w:rsid w:val="00FB5A74"/>
    <w:rsid w:val="00FD42B3"/>
    <w:rsid w:val="00FE00A3"/>
    <w:rsid w:val="00FE233F"/>
    <w:rsid w:val="00FF2260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C9"/>
    <w:rPr>
      <w:rFonts w:ascii="Arial" w:hAnsi="Arial" w:cs="Arial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65C9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65C9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C65C9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C65C9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65C9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C65C9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C65C9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65C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C65C9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7AB2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7AB2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63794C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7AB2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7AB2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7AB2"/>
    <w:rPr>
      <w:rFonts w:asciiTheme="minorHAnsi" w:eastAsiaTheme="minorEastAsia" w:hAnsiTheme="minorHAnsi" w:cstheme="minorBidi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7AB2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7AB2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7AB2"/>
    <w:rPr>
      <w:rFonts w:asciiTheme="majorHAnsi" w:eastAsiaTheme="majorEastAsia" w:hAnsiTheme="majorHAnsi" w:cstheme="majorBidi"/>
      <w:lang w:val="en-GB"/>
    </w:rPr>
  </w:style>
  <w:style w:type="paragraph" w:styleId="BodyText">
    <w:name w:val="Body Text"/>
    <w:basedOn w:val="Normal"/>
    <w:link w:val="BodyTextChar"/>
    <w:uiPriority w:val="99"/>
    <w:rsid w:val="003C65C9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AB2"/>
    <w:rPr>
      <w:rFonts w:ascii="Arial" w:hAnsi="Arial" w:cs="Arial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3C65C9"/>
    <w:pPr>
      <w:ind w:left="770" w:hanging="5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77AB2"/>
    <w:rPr>
      <w:rFonts w:ascii="Arial" w:hAnsi="Arial" w:cs="Arial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3C65C9"/>
    <w:pPr>
      <w:ind w:left="720" w:hanging="720"/>
    </w:pPr>
    <w:rPr>
      <w:rFonts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77AB2"/>
    <w:rPr>
      <w:rFonts w:ascii="Arial" w:hAnsi="Arial" w:cs="Arial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3C65C9"/>
    <w:pPr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7AB2"/>
    <w:rPr>
      <w:rFonts w:ascii="Arial" w:hAnsi="Arial" w:cs="Arial"/>
      <w:szCs w:val="24"/>
      <w:lang w:val="en-GB"/>
    </w:rPr>
  </w:style>
  <w:style w:type="paragraph" w:styleId="BlockText">
    <w:name w:val="Block Text"/>
    <w:basedOn w:val="Normal"/>
    <w:uiPriority w:val="99"/>
    <w:rsid w:val="003C65C9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3C65C9"/>
    <w:pPr>
      <w:autoSpaceDE w:val="0"/>
      <w:autoSpaceDN w:val="0"/>
      <w:adjustRightInd w:val="0"/>
      <w:ind w:left="2160"/>
      <w:jc w:val="both"/>
    </w:pPr>
    <w:rPr>
      <w:szCs w:val="1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77AB2"/>
    <w:rPr>
      <w:rFonts w:ascii="Arial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3C65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6F50"/>
    <w:rPr>
      <w:rFonts w:ascii="Arial" w:hAnsi="Arial" w:cs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rsid w:val="003C65C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C65C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7AB2"/>
    <w:rPr>
      <w:rFonts w:ascii="Arial" w:hAnsi="Arial" w:cs="Arial"/>
      <w:szCs w:val="24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3C65C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3C65C9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77AB2"/>
    <w:rPr>
      <w:rFonts w:ascii="Arial" w:hAnsi="Arial" w:cs="Arial"/>
      <w:sz w:val="16"/>
      <w:szCs w:val="16"/>
      <w:lang w:val="en-GB"/>
    </w:rPr>
  </w:style>
  <w:style w:type="paragraph" w:styleId="Title">
    <w:name w:val="Title"/>
    <w:basedOn w:val="Normal"/>
    <w:link w:val="TitleChar"/>
    <w:uiPriority w:val="99"/>
    <w:qFormat/>
    <w:rsid w:val="003C65C9"/>
    <w:pPr>
      <w:jc w:val="center"/>
    </w:pPr>
    <w:rPr>
      <w:rFonts w:cs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6048F"/>
    <w:rPr>
      <w:rFonts w:ascii="Arial" w:hAnsi="Arial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AB2"/>
    <w:rPr>
      <w:rFonts w:cs="Arial"/>
      <w:sz w:val="0"/>
      <w:szCs w:val="0"/>
      <w:lang w:val="en-GB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99"/>
    <w:rsid w:val="00B353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966C3"/>
    <w:pPr>
      <w:ind w:left="720"/>
      <w:contextualSpacing/>
    </w:pPr>
  </w:style>
  <w:style w:type="paragraph" w:customStyle="1" w:styleId="GroupWiseView">
    <w:name w:val="GroupWiseView"/>
    <w:uiPriority w:val="99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E689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uiPriority w:val="99"/>
    <w:rsid w:val="0007341B"/>
    <w:pPr>
      <w:spacing w:before="100" w:beforeAutospacing="1" w:after="100" w:afterAutospacing="1"/>
    </w:pPr>
    <w:rPr>
      <w:b/>
      <w:bCs/>
      <w:sz w:val="24"/>
      <w:u w:val="single"/>
    </w:rPr>
  </w:style>
  <w:style w:type="character" w:styleId="Emphasis">
    <w:name w:val="Emphasis"/>
    <w:basedOn w:val="DefaultParagraphFont"/>
    <w:uiPriority w:val="99"/>
    <w:qFormat/>
    <w:rsid w:val="00A17235"/>
    <w:rPr>
      <w:rFonts w:cs="Times New Roman"/>
      <w:b/>
      <w:bCs/>
    </w:rPr>
  </w:style>
  <w:style w:type="character" w:customStyle="1" w:styleId="st1">
    <w:name w:val="st1"/>
    <w:basedOn w:val="DefaultParagraphFont"/>
    <w:uiPriority w:val="99"/>
    <w:rsid w:val="00A17235"/>
    <w:rPr>
      <w:rFonts w:cs="Times New Roman"/>
    </w:rPr>
  </w:style>
  <w:style w:type="character" w:styleId="Hyperlink">
    <w:name w:val="Hyperlink"/>
    <w:basedOn w:val="DefaultParagraphFont"/>
    <w:uiPriority w:val="99"/>
    <w:rsid w:val="00A17A8A"/>
    <w:rPr>
      <w:rFonts w:cs="Times New Roman"/>
      <w:color w:val="0033CC"/>
      <w:u w:val="none"/>
      <w:effect w:val="none"/>
    </w:rPr>
  </w:style>
  <w:style w:type="paragraph" w:customStyle="1" w:styleId="p0">
    <w:name w:val="p0"/>
    <w:basedOn w:val="Normal"/>
    <w:uiPriority w:val="99"/>
    <w:rsid w:val="002963F9"/>
    <w:rPr>
      <w:rFonts w:ascii="Times New Roman" w:hAnsi="Times New Roman" w:cs="Times New Roman"/>
      <w:sz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89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User</cp:lastModifiedBy>
  <cp:revision>2</cp:revision>
  <cp:lastPrinted>2015-09-21T15:44:00Z</cp:lastPrinted>
  <dcterms:created xsi:type="dcterms:W3CDTF">2015-09-30T09:44:00Z</dcterms:created>
  <dcterms:modified xsi:type="dcterms:W3CDTF">2015-09-30T09:44:00Z</dcterms:modified>
</cp:coreProperties>
</file>