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96C" w:rsidRPr="004F196C" w:rsidRDefault="004F196C" w:rsidP="004F196C">
      <w:pPr>
        <w:pStyle w:val="DACBODYTEXT"/>
        <w:spacing w:after="0" w:line="240" w:lineRule="auto"/>
        <w:ind w:left="84" w:right="140"/>
        <w:jc w:val="center"/>
        <w:rPr>
          <w:rFonts w:cs="Arial"/>
          <w:b/>
          <w:sz w:val="36"/>
          <w:szCs w:val="36"/>
        </w:rPr>
      </w:pPr>
      <w:bookmarkStart w:id="0" w:name="_GoBack"/>
      <w:bookmarkEnd w:id="0"/>
      <w:r w:rsidRPr="004F196C">
        <w:rPr>
          <w:rFonts w:cs="Arial"/>
          <w:b/>
          <w:sz w:val="36"/>
          <w:szCs w:val="36"/>
        </w:rPr>
        <w:t>NATIONAL ASSEMBLY</w:t>
      </w:r>
    </w:p>
    <w:p w:rsidR="004F196C" w:rsidRPr="004F196C" w:rsidRDefault="004F196C" w:rsidP="004F196C">
      <w:pPr>
        <w:pStyle w:val="DACBODYTEXT"/>
        <w:spacing w:after="0" w:line="240" w:lineRule="auto"/>
        <w:ind w:left="0" w:right="140"/>
        <w:jc w:val="center"/>
        <w:rPr>
          <w:rFonts w:cs="Arial"/>
          <w:b/>
          <w:sz w:val="36"/>
          <w:szCs w:val="36"/>
          <w:u w:val="single"/>
        </w:rPr>
      </w:pPr>
      <w:r w:rsidRPr="004F196C">
        <w:rPr>
          <w:rFonts w:cs="Arial"/>
          <w:b/>
          <w:sz w:val="36"/>
          <w:szCs w:val="36"/>
          <w:u w:val="single"/>
        </w:rPr>
        <w:t xml:space="preserve">QUESTION </w:t>
      </w:r>
      <w:r w:rsidR="004F7381">
        <w:rPr>
          <w:rFonts w:cs="Arial"/>
          <w:b/>
          <w:sz w:val="36"/>
          <w:szCs w:val="36"/>
          <w:u w:val="single"/>
        </w:rPr>
        <w:t>3091</w:t>
      </w:r>
      <w:r w:rsidRPr="004F196C">
        <w:rPr>
          <w:rFonts w:cs="Arial"/>
          <w:b/>
          <w:sz w:val="36"/>
          <w:szCs w:val="36"/>
          <w:u w:val="single"/>
        </w:rPr>
        <w:t>-2020</w:t>
      </w:r>
    </w:p>
    <w:p w:rsidR="004F196C" w:rsidRDefault="004F196C" w:rsidP="004F196C">
      <w:pPr>
        <w:tabs>
          <w:tab w:val="left" w:pos="576"/>
          <w:tab w:val="left" w:pos="1296"/>
          <w:tab w:val="left" w:pos="6336"/>
        </w:tabs>
        <w:spacing w:after="0" w:line="240" w:lineRule="auto"/>
        <w:ind w:right="140"/>
        <w:jc w:val="center"/>
        <w:rPr>
          <w:rFonts w:ascii="Arial" w:hAnsi="Arial" w:cs="Arial"/>
          <w:b/>
          <w:sz w:val="36"/>
          <w:szCs w:val="36"/>
          <w:u w:val="single"/>
        </w:rPr>
      </w:pPr>
      <w:r w:rsidRPr="004F196C">
        <w:rPr>
          <w:rFonts w:ascii="Arial" w:hAnsi="Arial" w:cs="Arial"/>
          <w:b/>
          <w:sz w:val="36"/>
          <w:szCs w:val="36"/>
          <w:u w:val="single"/>
        </w:rPr>
        <w:t>FOR WRITTEN REPLY</w:t>
      </w:r>
    </w:p>
    <w:p w:rsidR="00C649E1" w:rsidRDefault="00C649E1" w:rsidP="004F196C">
      <w:pPr>
        <w:pStyle w:val="DACBODYTEXT"/>
        <w:ind w:left="0" w:right="140"/>
        <w:jc w:val="both"/>
        <w:rPr>
          <w:rFonts w:cs="Arial"/>
          <w:b/>
          <w:sz w:val="32"/>
          <w:szCs w:val="32"/>
        </w:rPr>
      </w:pPr>
    </w:p>
    <w:p w:rsidR="004F196C" w:rsidRPr="004F196C" w:rsidRDefault="004F196C" w:rsidP="004F196C">
      <w:pPr>
        <w:pStyle w:val="DACBODYTEXT"/>
        <w:ind w:left="0" w:right="140"/>
        <w:jc w:val="both"/>
        <w:rPr>
          <w:rFonts w:cs="Arial"/>
          <w:b/>
          <w:sz w:val="32"/>
          <w:szCs w:val="32"/>
        </w:rPr>
      </w:pPr>
      <w:r w:rsidRPr="004F196C">
        <w:rPr>
          <w:rFonts w:cs="Arial"/>
          <w:b/>
          <w:sz w:val="32"/>
          <w:szCs w:val="32"/>
        </w:rPr>
        <w:t xml:space="preserve">INTERNAL QUESTION PAPER NO: NO 51-2020, DATE OF PUBLICATION 04 DECEMBER 2020: </w:t>
      </w:r>
    </w:p>
    <w:p w:rsidR="004F196C" w:rsidRPr="004F196C" w:rsidRDefault="004F196C" w:rsidP="004F196C">
      <w:pPr>
        <w:pStyle w:val="DACBODYTEXT"/>
        <w:ind w:left="0" w:right="140"/>
        <w:jc w:val="both"/>
        <w:rPr>
          <w:rFonts w:cs="Arial"/>
          <w:sz w:val="32"/>
          <w:szCs w:val="32"/>
        </w:rPr>
      </w:pPr>
      <w:r w:rsidRPr="004F196C">
        <w:rPr>
          <w:rFonts w:cs="Arial"/>
          <w:sz w:val="32"/>
          <w:szCs w:val="32"/>
        </w:rPr>
        <w:t>“Mr W F Faber (DA) to ask the Minister of Sport, Arts and Culture</w:t>
      </w:r>
      <w:r w:rsidR="005B4723" w:rsidRPr="004F196C">
        <w:rPr>
          <w:rFonts w:cs="Arial"/>
          <w:sz w:val="32"/>
          <w:szCs w:val="32"/>
        </w:rPr>
        <w:fldChar w:fldCharType="begin"/>
      </w:r>
      <w:r w:rsidRPr="004F196C">
        <w:rPr>
          <w:rFonts w:cs="Arial"/>
          <w:sz w:val="32"/>
          <w:szCs w:val="32"/>
        </w:rPr>
        <w:instrText xml:space="preserve"> XE "Sport, Arts and Culture" </w:instrText>
      </w:r>
      <w:r w:rsidR="005B4723" w:rsidRPr="004F196C">
        <w:rPr>
          <w:rFonts w:cs="Arial"/>
          <w:sz w:val="32"/>
          <w:szCs w:val="32"/>
        </w:rPr>
        <w:fldChar w:fldCharType="end"/>
      </w:r>
      <w:r w:rsidRPr="004F196C">
        <w:rPr>
          <w:rFonts w:cs="Arial"/>
          <w:sz w:val="32"/>
          <w:szCs w:val="32"/>
        </w:rPr>
        <w:t>:</w:t>
      </w:r>
    </w:p>
    <w:p w:rsidR="004F196C" w:rsidRPr="004F196C" w:rsidRDefault="004F196C" w:rsidP="004F196C">
      <w:pPr>
        <w:pStyle w:val="DACBODYTEXT"/>
        <w:ind w:left="0" w:right="140"/>
        <w:jc w:val="both"/>
        <w:rPr>
          <w:rFonts w:cs="Arial"/>
          <w:b/>
          <w:sz w:val="32"/>
          <w:szCs w:val="32"/>
        </w:rPr>
      </w:pPr>
      <w:r w:rsidRPr="004F196C">
        <w:rPr>
          <w:rFonts w:cs="Arial"/>
          <w:sz w:val="32"/>
          <w:szCs w:val="32"/>
        </w:rPr>
        <w:t xml:space="preserve">(1). </w:t>
      </w:r>
      <w:r w:rsidRPr="004F196C">
        <w:rPr>
          <w:rFonts w:cs="Arial"/>
          <w:sz w:val="32"/>
          <w:szCs w:val="32"/>
        </w:rPr>
        <w:tab/>
        <w:t xml:space="preserve">With reference to his reply to question 2223 on 30 October 2020, what are the </w:t>
      </w:r>
      <w:r w:rsidRPr="004F196C">
        <w:rPr>
          <w:rFonts w:cs="Arial"/>
          <w:sz w:val="32"/>
          <w:szCs w:val="32"/>
          <w:lang w:val="en-US"/>
        </w:rPr>
        <w:t>details</w:t>
      </w:r>
      <w:r w:rsidRPr="004F196C">
        <w:rPr>
          <w:rFonts w:cs="Arial"/>
          <w:sz w:val="32"/>
          <w:szCs w:val="32"/>
        </w:rPr>
        <w:t>of all (a) income and (b) expenditure of the 2010</w:t>
      </w:r>
      <w:r>
        <w:rPr>
          <w:rFonts w:cs="Arial"/>
          <w:sz w:val="32"/>
          <w:szCs w:val="32"/>
        </w:rPr>
        <w:t xml:space="preserve"> FIFA Soccer World Cup and (c) </w:t>
      </w:r>
      <w:r w:rsidRPr="004F196C">
        <w:rPr>
          <w:rFonts w:cs="Arial"/>
          <w:sz w:val="32"/>
          <w:szCs w:val="32"/>
        </w:rPr>
        <w:t xml:space="preserve">assets of the legacy trust, including but not limited to </w:t>
      </w:r>
      <w:r>
        <w:rPr>
          <w:rFonts w:cs="Arial"/>
          <w:sz w:val="32"/>
          <w:szCs w:val="32"/>
        </w:rPr>
        <w:t xml:space="preserve">(i) buses, (ii) laptops and/or </w:t>
      </w:r>
      <w:r w:rsidRPr="004F196C">
        <w:rPr>
          <w:rFonts w:cs="Arial"/>
          <w:sz w:val="32"/>
          <w:szCs w:val="32"/>
        </w:rPr>
        <w:t>c0+omputers, (iii) generators and (iv) speed fencing;</w:t>
      </w:r>
    </w:p>
    <w:p w:rsidR="004F196C" w:rsidRPr="004F196C" w:rsidRDefault="004F196C" w:rsidP="004F196C">
      <w:pPr>
        <w:spacing w:before="100" w:beforeAutospacing="1" w:after="100" w:afterAutospacing="1" w:line="240" w:lineRule="auto"/>
        <w:jc w:val="both"/>
        <w:outlineLvl w:val="0"/>
        <w:rPr>
          <w:rFonts w:ascii="Arial" w:hAnsi="Arial" w:cs="Arial"/>
          <w:sz w:val="32"/>
          <w:szCs w:val="32"/>
        </w:rPr>
      </w:pPr>
      <w:r w:rsidRPr="004F196C">
        <w:rPr>
          <w:rFonts w:ascii="Arial" w:hAnsi="Arial" w:cs="Arial"/>
          <w:sz w:val="32"/>
          <w:szCs w:val="32"/>
        </w:rPr>
        <w:t xml:space="preserve">(2). </w:t>
      </w:r>
      <w:r w:rsidRPr="004F196C">
        <w:rPr>
          <w:rFonts w:ascii="Arial" w:hAnsi="Arial" w:cs="Arial"/>
          <w:sz w:val="32"/>
          <w:szCs w:val="32"/>
        </w:rPr>
        <w:tab/>
        <w:t>what is the cash bank balance of the 2010 Soccer World Cup Legacy Trust Fund?</w:t>
      </w:r>
      <w:r w:rsidRPr="004F196C">
        <w:rPr>
          <w:rFonts w:ascii="Arial" w:hAnsi="Arial" w:cs="Arial"/>
          <w:sz w:val="32"/>
          <w:szCs w:val="32"/>
        </w:rPr>
        <w:tab/>
      </w:r>
      <w:r w:rsidRPr="004F196C">
        <w:rPr>
          <w:rFonts w:ascii="Arial" w:eastAsia="Times New Roman" w:hAnsi="Arial" w:cs="Arial"/>
          <w:b/>
          <w:sz w:val="32"/>
          <w:szCs w:val="32"/>
        </w:rPr>
        <w:t>NW3921E</w:t>
      </w:r>
      <w:r w:rsidRPr="004F196C">
        <w:rPr>
          <w:rFonts w:ascii="Arial" w:hAnsi="Arial" w:cs="Arial"/>
          <w:sz w:val="32"/>
          <w:szCs w:val="32"/>
        </w:rPr>
        <w:tab/>
      </w:r>
      <w:r w:rsidRPr="004F196C">
        <w:rPr>
          <w:rFonts w:ascii="Arial" w:hAnsi="Arial" w:cs="Arial"/>
          <w:sz w:val="32"/>
          <w:szCs w:val="32"/>
        </w:rPr>
        <w:tab/>
      </w:r>
      <w:r w:rsidRPr="004F196C">
        <w:rPr>
          <w:rFonts w:ascii="Arial" w:hAnsi="Arial" w:cs="Arial"/>
          <w:sz w:val="32"/>
          <w:szCs w:val="32"/>
        </w:rPr>
        <w:tab/>
      </w:r>
      <w:r w:rsidRPr="004F196C">
        <w:rPr>
          <w:rFonts w:ascii="Arial" w:hAnsi="Arial" w:cs="Arial"/>
          <w:sz w:val="32"/>
          <w:szCs w:val="32"/>
        </w:rPr>
        <w:tab/>
      </w:r>
      <w:r w:rsidRPr="004F196C">
        <w:rPr>
          <w:rFonts w:ascii="Arial" w:hAnsi="Arial" w:cs="Arial"/>
          <w:sz w:val="32"/>
          <w:szCs w:val="32"/>
        </w:rPr>
        <w:tab/>
      </w:r>
      <w:r w:rsidRPr="004F196C">
        <w:rPr>
          <w:rFonts w:ascii="Arial" w:hAnsi="Arial" w:cs="Arial"/>
          <w:sz w:val="32"/>
          <w:szCs w:val="32"/>
        </w:rPr>
        <w:tab/>
      </w:r>
      <w:r w:rsidRPr="004F196C">
        <w:rPr>
          <w:rFonts w:ascii="Arial" w:hAnsi="Arial" w:cs="Arial"/>
          <w:sz w:val="32"/>
          <w:szCs w:val="32"/>
        </w:rPr>
        <w:tab/>
      </w:r>
      <w:r w:rsidRPr="004F196C">
        <w:rPr>
          <w:rFonts w:ascii="Arial" w:hAnsi="Arial" w:cs="Arial"/>
          <w:sz w:val="32"/>
          <w:szCs w:val="32"/>
        </w:rPr>
        <w:tab/>
      </w:r>
    </w:p>
    <w:p w:rsidR="004F196C" w:rsidRPr="004F196C" w:rsidRDefault="004F196C" w:rsidP="004F196C">
      <w:pPr>
        <w:jc w:val="both"/>
        <w:rPr>
          <w:rFonts w:ascii="Arial" w:hAnsi="Arial" w:cs="Arial"/>
          <w:b/>
          <w:sz w:val="32"/>
          <w:szCs w:val="32"/>
        </w:rPr>
      </w:pPr>
      <w:r w:rsidRPr="004F196C">
        <w:rPr>
          <w:rFonts w:ascii="Arial" w:hAnsi="Arial" w:cs="Arial"/>
          <w:b/>
          <w:sz w:val="32"/>
          <w:szCs w:val="32"/>
        </w:rPr>
        <w:t>REPLY</w:t>
      </w:r>
    </w:p>
    <w:p w:rsidR="00C50CEF" w:rsidRPr="00C50CEF" w:rsidRDefault="00C50CEF" w:rsidP="00C50CEF">
      <w:pPr>
        <w:jc w:val="both"/>
        <w:rPr>
          <w:rFonts w:ascii="Arial" w:hAnsi="Arial" w:cs="Arial"/>
          <w:sz w:val="32"/>
          <w:szCs w:val="32"/>
        </w:rPr>
      </w:pPr>
      <w:r w:rsidRPr="00C50CEF">
        <w:rPr>
          <w:rFonts w:ascii="Arial" w:hAnsi="Arial" w:cs="Arial"/>
          <w:sz w:val="32"/>
          <w:szCs w:val="32"/>
        </w:rPr>
        <w:t>The South African Football Association in its response indicated the following;</w:t>
      </w:r>
    </w:p>
    <w:p w:rsidR="00C50CEF" w:rsidRPr="00C50CEF" w:rsidRDefault="00C50CEF" w:rsidP="00C50CEF">
      <w:pPr>
        <w:jc w:val="both"/>
        <w:rPr>
          <w:rFonts w:ascii="Arial" w:hAnsi="Arial" w:cs="Arial"/>
          <w:sz w:val="32"/>
          <w:szCs w:val="32"/>
        </w:rPr>
      </w:pPr>
      <w:r w:rsidRPr="00C50CEF">
        <w:rPr>
          <w:rFonts w:ascii="Arial" w:hAnsi="Arial" w:cs="Arial"/>
          <w:sz w:val="32"/>
          <w:szCs w:val="32"/>
        </w:rPr>
        <w:t xml:space="preserve">1. </w:t>
      </w:r>
      <w:r w:rsidRPr="00C50CEF">
        <w:rPr>
          <w:rFonts w:ascii="Arial" w:hAnsi="Arial" w:cs="Arial"/>
          <w:sz w:val="32"/>
          <w:szCs w:val="32"/>
        </w:rPr>
        <w:tab/>
        <w:t>a) and b) That the revenue for the operation of the 2010 FIFA World Cup was in a form of a grant from FIFA where all expenditure and accounts were approved by FIFA. In addition, the 2010 FIFA World Cup LOC closed in 2011 having accounted to the funder and owners of the tournament, FIFA.</w:t>
      </w:r>
    </w:p>
    <w:p w:rsidR="00C50CEF" w:rsidRPr="00C50CEF" w:rsidRDefault="00C50CEF" w:rsidP="00C50CEF">
      <w:pPr>
        <w:pStyle w:val="ListParagraph"/>
        <w:numPr>
          <w:ilvl w:val="0"/>
          <w:numId w:val="4"/>
        </w:numPr>
        <w:spacing w:after="160" w:line="259" w:lineRule="auto"/>
        <w:jc w:val="both"/>
        <w:rPr>
          <w:rFonts w:cs="Arial"/>
          <w:sz w:val="32"/>
          <w:szCs w:val="32"/>
        </w:rPr>
      </w:pPr>
      <w:r w:rsidRPr="00C50CEF">
        <w:rPr>
          <w:rFonts w:cs="Arial"/>
          <w:sz w:val="32"/>
          <w:szCs w:val="32"/>
        </w:rPr>
        <w:t xml:space="preserve"> i) ii) iii) and iv) That the 2010 FIFA World Cup Legacy Trust has no assets. </w:t>
      </w:r>
    </w:p>
    <w:p w:rsidR="00C50CEF" w:rsidRPr="00C50CEF" w:rsidRDefault="00C50CEF" w:rsidP="00C50CEF">
      <w:pPr>
        <w:pStyle w:val="ListParagraph"/>
        <w:spacing w:after="160" w:line="259" w:lineRule="auto"/>
        <w:ind w:left="540"/>
        <w:jc w:val="both"/>
        <w:rPr>
          <w:rFonts w:cs="Arial"/>
          <w:sz w:val="32"/>
          <w:szCs w:val="32"/>
        </w:rPr>
      </w:pPr>
    </w:p>
    <w:p w:rsidR="00C50CEF" w:rsidRPr="00C50CEF" w:rsidRDefault="00C50CEF" w:rsidP="00C50CEF">
      <w:pPr>
        <w:jc w:val="both"/>
        <w:rPr>
          <w:rFonts w:ascii="Arial" w:hAnsi="Arial" w:cs="Arial"/>
          <w:sz w:val="32"/>
          <w:szCs w:val="32"/>
        </w:rPr>
      </w:pPr>
      <w:r w:rsidRPr="00C50CEF">
        <w:rPr>
          <w:rFonts w:ascii="Arial" w:hAnsi="Arial" w:cs="Arial"/>
          <w:sz w:val="32"/>
          <w:szCs w:val="32"/>
        </w:rPr>
        <w:lastRenderedPageBreak/>
        <w:t xml:space="preserve">2. </w:t>
      </w:r>
      <w:r w:rsidRPr="00C50CEF">
        <w:rPr>
          <w:rFonts w:ascii="Arial" w:hAnsi="Arial" w:cs="Arial"/>
          <w:sz w:val="32"/>
          <w:szCs w:val="32"/>
        </w:rPr>
        <w:tab/>
        <w:t xml:space="preserve">That the 2010 FIFA World Cup Legacy Trust </w:t>
      </w:r>
      <w:r>
        <w:rPr>
          <w:rFonts w:ascii="Arial" w:hAnsi="Arial" w:cs="Arial"/>
          <w:sz w:val="32"/>
          <w:szCs w:val="32"/>
        </w:rPr>
        <w:t xml:space="preserve">is a Trust established by FIFA. </w:t>
      </w:r>
      <w:r w:rsidRPr="00C50CEF">
        <w:rPr>
          <w:rFonts w:ascii="Arial" w:hAnsi="Arial" w:cs="Arial"/>
          <w:sz w:val="32"/>
          <w:szCs w:val="32"/>
        </w:rPr>
        <w:t>The Trustees include FIFA's CFO; Head of Development and Head of Sustainability. The Trust accounts to the Trustees therefore will revert after presenting its financial report to the trustees</w:t>
      </w:r>
    </w:p>
    <w:p w:rsidR="00C50CEF" w:rsidRPr="00C50CEF" w:rsidRDefault="00C50CEF" w:rsidP="00C50CEF">
      <w:pPr>
        <w:jc w:val="both"/>
        <w:rPr>
          <w:rFonts w:ascii="Arial" w:hAnsi="Arial" w:cs="Arial"/>
          <w:sz w:val="32"/>
          <w:szCs w:val="32"/>
        </w:rPr>
      </w:pPr>
    </w:p>
    <w:p w:rsidR="00C50CEF" w:rsidRDefault="00C50CEF" w:rsidP="00C50CEF"/>
    <w:p w:rsidR="00C50CEF" w:rsidRDefault="00C50CEF" w:rsidP="00C50CEF">
      <w:pPr>
        <w:spacing w:after="200" w:line="276" w:lineRule="auto"/>
        <w:jc w:val="both"/>
        <w:rPr>
          <w:rFonts w:ascii="Arial" w:eastAsia="Calibri" w:hAnsi="Arial" w:cs="Arial"/>
          <w:sz w:val="32"/>
          <w:szCs w:val="32"/>
          <w:lang w:val="en-ZA"/>
        </w:rPr>
      </w:pPr>
    </w:p>
    <w:sectPr w:rsidR="00C50CEF" w:rsidSect="005B472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864" w:rsidRDefault="002C2864" w:rsidP="00EC42E8">
      <w:pPr>
        <w:spacing w:after="0" w:line="240" w:lineRule="auto"/>
      </w:pPr>
      <w:r>
        <w:separator/>
      </w:r>
    </w:p>
  </w:endnote>
  <w:endnote w:type="continuationSeparator" w:id="1">
    <w:p w:rsidR="002C2864" w:rsidRDefault="002C2864" w:rsidP="00EC4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861923"/>
      <w:docPartObj>
        <w:docPartGallery w:val="Page Numbers (Bottom of Page)"/>
        <w:docPartUnique/>
      </w:docPartObj>
    </w:sdtPr>
    <w:sdtEndPr>
      <w:rPr>
        <w:noProof/>
      </w:rPr>
    </w:sdtEndPr>
    <w:sdtContent>
      <w:p w:rsidR="00EC42E8" w:rsidRDefault="005B4723">
        <w:pPr>
          <w:pStyle w:val="Footer"/>
          <w:jc w:val="center"/>
        </w:pPr>
        <w:r>
          <w:fldChar w:fldCharType="begin"/>
        </w:r>
        <w:r w:rsidR="00EC42E8">
          <w:instrText xml:space="preserve"> PAGE   \* MERGEFORMAT </w:instrText>
        </w:r>
        <w:r>
          <w:fldChar w:fldCharType="separate"/>
        </w:r>
        <w:r w:rsidR="00577275">
          <w:rPr>
            <w:noProof/>
          </w:rPr>
          <w:t>1</w:t>
        </w:r>
        <w:r>
          <w:rPr>
            <w:noProof/>
          </w:rPr>
          <w:fldChar w:fldCharType="end"/>
        </w:r>
      </w:p>
    </w:sdtContent>
  </w:sdt>
  <w:p w:rsidR="00EC42E8" w:rsidRDefault="00EC42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864" w:rsidRDefault="002C2864" w:rsidP="00EC42E8">
      <w:pPr>
        <w:spacing w:after="0" w:line="240" w:lineRule="auto"/>
      </w:pPr>
      <w:r>
        <w:separator/>
      </w:r>
    </w:p>
  </w:footnote>
  <w:footnote w:type="continuationSeparator" w:id="1">
    <w:p w:rsidR="002C2864" w:rsidRDefault="002C2864" w:rsidP="00EC42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933F0"/>
    <w:multiLevelType w:val="hybridMultilevel"/>
    <w:tmpl w:val="AE600E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D381C4B"/>
    <w:multiLevelType w:val="hybridMultilevel"/>
    <w:tmpl w:val="BE56594A"/>
    <w:lvl w:ilvl="0" w:tplc="5DF856AE">
      <w:start w:val="3"/>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E3633C1"/>
    <w:multiLevelType w:val="hybridMultilevel"/>
    <w:tmpl w:val="BE56594A"/>
    <w:lvl w:ilvl="0" w:tplc="5DF856AE">
      <w:start w:val="3"/>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3E494056"/>
    <w:multiLevelType w:val="hybridMultilevel"/>
    <w:tmpl w:val="E5A0D7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ED85413"/>
    <w:multiLevelType w:val="hybridMultilevel"/>
    <w:tmpl w:val="42261FA2"/>
    <w:lvl w:ilvl="0" w:tplc="CF1AD94E">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867F9"/>
    <w:rsid w:val="00055EA0"/>
    <w:rsid w:val="00070183"/>
    <w:rsid w:val="000A2A6E"/>
    <w:rsid w:val="000C7584"/>
    <w:rsid w:val="00143853"/>
    <w:rsid w:val="00151F61"/>
    <w:rsid w:val="001769F4"/>
    <w:rsid w:val="002574F7"/>
    <w:rsid w:val="002C2864"/>
    <w:rsid w:val="003E7FAC"/>
    <w:rsid w:val="00487E1A"/>
    <w:rsid w:val="004F196C"/>
    <w:rsid w:val="004F7381"/>
    <w:rsid w:val="00535680"/>
    <w:rsid w:val="00577275"/>
    <w:rsid w:val="00593099"/>
    <w:rsid w:val="005B4723"/>
    <w:rsid w:val="00757B8A"/>
    <w:rsid w:val="007E2560"/>
    <w:rsid w:val="008024AE"/>
    <w:rsid w:val="009A149A"/>
    <w:rsid w:val="009E3614"/>
    <w:rsid w:val="009F69DD"/>
    <w:rsid w:val="00A23B82"/>
    <w:rsid w:val="00A8647B"/>
    <w:rsid w:val="00AA1141"/>
    <w:rsid w:val="00AB23A6"/>
    <w:rsid w:val="00AC0F25"/>
    <w:rsid w:val="00AE3756"/>
    <w:rsid w:val="00B16AD7"/>
    <w:rsid w:val="00C50CEF"/>
    <w:rsid w:val="00C649E1"/>
    <w:rsid w:val="00C664B2"/>
    <w:rsid w:val="00C867F9"/>
    <w:rsid w:val="00D47A08"/>
    <w:rsid w:val="00D569C6"/>
    <w:rsid w:val="00DA6B60"/>
    <w:rsid w:val="00EC42E8"/>
    <w:rsid w:val="00F112B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7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A8647B"/>
    <w:pPr>
      <w:spacing w:after="200" w:line="276" w:lineRule="auto"/>
      <w:ind w:left="993"/>
    </w:pPr>
    <w:rPr>
      <w:rFonts w:ascii="Arial" w:hAnsi="Arial"/>
      <w:sz w:val="18"/>
      <w:szCs w:val="18"/>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A8647B"/>
    <w:pPr>
      <w:spacing w:after="200" w:line="276" w:lineRule="auto"/>
      <w:ind w:left="720"/>
      <w:contextualSpacing/>
    </w:pPr>
    <w:rPr>
      <w:rFonts w:ascii="Arial" w:hAnsi="Arial"/>
      <w:sz w:val="18"/>
      <w:lang w:val="en-ZA"/>
    </w:rPr>
  </w:style>
  <w:style w:type="paragraph" w:styleId="NormalWeb">
    <w:name w:val="Normal (Web)"/>
    <w:basedOn w:val="Normal"/>
    <w:uiPriority w:val="99"/>
    <w:unhideWhenUsed/>
    <w:rsid w:val="00A8647B"/>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Header">
    <w:name w:val="header"/>
    <w:basedOn w:val="Normal"/>
    <w:link w:val="HeaderChar"/>
    <w:uiPriority w:val="99"/>
    <w:unhideWhenUsed/>
    <w:rsid w:val="00EC4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2E8"/>
  </w:style>
  <w:style w:type="paragraph" w:styleId="Footer">
    <w:name w:val="footer"/>
    <w:basedOn w:val="Normal"/>
    <w:link w:val="FooterChar"/>
    <w:uiPriority w:val="99"/>
    <w:unhideWhenUsed/>
    <w:rsid w:val="00EC4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2E8"/>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F196C"/>
    <w:rPr>
      <w:rFonts w:ascii="Arial" w:hAnsi="Arial"/>
      <w:sz w:val="18"/>
      <w:lang w:val="en-ZA"/>
    </w:rPr>
  </w:style>
  <w:style w:type="paragraph" w:styleId="BodyTextIndent2">
    <w:name w:val="Body Text Indent 2"/>
    <w:basedOn w:val="Normal"/>
    <w:link w:val="BodyTextIndent2Char"/>
    <w:semiHidden/>
    <w:unhideWhenUsed/>
    <w:rsid w:val="00B16AD7"/>
    <w:pPr>
      <w:spacing w:after="120" w:line="480" w:lineRule="auto"/>
      <w:ind w:left="283"/>
    </w:pPr>
    <w:rPr>
      <w:rFonts w:ascii="Arial" w:hAnsi="Arial"/>
      <w:sz w:val="18"/>
      <w:lang w:val="en-ZA"/>
    </w:rPr>
  </w:style>
  <w:style w:type="character" w:customStyle="1" w:styleId="BodyTextIndent2Char">
    <w:name w:val="Body Text Indent 2 Char"/>
    <w:basedOn w:val="DefaultParagraphFont"/>
    <w:link w:val="BodyTextIndent2"/>
    <w:semiHidden/>
    <w:rsid w:val="00B16AD7"/>
    <w:rPr>
      <w:rFonts w:ascii="Arial" w:hAnsi="Arial"/>
      <w:sz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F3172-A73F-4D77-B49B-FB921C7EA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2020-12-17T20:01:00Z</dcterms:created>
  <dcterms:modified xsi:type="dcterms:W3CDTF">2020-12-17T20:01:00Z</dcterms:modified>
</cp:coreProperties>
</file>