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w:t>
      </w:r>
      <w:r w:rsidR="000D50D5">
        <w:rPr>
          <w:rFonts w:ascii="Arial" w:eastAsia="Times New Roman" w:hAnsi="Arial" w:cs="Arial"/>
          <w:b/>
          <w:snapToGrid w:val="0"/>
          <w:color w:val="000000"/>
          <w:sz w:val="40"/>
          <w:szCs w:val="40"/>
          <w:lang w:val="en-GB"/>
        </w:rPr>
        <w:t>__</w:t>
      </w:r>
    </w:p>
    <w:p w:rsidR="00D33C41" w:rsidRPr="000D50D5"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0D50D5">
        <w:rPr>
          <w:rFonts w:ascii="Arial" w:eastAsia="Times New Roman" w:hAnsi="Arial" w:cs="Arial"/>
          <w:b/>
          <w:snapToGrid w:val="0"/>
          <w:color w:val="000000"/>
          <w:sz w:val="24"/>
          <w:szCs w:val="40"/>
          <w:lang w:val="en-GB"/>
        </w:rPr>
        <w:t>NATIONAL ASSEMBLY</w:t>
      </w:r>
    </w:p>
    <w:p w:rsidR="00D33C41" w:rsidRPr="000D50D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0D50D5">
        <w:rPr>
          <w:rFonts w:ascii="Arial" w:eastAsia="Times New Roman" w:hAnsi="Arial" w:cs="Arial"/>
          <w:b/>
          <w:snapToGrid w:val="0"/>
          <w:color w:val="000000"/>
          <w:sz w:val="24"/>
          <w:szCs w:val="40"/>
          <w:lang w:val="en-GB"/>
        </w:rPr>
        <w:t xml:space="preserve">QUESTION FOR </w:t>
      </w:r>
      <w:r w:rsidR="00CB758D" w:rsidRPr="000D50D5">
        <w:rPr>
          <w:rFonts w:ascii="Arial" w:eastAsia="Times New Roman" w:hAnsi="Arial" w:cs="Arial"/>
          <w:b/>
          <w:snapToGrid w:val="0"/>
          <w:color w:val="000000"/>
          <w:sz w:val="24"/>
          <w:szCs w:val="40"/>
          <w:lang w:val="en-GB"/>
        </w:rPr>
        <w:t>WRITTEN</w:t>
      </w:r>
      <w:r w:rsidR="00D33C41" w:rsidRPr="000D50D5">
        <w:rPr>
          <w:rFonts w:ascii="Arial" w:eastAsia="Times New Roman" w:hAnsi="Arial" w:cs="Arial"/>
          <w:b/>
          <w:snapToGrid w:val="0"/>
          <w:color w:val="000000"/>
          <w:sz w:val="24"/>
          <w:szCs w:val="40"/>
          <w:lang w:val="en-GB"/>
        </w:rPr>
        <w:t xml:space="preserve"> REPLY</w:t>
      </w:r>
    </w:p>
    <w:p w:rsidR="00D33C41" w:rsidRPr="000D50D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0D50D5">
        <w:rPr>
          <w:rFonts w:ascii="Arial" w:eastAsia="Times New Roman" w:hAnsi="Arial" w:cs="Arial"/>
          <w:b/>
          <w:snapToGrid w:val="0"/>
          <w:sz w:val="24"/>
          <w:szCs w:val="40"/>
          <w:lang w:val="en-GB"/>
        </w:rPr>
        <w:t>QUESTION NUMBER:</w:t>
      </w:r>
      <w:r w:rsidR="00E556BF" w:rsidRPr="000D50D5">
        <w:rPr>
          <w:rFonts w:ascii="Arial" w:eastAsia="Times New Roman" w:hAnsi="Arial" w:cs="Arial"/>
          <w:b/>
          <w:snapToGrid w:val="0"/>
          <w:sz w:val="24"/>
          <w:szCs w:val="40"/>
          <w:lang w:val="en-GB"/>
        </w:rPr>
        <w:t xml:space="preserve"> </w:t>
      </w:r>
      <w:r w:rsidRPr="000D50D5">
        <w:rPr>
          <w:rFonts w:ascii="Arial" w:eastAsia="Times New Roman" w:hAnsi="Arial" w:cs="Arial"/>
          <w:b/>
          <w:snapToGrid w:val="0"/>
          <w:sz w:val="24"/>
          <w:szCs w:val="40"/>
          <w:lang w:val="en-GB"/>
        </w:rPr>
        <w:tab/>
      </w:r>
      <w:r w:rsidR="00F76750" w:rsidRPr="000D50D5">
        <w:rPr>
          <w:rFonts w:ascii="Arial" w:eastAsia="Times New Roman" w:hAnsi="Arial" w:cs="Arial"/>
          <w:b/>
          <w:snapToGrid w:val="0"/>
          <w:sz w:val="24"/>
          <w:szCs w:val="40"/>
          <w:lang w:val="en-GB"/>
        </w:rPr>
        <w:t>3080</w:t>
      </w:r>
    </w:p>
    <w:p w:rsidR="00D33C41" w:rsidRPr="000D50D5" w:rsidRDefault="00D33C41" w:rsidP="00FB4659">
      <w:pPr>
        <w:spacing w:after="120" w:line="240" w:lineRule="auto"/>
        <w:jc w:val="center"/>
        <w:rPr>
          <w:rFonts w:ascii="Arial" w:eastAsia="Times New Roman" w:hAnsi="Arial" w:cs="Arial"/>
          <w:b/>
          <w:snapToGrid w:val="0"/>
          <w:sz w:val="24"/>
          <w:szCs w:val="40"/>
          <w:lang w:val="en-GB"/>
        </w:rPr>
      </w:pPr>
      <w:r w:rsidRPr="000D50D5">
        <w:rPr>
          <w:rFonts w:ascii="Arial" w:eastAsia="Times New Roman" w:hAnsi="Arial" w:cs="Arial"/>
          <w:b/>
          <w:snapToGrid w:val="0"/>
          <w:sz w:val="24"/>
          <w:szCs w:val="40"/>
          <w:lang w:val="en-GB"/>
        </w:rPr>
        <w:t xml:space="preserve">DATE OF PUBLICATION IN INTERNAL QUESTION PAPER: </w:t>
      </w:r>
      <w:r w:rsidR="00AA2E91" w:rsidRPr="000D50D5">
        <w:rPr>
          <w:rFonts w:ascii="Arial" w:eastAsia="Times New Roman" w:hAnsi="Arial" w:cs="Arial"/>
          <w:b/>
          <w:snapToGrid w:val="0"/>
          <w:sz w:val="24"/>
          <w:szCs w:val="40"/>
          <w:lang w:val="en-GB"/>
        </w:rPr>
        <w:t>0</w:t>
      </w:r>
      <w:r w:rsidR="006339F1" w:rsidRPr="000D50D5">
        <w:rPr>
          <w:rFonts w:ascii="Arial" w:eastAsia="Times New Roman" w:hAnsi="Arial" w:cs="Arial"/>
          <w:b/>
          <w:snapToGrid w:val="0"/>
          <w:sz w:val="24"/>
          <w:szCs w:val="40"/>
          <w:lang w:val="en-GB"/>
        </w:rPr>
        <w:t>9</w:t>
      </w:r>
      <w:r w:rsidR="00AA2E91" w:rsidRPr="000D50D5">
        <w:rPr>
          <w:rFonts w:ascii="Arial" w:eastAsia="Times New Roman" w:hAnsi="Arial" w:cs="Arial"/>
          <w:b/>
          <w:snapToGrid w:val="0"/>
          <w:sz w:val="24"/>
          <w:szCs w:val="40"/>
          <w:lang w:val="en-GB"/>
        </w:rPr>
        <w:t xml:space="preserve"> SEPTEMBER</w:t>
      </w:r>
      <w:r w:rsidR="009E7540" w:rsidRPr="000D50D5">
        <w:rPr>
          <w:rFonts w:ascii="Arial" w:eastAsia="Times New Roman" w:hAnsi="Arial" w:cs="Arial"/>
          <w:b/>
          <w:snapToGrid w:val="0"/>
          <w:sz w:val="24"/>
          <w:szCs w:val="40"/>
          <w:lang w:val="en-GB"/>
        </w:rPr>
        <w:t xml:space="preserve"> 202</w:t>
      </w:r>
      <w:r w:rsidR="00FA5947" w:rsidRPr="000D50D5">
        <w:rPr>
          <w:rFonts w:ascii="Arial" w:eastAsia="Times New Roman" w:hAnsi="Arial" w:cs="Arial"/>
          <w:b/>
          <w:snapToGrid w:val="0"/>
          <w:sz w:val="24"/>
          <w:szCs w:val="40"/>
          <w:lang w:val="en-GB"/>
        </w:rPr>
        <w:t>2</w:t>
      </w:r>
    </w:p>
    <w:p w:rsidR="00D33C41" w:rsidRPr="000D50D5"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0D50D5">
        <w:rPr>
          <w:rFonts w:ascii="Arial" w:eastAsia="Times New Roman" w:hAnsi="Arial" w:cs="Arial"/>
          <w:b/>
          <w:snapToGrid w:val="0"/>
          <w:sz w:val="24"/>
          <w:szCs w:val="40"/>
          <w:lang w:val="en-GB"/>
        </w:rPr>
        <w:t xml:space="preserve">INTERNAL QUESTION PAPER NUMBER:  </w:t>
      </w:r>
      <w:r w:rsidR="006339F1" w:rsidRPr="000D50D5">
        <w:rPr>
          <w:rFonts w:ascii="Arial" w:eastAsia="Times New Roman" w:hAnsi="Arial" w:cs="Arial"/>
          <w:b/>
          <w:snapToGrid w:val="0"/>
          <w:sz w:val="24"/>
          <w:szCs w:val="40"/>
          <w:lang w:val="en-GB"/>
        </w:rPr>
        <w:t>31</w:t>
      </w:r>
      <w:r w:rsidR="009E7540" w:rsidRPr="000D50D5">
        <w:rPr>
          <w:rFonts w:ascii="Arial" w:eastAsia="Times New Roman" w:hAnsi="Arial" w:cs="Arial"/>
          <w:b/>
          <w:snapToGrid w:val="0"/>
          <w:sz w:val="24"/>
          <w:szCs w:val="40"/>
          <w:lang w:val="en-GB"/>
        </w:rPr>
        <w:t xml:space="preserve"> - 202</w:t>
      </w:r>
      <w:r w:rsidR="00FA5947" w:rsidRPr="000D50D5">
        <w:rPr>
          <w:rFonts w:ascii="Arial" w:eastAsia="Times New Roman" w:hAnsi="Arial" w:cs="Arial"/>
          <w:b/>
          <w:snapToGrid w:val="0"/>
          <w:sz w:val="24"/>
          <w:szCs w:val="40"/>
          <w:lang w:val="en-GB"/>
        </w:rPr>
        <w:t>2</w:t>
      </w:r>
    </w:p>
    <w:p w:rsidR="00F76750" w:rsidRPr="000D50D5" w:rsidRDefault="00F76750" w:rsidP="00F76750">
      <w:pPr>
        <w:spacing w:before="100" w:beforeAutospacing="1" w:after="100" w:afterAutospacing="1" w:line="240" w:lineRule="auto"/>
        <w:ind w:left="720" w:hanging="720"/>
        <w:jc w:val="both"/>
        <w:outlineLvl w:val="0"/>
        <w:rPr>
          <w:rFonts w:ascii="Arial" w:hAnsi="Arial" w:cs="Arial"/>
          <w:b/>
          <w:bCs/>
          <w:sz w:val="24"/>
          <w:szCs w:val="40"/>
          <w:lang w:val="en-US"/>
        </w:rPr>
      </w:pPr>
      <w:r w:rsidRPr="000D50D5">
        <w:rPr>
          <w:rFonts w:ascii="Arial" w:hAnsi="Arial" w:cs="Arial"/>
          <w:b/>
          <w:bCs/>
          <w:sz w:val="24"/>
          <w:szCs w:val="40"/>
          <w:lang w:val="en-US"/>
        </w:rPr>
        <w:t>3080.</w:t>
      </w:r>
      <w:r w:rsidRPr="000D50D5">
        <w:rPr>
          <w:rFonts w:ascii="Arial" w:hAnsi="Arial" w:cs="Arial"/>
          <w:b/>
          <w:bCs/>
          <w:sz w:val="24"/>
          <w:szCs w:val="40"/>
          <w:lang w:val="en-US"/>
        </w:rPr>
        <w:tab/>
        <w:t>Mrs N J Nolutshungu (EFF) to ask the Minister of Social Development</w:t>
      </w:r>
      <w:r w:rsidR="00EE6744" w:rsidRPr="000D50D5">
        <w:rPr>
          <w:rFonts w:ascii="Arial" w:hAnsi="Arial" w:cs="Arial"/>
          <w:b/>
          <w:bCs/>
          <w:sz w:val="24"/>
          <w:szCs w:val="40"/>
          <w:lang w:val="en-US"/>
        </w:rPr>
        <w:fldChar w:fldCharType="begin"/>
      </w:r>
      <w:r w:rsidRPr="000D50D5">
        <w:rPr>
          <w:rFonts w:ascii="Arial" w:hAnsi="Arial" w:cs="Arial"/>
          <w:sz w:val="24"/>
          <w:szCs w:val="40"/>
        </w:rPr>
        <w:instrText xml:space="preserve"> XE "</w:instrText>
      </w:r>
      <w:r w:rsidRPr="000D50D5">
        <w:rPr>
          <w:rFonts w:ascii="Arial" w:hAnsi="Arial" w:cs="Arial"/>
          <w:b/>
          <w:bCs/>
          <w:sz w:val="24"/>
          <w:szCs w:val="40"/>
        </w:rPr>
        <w:instrText>Minister of Social Development</w:instrText>
      </w:r>
      <w:r w:rsidRPr="000D50D5">
        <w:rPr>
          <w:rFonts w:ascii="Arial" w:hAnsi="Arial" w:cs="Arial"/>
          <w:sz w:val="24"/>
          <w:szCs w:val="40"/>
        </w:rPr>
        <w:instrText xml:space="preserve">" </w:instrText>
      </w:r>
      <w:r w:rsidR="00EE6744" w:rsidRPr="000D50D5">
        <w:rPr>
          <w:rFonts w:ascii="Arial" w:hAnsi="Arial" w:cs="Arial"/>
          <w:b/>
          <w:bCs/>
          <w:sz w:val="24"/>
          <w:szCs w:val="40"/>
          <w:lang w:val="en-US"/>
        </w:rPr>
        <w:fldChar w:fldCharType="end"/>
      </w:r>
      <w:r w:rsidRPr="000D50D5">
        <w:rPr>
          <w:rFonts w:ascii="Arial" w:hAnsi="Arial" w:cs="Arial"/>
          <w:b/>
          <w:bCs/>
          <w:sz w:val="24"/>
          <w:szCs w:val="40"/>
          <w:lang w:val="en-US"/>
        </w:rPr>
        <w:t>:</w:t>
      </w:r>
    </w:p>
    <w:p w:rsidR="00F76750" w:rsidRPr="000D50D5" w:rsidRDefault="00F76750" w:rsidP="00F76750">
      <w:pPr>
        <w:spacing w:before="100" w:beforeAutospacing="1" w:after="100" w:afterAutospacing="1" w:line="240" w:lineRule="auto"/>
        <w:ind w:left="720" w:right="28"/>
        <w:jc w:val="both"/>
        <w:rPr>
          <w:rFonts w:ascii="Arial" w:hAnsi="Arial" w:cs="Arial"/>
          <w:sz w:val="24"/>
          <w:szCs w:val="40"/>
        </w:rPr>
      </w:pPr>
      <w:r w:rsidRPr="000D50D5">
        <w:rPr>
          <w:rFonts w:ascii="Arial" w:hAnsi="Arial" w:cs="Arial"/>
          <w:color w:val="000000" w:themeColor="text1"/>
          <w:sz w:val="24"/>
          <w:szCs w:val="40"/>
          <w:lang w:val="en-GB"/>
        </w:rPr>
        <w:t>What (a) is the total number of drug rehabilitation centres in the Republic, (b) number of (i) the specified centres offer services for free and (ii) patients does each centre accommodate</w:t>
      </w:r>
      <w:r w:rsidRPr="000D50D5">
        <w:rPr>
          <w:rFonts w:ascii="Arial" w:hAnsi="Arial" w:cs="Arial"/>
          <w:sz w:val="24"/>
          <w:szCs w:val="40"/>
        </w:rPr>
        <w:t>?</w:t>
      </w:r>
      <w:r w:rsidRPr="000D50D5">
        <w:rPr>
          <w:rFonts w:ascii="Arial" w:hAnsi="Arial" w:cs="Arial"/>
          <w:sz w:val="24"/>
          <w:szCs w:val="40"/>
        </w:rPr>
        <w:tab/>
      </w:r>
      <w:r w:rsidRPr="000D50D5">
        <w:rPr>
          <w:rFonts w:ascii="Arial" w:hAnsi="Arial" w:cs="Arial"/>
          <w:sz w:val="24"/>
          <w:szCs w:val="40"/>
        </w:rPr>
        <w:tab/>
      </w:r>
      <w:r w:rsidRPr="000D50D5">
        <w:rPr>
          <w:rFonts w:ascii="Arial" w:hAnsi="Arial" w:cs="Arial"/>
          <w:sz w:val="24"/>
          <w:szCs w:val="40"/>
        </w:rPr>
        <w:tab/>
        <w:t xml:space="preserve">    NW3722E</w:t>
      </w:r>
    </w:p>
    <w:p w:rsidR="006339F1" w:rsidRPr="000D50D5" w:rsidRDefault="006339F1" w:rsidP="00F77CA8">
      <w:pPr>
        <w:spacing w:before="100" w:beforeAutospacing="1" w:after="100" w:afterAutospacing="1" w:line="240" w:lineRule="auto"/>
        <w:jc w:val="both"/>
        <w:outlineLvl w:val="0"/>
        <w:rPr>
          <w:rFonts w:ascii="Arial" w:eastAsia="Times New Roman" w:hAnsi="Arial" w:cs="Arial"/>
          <w:b/>
          <w:snapToGrid w:val="0"/>
          <w:color w:val="000000"/>
          <w:sz w:val="24"/>
          <w:szCs w:val="40"/>
          <w:lang w:val="en-GB"/>
        </w:rPr>
      </w:pPr>
    </w:p>
    <w:p w:rsidR="00B05912" w:rsidRPr="000D50D5" w:rsidRDefault="0029264C" w:rsidP="00F77CA8">
      <w:pPr>
        <w:spacing w:before="100" w:beforeAutospacing="1" w:after="100" w:afterAutospacing="1" w:line="240" w:lineRule="auto"/>
        <w:jc w:val="both"/>
        <w:outlineLvl w:val="0"/>
        <w:rPr>
          <w:rFonts w:ascii="Arial" w:eastAsia="Times New Roman" w:hAnsi="Arial" w:cs="Arial"/>
          <w:b/>
          <w:snapToGrid w:val="0"/>
          <w:color w:val="000000"/>
          <w:sz w:val="24"/>
          <w:szCs w:val="40"/>
          <w:lang w:val="en-GB"/>
        </w:rPr>
      </w:pPr>
      <w:r w:rsidRPr="000D50D5">
        <w:rPr>
          <w:rFonts w:ascii="Arial" w:eastAsia="Times New Roman" w:hAnsi="Arial" w:cs="Arial"/>
          <w:b/>
          <w:snapToGrid w:val="0"/>
          <w:color w:val="000000"/>
          <w:sz w:val="24"/>
          <w:szCs w:val="40"/>
          <w:lang w:val="en-GB"/>
        </w:rPr>
        <w:t>REPLY:</w:t>
      </w:r>
      <w:r w:rsidR="00B06446" w:rsidRPr="000D50D5">
        <w:rPr>
          <w:rFonts w:ascii="Arial" w:eastAsia="Times New Roman" w:hAnsi="Arial" w:cs="Arial"/>
          <w:b/>
          <w:snapToGrid w:val="0"/>
          <w:color w:val="000000"/>
          <w:sz w:val="24"/>
          <w:szCs w:val="40"/>
          <w:lang w:val="en-GB"/>
        </w:rPr>
        <w:t xml:space="preserve"> </w:t>
      </w:r>
    </w:p>
    <w:p w:rsidR="00D21A40" w:rsidRPr="000D50D5" w:rsidRDefault="004D7F62" w:rsidP="004D7F62">
      <w:pPr>
        <w:pStyle w:val="ListParagraph"/>
        <w:numPr>
          <w:ilvl w:val="0"/>
          <w:numId w:val="17"/>
        </w:numPr>
        <w:spacing w:before="100" w:beforeAutospacing="1" w:after="100" w:afterAutospacing="1" w:line="240" w:lineRule="auto"/>
        <w:jc w:val="both"/>
        <w:outlineLvl w:val="0"/>
        <w:rPr>
          <w:rFonts w:ascii="Arial" w:hAnsi="Arial" w:cs="Arial"/>
          <w:sz w:val="24"/>
          <w:szCs w:val="40"/>
        </w:rPr>
      </w:pPr>
      <w:r w:rsidRPr="000D50D5">
        <w:rPr>
          <w:rFonts w:ascii="Arial" w:hAnsi="Arial" w:cs="Arial"/>
          <w:color w:val="000000" w:themeColor="text1"/>
          <w:sz w:val="24"/>
          <w:szCs w:val="40"/>
          <w:lang w:val="en-GB"/>
        </w:rPr>
        <w:t xml:space="preserve">In terms of the current database the total number of drug rehabilitation centres in the </w:t>
      </w:r>
      <w:r w:rsidR="00D21A40" w:rsidRPr="000D50D5">
        <w:rPr>
          <w:rFonts w:ascii="Arial" w:hAnsi="Arial" w:cs="Arial"/>
          <w:color w:val="000000" w:themeColor="text1"/>
          <w:sz w:val="24"/>
          <w:szCs w:val="40"/>
          <w:lang w:val="en-GB"/>
        </w:rPr>
        <w:t xml:space="preserve">country </w:t>
      </w:r>
      <w:r w:rsidRPr="000D50D5">
        <w:rPr>
          <w:rFonts w:ascii="Arial" w:hAnsi="Arial" w:cs="Arial"/>
          <w:color w:val="000000" w:themeColor="text1"/>
          <w:sz w:val="24"/>
          <w:szCs w:val="40"/>
          <w:lang w:val="en-GB"/>
        </w:rPr>
        <w:t xml:space="preserve">is </w:t>
      </w:r>
      <w:r w:rsidR="00D21A40" w:rsidRPr="000D50D5">
        <w:rPr>
          <w:rFonts w:ascii="Arial" w:hAnsi="Arial" w:cs="Arial"/>
          <w:sz w:val="24"/>
          <w:szCs w:val="40"/>
          <w:lang w:val="en-GB"/>
        </w:rPr>
        <w:t>297</w:t>
      </w:r>
      <w:r w:rsidR="00FD20FC" w:rsidRPr="000D50D5">
        <w:rPr>
          <w:rFonts w:ascii="Arial" w:hAnsi="Arial" w:cs="Arial"/>
          <w:sz w:val="24"/>
          <w:szCs w:val="40"/>
          <w:lang w:val="en-GB"/>
        </w:rPr>
        <w:t xml:space="preserve">. </w:t>
      </w:r>
      <w:r w:rsidR="00D21A40" w:rsidRPr="000D50D5">
        <w:rPr>
          <w:rFonts w:ascii="Arial" w:hAnsi="Arial" w:cs="Arial"/>
          <w:color w:val="000000" w:themeColor="text1"/>
          <w:sz w:val="24"/>
          <w:szCs w:val="40"/>
          <w:lang w:val="en-GB"/>
        </w:rPr>
        <w:t>It is very important to indicate that t</w:t>
      </w:r>
      <w:r w:rsidRPr="000D50D5">
        <w:rPr>
          <w:rFonts w:ascii="Arial" w:hAnsi="Arial" w:cs="Arial"/>
          <w:color w:val="000000" w:themeColor="text1"/>
          <w:sz w:val="24"/>
          <w:szCs w:val="40"/>
          <w:lang w:val="en-GB"/>
        </w:rPr>
        <w:t>he database of registered drug rehabilitation centres</w:t>
      </w:r>
      <w:r w:rsidR="00D21A40" w:rsidRPr="000D50D5">
        <w:rPr>
          <w:rFonts w:ascii="Arial" w:hAnsi="Arial" w:cs="Arial"/>
          <w:color w:val="000000" w:themeColor="text1"/>
          <w:sz w:val="24"/>
          <w:szCs w:val="40"/>
          <w:lang w:val="en-GB"/>
        </w:rPr>
        <w:t xml:space="preserve"> </w:t>
      </w:r>
      <w:r w:rsidRPr="000D50D5">
        <w:rPr>
          <w:rFonts w:ascii="Arial" w:hAnsi="Arial" w:cs="Arial"/>
          <w:sz w:val="24"/>
          <w:szCs w:val="40"/>
        </w:rPr>
        <w:t xml:space="preserve">is updated on an ongoing basis.  </w:t>
      </w:r>
      <w:r w:rsidR="00D21A40" w:rsidRPr="000D50D5">
        <w:rPr>
          <w:rFonts w:ascii="Arial" w:hAnsi="Arial" w:cs="Arial"/>
          <w:sz w:val="24"/>
          <w:szCs w:val="40"/>
        </w:rPr>
        <w:t>The update is based on the number of registered centres in terms of the Prevention of and Treatment for Substance Abuse Act, No</w:t>
      </w:r>
      <w:r w:rsidR="007A2CEF" w:rsidRPr="000D50D5">
        <w:rPr>
          <w:rFonts w:ascii="Arial" w:hAnsi="Arial" w:cs="Arial"/>
          <w:sz w:val="24"/>
          <w:szCs w:val="40"/>
        </w:rPr>
        <w:t>.</w:t>
      </w:r>
      <w:r w:rsidR="00D21A40" w:rsidRPr="000D50D5">
        <w:rPr>
          <w:rFonts w:ascii="Arial" w:hAnsi="Arial" w:cs="Arial"/>
          <w:sz w:val="24"/>
          <w:szCs w:val="40"/>
        </w:rPr>
        <w:t>70 of 2008</w:t>
      </w:r>
      <w:r w:rsidR="00442FA7" w:rsidRPr="000D50D5">
        <w:rPr>
          <w:rFonts w:ascii="Arial" w:hAnsi="Arial" w:cs="Arial"/>
          <w:sz w:val="24"/>
          <w:szCs w:val="40"/>
        </w:rPr>
        <w:t xml:space="preserve">. </w:t>
      </w:r>
    </w:p>
    <w:p w:rsidR="00D21A40" w:rsidRPr="000D50D5" w:rsidRDefault="00D21A40" w:rsidP="00D21A40">
      <w:pPr>
        <w:pStyle w:val="ListParagraph"/>
        <w:spacing w:before="100" w:beforeAutospacing="1" w:after="100" w:afterAutospacing="1" w:line="240" w:lineRule="auto"/>
        <w:ind w:left="1080"/>
        <w:jc w:val="both"/>
        <w:outlineLvl w:val="0"/>
        <w:rPr>
          <w:rFonts w:ascii="Arial" w:hAnsi="Arial" w:cs="Arial"/>
          <w:sz w:val="24"/>
          <w:szCs w:val="40"/>
        </w:rPr>
      </w:pPr>
    </w:p>
    <w:p w:rsidR="0004596A" w:rsidRPr="000D50D5" w:rsidRDefault="00FD20FC" w:rsidP="004D7F62">
      <w:pPr>
        <w:pStyle w:val="ListParagraph"/>
        <w:numPr>
          <w:ilvl w:val="0"/>
          <w:numId w:val="17"/>
        </w:numPr>
        <w:spacing w:before="100" w:beforeAutospacing="1" w:after="100" w:afterAutospacing="1" w:line="240" w:lineRule="auto"/>
        <w:jc w:val="both"/>
        <w:outlineLvl w:val="0"/>
        <w:rPr>
          <w:rFonts w:ascii="Arial" w:hAnsi="Arial" w:cs="Arial"/>
          <w:sz w:val="24"/>
          <w:szCs w:val="40"/>
        </w:rPr>
      </w:pPr>
      <w:r w:rsidRPr="000D50D5">
        <w:rPr>
          <w:rFonts w:ascii="Arial" w:hAnsi="Arial" w:cs="Arial"/>
          <w:color w:val="000000" w:themeColor="text1"/>
          <w:sz w:val="24"/>
          <w:szCs w:val="40"/>
          <w:lang w:val="en-GB"/>
        </w:rPr>
        <w:t>(i)</w:t>
      </w:r>
      <w:r w:rsidR="00D21A40" w:rsidRPr="000D50D5">
        <w:rPr>
          <w:rFonts w:ascii="Arial" w:hAnsi="Arial" w:cs="Arial"/>
          <w:color w:val="000000" w:themeColor="text1"/>
          <w:sz w:val="24"/>
          <w:szCs w:val="40"/>
          <w:lang w:val="en-GB"/>
        </w:rPr>
        <w:t>The number of treatment and rehabilitation centres that offer services for free</w:t>
      </w:r>
      <w:r w:rsidR="004340C9">
        <w:rPr>
          <w:rFonts w:ascii="Arial" w:hAnsi="Arial" w:cs="Arial"/>
          <w:sz w:val="24"/>
          <w:szCs w:val="40"/>
        </w:rPr>
        <w:t xml:space="preserve"> </w:t>
      </w:r>
      <w:bookmarkStart w:id="0" w:name="_GoBack"/>
      <w:bookmarkEnd w:id="0"/>
      <w:r w:rsidRPr="000D50D5">
        <w:rPr>
          <w:rFonts w:ascii="Arial" w:hAnsi="Arial" w:cs="Arial"/>
          <w:sz w:val="24"/>
          <w:szCs w:val="40"/>
        </w:rPr>
        <w:t xml:space="preserve">is </w:t>
      </w:r>
      <w:r w:rsidR="00EC4113" w:rsidRPr="000D50D5">
        <w:rPr>
          <w:rFonts w:ascii="Arial" w:hAnsi="Arial" w:cs="Arial"/>
          <w:sz w:val="24"/>
          <w:szCs w:val="40"/>
        </w:rPr>
        <w:t>169</w:t>
      </w:r>
      <w:r w:rsidRPr="000D50D5">
        <w:rPr>
          <w:rFonts w:ascii="Arial" w:hAnsi="Arial" w:cs="Arial"/>
          <w:sz w:val="24"/>
          <w:szCs w:val="40"/>
        </w:rPr>
        <w:t>.</w:t>
      </w:r>
    </w:p>
    <w:p w:rsidR="00FD20FC" w:rsidRPr="000D50D5" w:rsidRDefault="00FD20FC" w:rsidP="00FD20FC">
      <w:pPr>
        <w:pStyle w:val="ListParagraph"/>
        <w:rPr>
          <w:rFonts w:ascii="Arial" w:hAnsi="Arial" w:cs="Arial"/>
          <w:sz w:val="24"/>
          <w:szCs w:val="40"/>
        </w:rPr>
      </w:pPr>
    </w:p>
    <w:p w:rsidR="00FD20FC" w:rsidRPr="000D50D5" w:rsidRDefault="00FD20FC" w:rsidP="00FD20FC">
      <w:pPr>
        <w:pStyle w:val="ListParagraph"/>
        <w:spacing w:before="100" w:beforeAutospacing="1" w:after="100" w:afterAutospacing="1" w:line="240" w:lineRule="auto"/>
        <w:ind w:left="1080"/>
        <w:jc w:val="both"/>
        <w:outlineLvl w:val="0"/>
        <w:rPr>
          <w:rFonts w:ascii="Arial" w:hAnsi="Arial" w:cs="Arial"/>
          <w:sz w:val="24"/>
          <w:szCs w:val="40"/>
        </w:rPr>
      </w:pPr>
      <w:r w:rsidRPr="000D50D5">
        <w:rPr>
          <w:rFonts w:ascii="Arial" w:hAnsi="Arial" w:cs="Arial"/>
          <w:sz w:val="24"/>
          <w:szCs w:val="40"/>
        </w:rPr>
        <w:t>(ii)</w:t>
      </w:r>
      <w:r w:rsidR="00CF7A93" w:rsidRPr="000D50D5">
        <w:rPr>
          <w:rFonts w:ascii="Arial" w:hAnsi="Arial" w:cs="Arial"/>
          <w:sz w:val="24"/>
          <w:szCs w:val="40"/>
        </w:rPr>
        <w:t>T</w:t>
      </w:r>
      <w:r w:rsidR="007A2CEF" w:rsidRPr="000D50D5">
        <w:rPr>
          <w:rFonts w:ascii="Arial" w:hAnsi="Arial" w:cs="Arial"/>
          <w:sz w:val="24"/>
          <w:szCs w:val="40"/>
        </w:rPr>
        <w:t>he n</w:t>
      </w:r>
      <w:r w:rsidRPr="000D50D5">
        <w:rPr>
          <w:rFonts w:ascii="Arial" w:hAnsi="Arial" w:cs="Arial"/>
          <w:color w:val="000000" w:themeColor="text1"/>
          <w:sz w:val="24"/>
          <w:szCs w:val="40"/>
          <w:lang w:val="en-GB"/>
        </w:rPr>
        <w:t>umber of patients each centre accommodate depends on the centre</w:t>
      </w:r>
      <w:r w:rsidR="007A2CEF" w:rsidRPr="000D50D5">
        <w:rPr>
          <w:rFonts w:ascii="Arial" w:hAnsi="Arial" w:cs="Arial"/>
          <w:color w:val="000000" w:themeColor="text1"/>
          <w:sz w:val="24"/>
          <w:szCs w:val="40"/>
          <w:lang w:val="en-GB"/>
        </w:rPr>
        <w:t xml:space="preserve">’s </w:t>
      </w:r>
      <w:r w:rsidRPr="000D50D5">
        <w:rPr>
          <w:rFonts w:ascii="Arial" w:hAnsi="Arial" w:cs="Arial"/>
          <w:color w:val="000000" w:themeColor="text1"/>
          <w:sz w:val="24"/>
          <w:szCs w:val="40"/>
          <w:lang w:val="en-GB"/>
        </w:rPr>
        <w:t>bed capacity (see annexure A).</w:t>
      </w:r>
    </w:p>
    <w:p w:rsidR="0029264C" w:rsidRPr="000D50D5" w:rsidRDefault="0029264C" w:rsidP="0029264C">
      <w:pPr>
        <w:rPr>
          <w:rFonts w:ascii="Arial" w:eastAsia="Times New Roman" w:hAnsi="Arial" w:cs="Arial"/>
          <w:b/>
          <w:snapToGrid w:val="0"/>
          <w:color w:val="000000"/>
          <w:sz w:val="24"/>
          <w:szCs w:val="40"/>
        </w:rPr>
      </w:pPr>
    </w:p>
    <w:p w:rsidR="00364919" w:rsidRPr="000D50D5" w:rsidRDefault="00364919" w:rsidP="0029264C">
      <w:pPr>
        <w:rPr>
          <w:rFonts w:ascii="Arial" w:eastAsia="Times New Roman" w:hAnsi="Arial" w:cs="Arial"/>
          <w:b/>
          <w:snapToGrid w:val="0"/>
          <w:color w:val="000000"/>
          <w:sz w:val="24"/>
          <w:szCs w:val="40"/>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EE674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0DD" w:rsidRDefault="00D860DD">
      <w:pPr>
        <w:spacing w:after="0" w:line="240" w:lineRule="auto"/>
      </w:pPr>
      <w:r>
        <w:separator/>
      </w:r>
    </w:p>
  </w:endnote>
  <w:endnote w:type="continuationSeparator" w:id="0">
    <w:p w:rsidR="00D860DD" w:rsidRDefault="00D86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EE6744">
        <w:pPr>
          <w:pStyle w:val="Footer"/>
          <w:jc w:val="right"/>
        </w:pPr>
        <w:r>
          <w:fldChar w:fldCharType="begin"/>
        </w:r>
        <w:r w:rsidR="00A436AB">
          <w:instrText xml:space="preserve"> PAGE   \* MERGEFORMAT </w:instrText>
        </w:r>
        <w:r>
          <w:fldChar w:fldCharType="separate"/>
        </w:r>
        <w:r w:rsidR="00D860DD">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0DD" w:rsidRDefault="00D860DD">
      <w:pPr>
        <w:spacing w:after="0" w:line="240" w:lineRule="auto"/>
      </w:pPr>
      <w:r>
        <w:separator/>
      </w:r>
    </w:p>
  </w:footnote>
  <w:footnote w:type="continuationSeparator" w:id="0">
    <w:p w:rsidR="00D860DD" w:rsidRDefault="00D86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0EC46F3"/>
    <w:multiLevelType w:val="hybridMultilevel"/>
    <w:tmpl w:val="06543906"/>
    <w:lvl w:ilvl="0" w:tplc="EAFC7154">
      <w:start w:val="1"/>
      <w:numFmt w:val="lowerLetter"/>
      <w:lvlText w:val="(%1)"/>
      <w:lvlJc w:val="left"/>
      <w:pPr>
        <w:ind w:left="1080" w:hanging="720"/>
      </w:pPr>
      <w:rPr>
        <w:rFonts w:eastAsia="Times New Roman" w:hint="default"/>
        <w:b w:val="0"/>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47F69"/>
    <w:rsid w:val="00051EC2"/>
    <w:rsid w:val="000606D9"/>
    <w:rsid w:val="00064295"/>
    <w:rsid w:val="00066271"/>
    <w:rsid w:val="00070150"/>
    <w:rsid w:val="000707D0"/>
    <w:rsid w:val="0007116F"/>
    <w:rsid w:val="00083B8D"/>
    <w:rsid w:val="00091658"/>
    <w:rsid w:val="00094C3C"/>
    <w:rsid w:val="0009793F"/>
    <w:rsid w:val="000B3D62"/>
    <w:rsid w:val="000B436B"/>
    <w:rsid w:val="000C1583"/>
    <w:rsid w:val="000C35A9"/>
    <w:rsid w:val="000D465F"/>
    <w:rsid w:val="000D50D5"/>
    <w:rsid w:val="000E3F6F"/>
    <w:rsid w:val="000F1964"/>
    <w:rsid w:val="000F1F08"/>
    <w:rsid w:val="000F33EF"/>
    <w:rsid w:val="00103D68"/>
    <w:rsid w:val="001046D3"/>
    <w:rsid w:val="0010487E"/>
    <w:rsid w:val="00106780"/>
    <w:rsid w:val="00112973"/>
    <w:rsid w:val="0011699F"/>
    <w:rsid w:val="00123D9A"/>
    <w:rsid w:val="0012418C"/>
    <w:rsid w:val="00125264"/>
    <w:rsid w:val="00131148"/>
    <w:rsid w:val="00132534"/>
    <w:rsid w:val="00136AE7"/>
    <w:rsid w:val="00144A54"/>
    <w:rsid w:val="00157C96"/>
    <w:rsid w:val="00164857"/>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33F3"/>
    <w:rsid w:val="00214E66"/>
    <w:rsid w:val="00224843"/>
    <w:rsid w:val="002346B4"/>
    <w:rsid w:val="00244F29"/>
    <w:rsid w:val="00245203"/>
    <w:rsid w:val="0024771A"/>
    <w:rsid w:val="00253C36"/>
    <w:rsid w:val="002559B6"/>
    <w:rsid w:val="00262858"/>
    <w:rsid w:val="00264E4F"/>
    <w:rsid w:val="00265CDC"/>
    <w:rsid w:val="00267BB0"/>
    <w:rsid w:val="00270B32"/>
    <w:rsid w:val="00270F3D"/>
    <w:rsid w:val="002738BB"/>
    <w:rsid w:val="002810E9"/>
    <w:rsid w:val="00281672"/>
    <w:rsid w:val="0029264C"/>
    <w:rsid w:val="002932D5"/>
    <w:rsid w:val="002A66E4"/>
    <w:rsid w:val="002B3395"/>
    <w:rsid w:val="002B5DEF"/>
    <w:rsid w:val="002B6874"/>
    <w:rsid w:val="002B7F4E"/>
    <w:rsid w:val="002C04CE"/>
    <w:rsid w:val="002D4C7A"/>
    <w:rsid w:val="002D57A0"/>
    <w:rsid w:val="002E5D5A"/>
    <w:rsid w:val="002E7AA7"/>
    <w:rsid w:val="002F0131"/>
    <w:rsid w:val="002F04B7"/>
    <w:rsid w:val="002F17AE"/>
    <w:rsid w:val="0030488B"/>
    <w:rsid w:val="003055D8"/>
    <w:rsid w:val="00306CD5"/>
    <w:rsid w:val="00310F71"/>
    <w:rsid w:val="00317C62"/>
    <w:rsid w:val="00322453"/>
    <w:rsid w:val="00326B3A"/>
    <w:rsid w:val="00340511"/>
    <w:rsid w:val="00340C33"/>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E395E"/>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0C9"/>
    <w:rsid w:val="00434100"/>
    <w:rsid w:val="00435600"/>
    <w:rsid w:val="00436F9C"/>
    <w:rsid w:val="004405FF"/>
    <w:rsid w:val="0044169D"/>
    <w:rsid w:val="00442FA7"/>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D7F62"/>
    <w:rsid w:val="004E0A72"/>
    <w:rsid w:val="004E33EB"/>
    <w:rsid w:val="004E7C2C"/>
    <w:rsid w:val="004F01B1"/>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5917"/>
    <w:rsid w:val="005A6543"/>
    <w:rsid w:val="005B5BFF"/>
    <w:rsid w:val="005D23BD"/>
    <w:rsid w:val="005D3DDE"/>
    <w:rsid w:val="005D5EBD"/>
    <w:rsid w:val="005D7EF1"/>
    <w:rsid w:val="005E3C42"/>
    <w:rsid w:val="005E4916"/>
    <w:rsid w:val="005E60F0"/>
    <w:rsid w:val="005F2C98"/>
    <w:rsid w:val="005F4597"/>
    <w:rsid w:val="00602077"/>
    <w:rsid w:val="006043E8"/>
    <w:rsid w:val="006051BB"/>
    <w:rsid w:val="00605A46"/>
    <w:rsid w:val="0061262D"/>
    <w:rsid w:val="006139D8"/>
    <w:rsid w:val="00615E45"/>
    <w:rsid w:val="00620A2E"/>
    <w:rsid w:val="00620BB5"/>
    <w:rsid w:val="006221FB"/>
    <w:rsid w:val="00623997"/>
    <w:rsid w:val="00631AD1"/>
    <w:rsid w:val="006339F1"/>
    <w:rsid w:val="00634F63"/>
    <w:rsid w:val="00645D55"/>
    <w:rsid w:val="0065044E"/>
    <w:rsid w:val="0065360F"/>
    <w:rsid w:val="00653B78"/>
    <w:rsid w:val="006542D2"/>
    <w:rsid w:val="00656F64"/>
    <w:rsid w:val="00661786"/>
    <w:rsid w:val="00676187"/>
    <w:rsid w:val="0068260E"/>
    <w:rsid w:val="00682F8C"/>
    <w:rsid w:val="00685F7F"/>
    <w:rsid w:val="006867B0"/>
    <w:rsid w:val="00691E12"/>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2CEF"/>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53A8"/>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1556E"/>
    <w:rsid w:val="00923C66"/>
    <w:rsid w:val="009244EE"/>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E55"/>
    <w:rsid w:val="009D31D0"/>
    <w:rsid w:val="009D6C6F"/>
    <w:rsid w:val="009E1947"/>
    <w:rsid w:val="009E2FDB"/>
    <w:rsid w:val="009E42A7"/>
    <w:rsid w:val="009E4955"/>
    <w:rsid w:val="009E7540"/>
    <w:rsid w:val="009F26B2"/>
    <w:rsid w:val="00A03249"/>
    <w:rsid w:val="00A03AEA"/>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C6DF8"/>
    <w:rsid w:val="00AD58FA"/>
    <w:rsid w:val="00AD686B"/>
    <w:rsid w:val="00AE09B4"/>
    <w:rsid w:val="00AE14BC"/>
    <w:rsid w:val="00AE3CAA"/>
    <w:rsid w:val="00AF150C"/>
    <w:rsid w:val="00AF3D32"/>
    <w:rsid w:val="00AF7818"/>
    <w:rsid w:val="00B02F08"/>
    <w:rsid w:val="00B04D8C"/>
    <w:rsid w:val="00B05912"/>
    <w:rsid w:val="00B06446"/>
    <w:rsid w:val="00B13CD2"/>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CF7A93"/>
    <w:rsid w:val="00D0303B"/>
    <w:rsid w:val="00D065BE"/>
    <w:rsid w:val="00D12A10"/>
    <w:rsid w:val="00D2120F"/>
    <w:rsid w:val="00D21A40"/>
    <w:rsid w:val="00D33C41"/>
    <w:rsid w:val="00D4048F"/>
    <w:rsid w:val="00D450FC"/>
    <w:rsid w:val="00D453F0"/>
    <w:rsid w:val="00D51239"/>
    <w:rsid w:val="00D61A84"/>
    <w:rsid w:val="00D67D54"/>
    <w:rsid w:val="00D703A5"/>
    <w:rsid w:val="00D71E36"/>
    <w:rsid w:val="00D80E2E"/>
    <w:rsid w:val="00D860DD"/>
    <w:rsid w:val="00DA1E4E"/>
    <w:rsid w:val="00DC028F"/>
    <w:rsid w:val="00DC05C7"/>
    <w:rsid w:val="00DC221D"/>
    <w:rsid w:val="00DC5658"/>
    <w:rsid w:val="00DD69F1"/>
    <w:rsid w:val="00DD7FD5"/>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4113"/>
    <w:rsid w:val="00EC6895"/>
    <w:rsid w:val="00ED0BC0"/>
    <w:rsid w:val="00ED106D"/>
    <w:rsid w:val="00ED2A70"/>
    <w:rsid w:val="00ED3CB3"/>
    <w:rsid w:val="00ED3D83"/>
    <w:rsid w:val="00ED63F4"/>
    <w:rsid w:val="00ED7105"/>
    <w:rsid w:val="00EE021E"/>
    <w:rsid w:val="00EE0F4E"/>
    <w:rsid w:val="00EE1110"/>
    <w:rsid w:val="00EE40C8"/>
    <w:rsid w:val="00EE6744"/>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64E60"/>
    <w:rsid w:val="00F732A3"/>
    <w:rsid w:val="00F76750"/>
    <w:rsid w:val="00F77743"/>
    <w:rsid w:val="00F77BA6"/>
    <w:rsid w:val="00F77CA8"/>
    <w:rsid w:val="00F86AA7"/>
    <w:rsid w:val="00F8736C"/>
    <w:rsid w:val="00F92F9F"/>
    <w:rsid w:val="00F93622"/>
    <w:rsid w:val="00FA5947"/>
    <w:rsid w:val="00FB4659"/>
    <w:rsid w:val="00FB557D"/>
    <w:rsid w:val="00FB5F56"/>
    <w:rsid w:val="00FC2C79"/>
    <w:rsid w:val="00FC68FF"/>
    <w:rsid w:val="00FD0D94"/>
    <w:rsid w:val="00FD1C03"/>
    <w:rsid w:val="00FD20FC"/>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
    <w:name w:val="Unresolved Mention"/>
    <w:basedOn w:val="DefaultParagraphFont"/>
    <w:uiPriority w:val="99"/>
    <w:semiHidden/>
    <w:unhideWhenUsed/>
    <w:rsid w:val="00326B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3E08-3887-41B6-AD3B-D52472D6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2022-10-14T07:12:00Z</dcterms:created>
  <dcterms:modified xsi:type="dcterms:W3CDTF">2022-10-14T07:12:00Z</dcterms:modified>
</cp:coreProperties>
</file>