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86866">
        <w:rPr>
          <w:rFonts w:cs="Arial"/>
          <w:sz w:val="22"/>
          <w:szCs w:val="22"/>
          <w:u w:val="none"/>
          <w:lang w:val="en-ZA"/>
        </w:rPr>
        <w:t>30</w:t>
      </w:r>
      <w:r w:rsidR="006E0737">
        <w:rPr>
          <w:rFonts w:cs="Arial"/>
          <w:sz w:val="22"/>
          <w:szCs w:val="22"/>
          <w:u w:val="none"/>
          <w:lang w:val="en-ZA"/>
        </w:rPr>
        <w:t>80</w:t>
      </w:r>
    </w:p>
    <w:p w:rsidR="00B60B8E" w:rsidRDefault="00B60B8E" w:rsidP="00F47756">
      <w:pPr>
        <w:rPr>
          <w:rFonts w:ascii="Arial" w:hAnsi="Arial" w:cs="Arial"/>
          <w:b/>
          <w:lang w:val="en-ZA"/>
        </w:rPr>
      </w:pPr>
    </w:p>
    <w:p w:rsidR="006E0737" w:rsidRPr="006E0737" w:rsidRDefault="006E0737" w:rsidP="006E0737">
      <w:pPr>
        <w:spacing w:before="100" w:beforeAutospacing="1" w:after="100" w:afterAutospacing="1" w:line="240" w:lineRule="auto"/>
        <w:ind w:left="851" w:hanging="851"/>
        <w:rPr>
          <w:rFonts w:ascii="Arial" w:eastAsia="Times New Roman" w:hAnsi="Arial" w:cs="Arial"/>
        </w:rPr>
      </w:pPr>
      <w:r w:rsidRPr="006E0737">
        <w:rPr>
          <w:rFonts w:ascii="Arial" w:eastAsia="Times New Roman" w:hAnsi="Arial" w:cs="Arial"/>
          <w:b/>
        </w:rPr>
        <w:t>3080.</w:t>
      </w:r>
      <w:r w:rsidRPr="006E0737">
        <w:rPr>
          <w:rFonts w:ascii="Arial" w:eastAsia="Times New Roman" w:hAnsi="Arial" w:cs="Arial"/>
          <w:b/>
        </w:rPr>
        <w:tab/>
      </w:r>
      <w:proofErr w:type="spellStart"/>
      <w:r w:rsidRPr="006E0737">
        <w:rPr>
          <w:rFonts w:ascii="Arial" w:eastAsia="Times New Roman" w:hAnsi="Arial" w:cs="Arial"/>
          <w:b/>
        </w:rPr>
        <w:t>Mr</w:t>
      </w:r>
      <w:proofErr w:type="spellEnd"/>
      <w:r w:rsidRPr="006E0737">
        <w:rPr>
          <w:rFonts w:ascii="Arial" w:eastAsia="Times New Roman" w:hAnsi="Arial" w:cs="Arial"/>
          <w:b/>
        </w:rPr>
        <w:t xml:space="preserve"> C H </w:t>
      </w:r>
      <w:proofErr w:type="spellStart"/>
      <w:r w:rsidRPr="006E0737">
        <w:rPr>
          <w:rFonts w:ascii="Arial" w:eastAsia="Times New Roman" w:hAnsi="Arial" w:cs="Arial"/>
          <w:b/>
        </w:rPr>
        <w:t>H</w:t>
      </w:r>
      <w:proofErr w:type="spellEnd"/>
      <w:r w:rsidRPr="006E0737">
        <w:rPr>
          <w:rFonts w:ascii="Arial" w:eastAsia="Times New Roman" w:hAnsi="Arial" w:cs="Arial"/>
          <w:b/>
        </w:rPr>
        <w:t xml:space="preserve"> </w:t>
      </w:r>
      <w:proofErr w:type="spellStart"/>
      <w:r w:rsidRPr="006E0737">
        <w:rPr>
          <w:rFonts w:ascii="Arial" w:eastAsia="Times New Roman" w:hAnsi="Arial" w:cs="Arial"/>
          <w:b/>
        </w:rPr>
        <w:t>Hunsinger</w:t>
      </w:r>
      <w:proofErr w:type="spellEnd"/>
      <w:r w:rsidRPr="006E0737">
        <w:rPr>
          <w:rFonts w:ascii="Arial" w:eastAsia="Times New Roman" w:hAnsi="Arial" w:cs="Arial"/>
          <w:b/>
        </w:rPr>
        <w:t xml:space="preserve"> (DA) to ask the Minister of Transport:</w:t>
      </w:r>
    </w:p>
    <w:p w:rsidR="006E0737" w:rsidRDefault="006E0737" w:rsidP="006E0737">
      <w:pPr>
        <w:spacing w:before="100" w:beforeAutospacing="1" w:after="100" w:afterAutospacing="1" w:line="240" w:lineRule="auto"/>
        <w:ind w:left="1440" w:hanging="629"/>
        <w:jc w:val="both"/>
        <w:rPr>
          <w:rFonts w:ascii="Arial" w:eastAsia="Times New Roman" w:hAnsi="Arial" w:cs="Arial"/>
        </w:rPr>
      </w:pPr>
      <w:r w:rsidRPr="006E0737">
        <w:rPr>
          <w:rFonts w:ascii="Arial" w:eastAsia="Times New Roman" w:hAnsi="Arial" w:cs="Arial"/>
          <w:lang w:val="af-ZA"/>
        </w:rPr>
        <w:t>(1)</w:t>
      </w:r>
      <w:r w:rsidRPr="006E0737">
        <w:rPr>
          <w:rFonts w:ascii="Arial" w:eastAsia="Times New Roman" w:hAnsi="Arial" w:cs="Arial"/>
          <w:lang w:val="af-ZA"/>
        </w:rPr>
        <w:tab/>
      </w:r>
      <w:r w:rsidRPr="006E0737">
        <w:rPr>
          <w:rFonts w:ascii="Arial" w:eastAsia="Times New Roman" w:hAnsi="Arial" w:cs="Arial"/>
        </w:rPr>
        <w:t xml:space="preserve">Did his department attain possession and control of the </w:t>
      </w:r>
      <w:proofErr w:type="spellStart"/>
      <w:r w:rsidRPr="006E0737">
        <w:rPr>
          <w:rFonts w:ascii="Arial" w:eastAsia="Times New Roman" w:hAnsi="Arial" w:cs="Arial"/>
        </w:rPr>
        <w:t>eNatis</w:t>
      </w:r>
      <w:proofErr w:type="spellEnd"/>
      <w:r w:rsidRPr="006E0737">
        <w:rPr>
          <w:rFonts w:ascii="Arial" w:eastAsia="Times New Roman" w:hAnsi="Arial" w:cs="Arial"/>
        </w:rPr>
        <w:t xml:space="preserve"> system, if not, why not; if so, when; </w:t>
      </w:r>
    </w:p>
    <w:p w:rsidR="006E0737" w:rsidRDefault="00363B67" w:rsidP="006E0737">
      <w:pPr>
        <w:spacing w:before="100" w:beforeAutospacing="1" w:after="100" w:afterAutospacing="1" w:line="240" w:lineRule="auto"/>
        <w:ind w:left="1440" w:hanging="629"/>
        <w:jc w:val="both"/>
        <w:rPr>
          <w:rFonts w:ascii="Arial" w:eastAsia="Times New Roman" w:hAnsi="Arial" w:cs="Arial"/>
        </w:rPr>
      </w:pPr>
      <w:r w:rsidRPr="006E0737">
        <w:rPr>
          <w:rFonts w:ascii="Arial" w:eastAsia="Times New Roman" w:hAnsi="Arial" w:cs="Arial"/>
        </w:rPr>
        <w:t xml:space="preserve"> </w:t>
      </w:r>
      <w:r w:rsidR="006E0737" w:rsidRPr="006E0737">
        <w:rPr>
          <w:rFonts w:ascii="Arial" w:eastAsia="Times New Roman" w:hAnsi="Arial" w:cs="Arial"/>
        </w:rPr>
        <w:t>(2)</w:t>
      </w:r>
      <w:r w:rsidR="006E0737" w:rsidRPr="006E0737">
        <w:rPr>
          <w:rFonts w:ascii="Arial" w:eastAsia="Times New Roman" w:hAnsi="Arial" w:cs="Arial"/>
        </w:rPr>
        <w:tab/>
        <w:t xml:space="preserve">has the software audit been carried out to establish the integrity of the program; if not, why not; if so, (a) by whom, (b) at what cost and (c) what are the details of the findings of the audit; </w:t>
      </w:r>
    </w:p>
    <w:p w:rsidR="006E0737" w:rsidRPr="006E0737" w:rsidRDefault="00363B67" w:rsidP="006E0737">
      <w:pPr>
        <w:spacing w:before="100" w:beforeAutospacing="1" w:after="100" w:afterAutospacing="1" w:line="240" w:lineRule="auto"/>
        <w:ind w:left="1440" w:hanging="629"/>
        <w:jc w:val="both"/>
        <w:rPr>
          <w:rFonts w:ascii="Arial" w:hAnsi="Arial" w:cs="Arial"/>
        </w:rPr>
      </w:pPr>
      <w:r w:rsidRPr="006E0737">
        <w:rPr>
          <w:rFonts w:ascii="Arial" w:eastAsia="Times New Roman" w:hAnsi="Arial" w:cs="Arial"/>
        </w:rPr>
        <w:t xml:space="preserve"> </w:t>
      </w:r>
      <w:r w:rsidR="006E0737" w:rsidRPr="006E0737">
        <w:rPr>
          <w:rFonts w:ascii="Arial" w:eastAsia="Times New Roman" w:hAnsi="Arial" w:cs="Arial"/>
        </w:rPr>
        <w:t>(3)</w:t>
      </w:r>
      <w:r w:rsidR="006E0737" w:rsidRPr="006E0737">
        <w:rPr>
          <w:rFonts w:ascii="Arial" w:eastAsia="Times New Roman" w:hAnsi="Arial" w:cs="Arial"/>
        </w:rPr>
        <w:tab/>
      </w:r>
      <w:r w:rsidR="006E0737">
        <w:rPr>
          <w:rFonts w:ascii="Arial" w:eastAsia="Times New Roman" w:hAnsi="Arial" w:cs="Arial"/>
        </w:rPr>
        <w:t>W</w:t>
      </w:r>
      <w:r w:rsidR="006E0737" w:rsidRPr="006E0737">
        <w:rPr>
          <w:rFonts w:ascii="Arial" w:eastAsia="Times New Roman" w:hAnsi="Arial" w:cs="Arial"/>
        </w:rPr>
        <w:t xml:space="preserve">hat </w:t>
      </w:r>
      <w:proofErr w:type="gramStart"/>
      <w:r w:rsidR="006E0737" w:rsidRPr="006E0737">
        <w:rPr>
          <w:rFonts w:ascii="Arial" w:eastAsia="Times New Roman" w:hAnsi="Arial" w:cs="Arial"/>
        </w:rPr>
        <w:t>was the total legal expenses</w:t>
      </w:r>
      <w:proofErr w:type="gramEnd"/>
      <w:r w:rsidR="006E0737" w:rsidRPr="006E0737">
        <w:rPr>
          <w:rFonts w:ascii="Arial" w:eastAsia="Times New Roman" w:hAnsi="Arial" w:cs="Arial"/>
        </w:rPr>
        <w:t xml:space="preserve"> for (a) his department and (b) all related entities, in the </w:t>
      </w:r>
      <w:proofErr w:type="spellStart"/>
      <w:r w:rsidR="006E0737" w:rsidRPr="006E0737">
        <w:rPr>
          <w:rFonts w:ascii="Arial" w:eastAsia="Times New Roman" w:hAnsi="Arial" w:cs="Arial"/>
        </w:rPr>
        <w:t>Tasima</w:t>
      </w:r>
      <w:proofErr w:type="spellEnd"/>
      <w:r w:rsidR="006E0737" w:rsidRPr="006E0737">
        <w:rPr>
          <w:rFonts w:ascii="Arial" w:eastAsia="Times New Roman" w:hAnsi="Arial" w:cs="Arial"/>
        </w:rPr>
        <w:t xml:space="preserve"> (Pty) Ltd litigation process?</w:t>
      </w:r>
      <w:r w:rsidR="006E0737" w:rsidRPr="006E0737">
        <w:rPr>
          <w:rFonts w:ascii="Arial" w:eastAsia="Times New Roman" w:hAnsi="Arial" w:cs="Arial"/>
        </w:rPr>
        <w:tab/>
      </w:r>
      <w:r w:rsidR="006E0737" w:rsidRPr="006E0737">
        <w:rPr>
          <w:rFonts w:ascii="Arial" w:eastAsia="Times New Roman" w:hAnsi="Arial" w:cs="Arial"/>
        </w:rPr>
        <w:tab/>
      </w:r>
      <w:r w:rsidR="006E0737" w:rsidRPr="006E0737">
        <w:rPr>
          <w:rFonts w:ascii="Arial" w:eastAsia="Times New Roman" w:hAnsi="Arial" w:cs="Arial"/>
        </w:rPr>
        <w:tab/>
        <w:t>NW3396E</w:t>
      </w:r>
    </w:p>
    <w:p w:rsidR="00A86866" w:rsidRPr="00A86866" w:rsidRDefault="00A86866" w:rsidP="00F47756">
      <w:pPr>
        <w:rPr>
          <w:rFonts w:ascii="Arial" w:hAnsi="Arial" w:cs="Arial"/>
          <w:b/>
          <w:lang w:val="en-ZA"/>
        </w:rPr>
      </w:pPr>
    </w:p>
    <w:p w:rsidR="00DA0998" w:rsidRDefault="00AF6FE8" w:rsidP="00F47756">
      <w:pPr>
        <w:rPr>
          <w:rFonts w:ascii="Arial" w:hAnsi="Arial" w:cs="Arial"/>
          <w:b/>
          <w:lang w:val="en-ZA"/>
        </w:rPr>
      </w:pPr>
      <w:r>
        <w:rPr>
          <w:rFonts w:ascii="Arial" w:hAnsi="Arial" w:cs="Arial"/>
          <w:b/>
          <w:lang w:val="en-ZA"/>
        </w:rPr>
        <w:t>REPLY</w:t>
      </w:r>
    </w:p>
    <w:p w:rsidR="00C169A7" w:rsidRPr="00B90033" w:rsidRDefault="00363B67" w:rsidP="00363B67">
      <w:pPr>
        <w:spacing w:before="100" w:beforeAutospacing="1" w:after="100" w:afterAutospacing="1" w:line="240" w:lineRule="auto"/>
        <w:ind w:left="1440" w:hanging="629"/>
        <w:jc w:val="both"/>
        <w:rPr>
          <w:rFonts w:ascii="Arial" w:hAnsi="Arial" w:cs="Arial"/>
          <w:b/>
          <w:lang w:val="en-ZA"/>
        </w:rPr>
      </w:pPr>
      <w:r w:rsidRPr="00B90033">
        <w:rPr>
          <w:rFonts w:ascii="Arial" w:eastAsia="Times New Roman" w:hAnsi="Arial" w:cs="Arial"/>
        </w:rPr>
        <w:t>(1)</w:t>
      </w:r>
      <w:r w:rsidRPr="00B90033">
        <w:rPr>
          <w:rFonts w:ascii="Arial" w:hAnsi="Arial" w:cs="Arial"/>
          <w:b/>
          <w:lang w:val="en-ZA"/>
        </w:rPr>
        <w:t xml:space="preserve"> </w:t>
      </w:r>
      <w:r>
        <w:rPr>
          <w:rFonts w:ascii="Arial" w:hAnsi="Arial" w:cs="Arial"/>
          <w:b/>
          <w:lang w:val="en-ZA"/>
        </w:rPr>
        <w:tab/>
      </w:r>
      <w:r w:rsidRPr="00B90033">
        <w:rPr>
          <w:rFonts w:ascii="Arial" w:eastAsia="Times New Roman" w:hAnsi="Arial" w:cs="Arial"/>
        </w:rPr>
        <w:t xml:space="preserve">The Constitutional Court on 9 November 2016, in line with the Shareholders Committee resolution to transfer the </w:t>
      </w:r>
      <w:proofErr w:type="spellStart"/>
      <w:r w:rsidRPr="00B90033">
        <w:rPr>
          <w:rFonts w:ascii="Arial" w:eastAsia="Times New Roman" w:hAnsi="Arial" w:cs="Arial"/>
        </w:rPr>
        <w:t>NaTIS</w:t>
      </w:r>
      <w:proofErr w:type="spellEnd"/>
      <w:r w:rsidRPr="00B90033">
        <w:rPr>
          <w:rFonts w:ascii="Arial" w:eastAsia="Times New Roman" w:hAnsi="Arial" w:cs="Arial"/>
        </w:rPr>
        <w:t xml:space="preserve"> to the Road Traffic Management Corporation (</w:t>
      </w:r>
      <w:r w:rsidR="00C451A9" w:rsidRPr="00B90033">
        <w:rPr>
          <w:rFonts w:ascii="Arial" w:eastAsia="Times New Roman" w:hAnsi="Arial" w:cs="Arial"/>
        </w:rPr>
        <w:t>Corporation</w:t>
      </w:r>
      <w:r w:rsidRPr="00B90033">
        <w:rPr>
          <w:rFonts w:ascii="Arial" w:eastAsia="Times New Roman" w:hAnsi="Arial" w:cs="Arial"/>
        </w:rPr>
        <w:t xml:space="preserve">) ordered the hand-over of the system and the services to the </w:t>
      </w:r>
      <w:r w:rsidR="00C451A9" w:rsidRPr="00B90033">
        <w:rPr>
          <w:rFonts w:ascii="Arial" w:eastAsia="Times New Roman" w:hAnsi="Arial" w:cs="Arial"/>
        </w:rPr>
        <w:t>Corporation</w:t>
      </w:r>
      <w:r w:rsidRPr="00B90033">
        <w:rPr>
          <w:rFonts w:ascii="Arial" w:eastAsia="Times New Roman" w:hAnsi="Arial" w:cs="Arial"/>
        </w:rPr>
        <w:t xml:space="preserve">. On 05 April 2017, subsequent to an application brought to the effect by the </w:t>
      </w:r>
      <w:r w:rsidR="00C451A9" w:rsidRPr="00B90033">
        <w:rPr>
          <w:rFonts w:ascii="Arial" w:eastAsia="Times New Roman" w:hAnsi="Arial" w:cs="Arial"/>
        </w:rPr>
        <w:t>Corporation</w:t>
      </w:r>
      <w:r w:rsidRPr="00B90033">
        <w:rPr>
          <w:rFonts w:ascii="Arial" w:eastAsia="Times New Roman" w:hAnsi="Arial" w:cs="Arial"/>
        </w:rPr>
        <w:t xml:space="preserve">, the Sherriff executed the Order of </w:t>
      </w:r>
      <w:proofErr w:type="spellStart"/>
      <w:r w:rsidRPr="00B90033">
        <w:rPr>
          <w:rFonts w:ascii="Arial" w:eastAsia="Times New Roman" w:hAnsi="Arial" w:cs="Arial"/>
        </w:rPr>
        <w:t>Tuchten</w:t>
      </w:r>
      <w:proofErr w:type="spellEnd"/>
      <w:r w:rsidRPr="00B90033">
        <w:rPr>
          <w:rFonts w:ascii="Arial" w:eastAsia="Times New Roman" w:hAnsi="Arial" w:cs="Arial"/>
        </w:rPr>
        <w:t xml:space="preserve"> J and evicted </w:t>
      </w:r>
      <w:proofErr w:type="spellStart"/>
      <w:r w:rsidRPr="00B90033">
        <w:rPr>
          <w:rFonts w:ascii="Arial" w:eastAsia="Times New Roman" w:hAnsi="Arial" w:cs="Arial"/>
        </w:rPr>
        <w:t>Tasima</w:t>
      </w:r>
      <w:proofErr w:type="spellEnd"/>
      <w:r w:rsidRPr="00B90033">
        <w:rPr>
          <w:rFonts w:ascii="Arial" w:eastAsia="Times New Roman" w:hAnsi="Arial" w:cs="Arial"/>
        </w:rPr>
        <w:t xml:space="preserve"> from the premises. Thereafter the Sherriff handed possession and control of the system to the </w:t>
      </w:r>
      <w:r w:rsidR="00C451A9" w:rsidRPr="00B90033">
        <w:rPr>
          <w:rFonts w:ascii="Arial" w:eastAsia="Times New Roman" w:hAnsi="Arial" w:cs="Arial"/>
        </w:rPr>
        <w:t>Corporation.</w:t>
      </w:r>
    </w:p>
    <w:p w:rsidR="00363B67" w:rsidRPr="00B90033" w:rsidRDefault="00363B67" w:rsidP="00363B67">
      <w:pPr>
        <w:spacing w:before="100" w:beforeAutospacing="1" w:after="100" w:afterAutospacing="1" w:line="240" w:lineRule="auto"/>
        <w:ind w:left="1440" w:hanging="720"/>
        <w:jc w:val="both"/>
        <w:rPr>
          <w:rFonts w:ascii="Arial" w:eastAsia="Times New Roman" w:hAnsi="Arial" w:cs="Arial"/>
        </w:rPr>
      </w:pPr>
      <w:r w:rsidRPr="00B90033">
        <w:rPr>
          <w:rFonts w:ascii="Arial" w:eastAsia="Times New Roman" w:hAnsi="Arial" w:cs="Arial"/>
        </w:rPr>
        <w:t>(2)</w:t>
      </w:r>
      <w:r w:rsidRPr="00B90033">
        <w:rPr>
          <w:rFonts w:ascii="Arial" w:eastAsia="Times New Roman" w:hAnsi="Arial" w:cs="Arial"/>
        </w:rPr>
        <w:tab/>
        <w:t xml:space="preserve">The </w:t>
      </w:r>
      <w:proofErr w:type="spellStart"/>
      <w:r w:rsidRPr="00B90033">
        <w:rPr>
          <w:rFonts w:ascii="Arial" w:eastAsia="Times New Roman" w:hAnsi="Arial" w:cs="Arial"/>
        </w:rPr>
        <w:t>NaTIS</w:t>
      </w:r>
      <w:proofErr w:type="spellEnd"/>
      <w:r w:rsidRPr="00B90033">
        <w:rPr>
          <w:rFonts w:ascii="Arial" w:eastAsia="Times New Roman" w:hAnsi="Arial" w:cs="Arial"/>
        </w:rPr>
        <w:t xml:space="preserve"> is a National Key Point and as such all physical, logical and network security assessments are conducted by the SAPS NKP unit and the National Communications branch of the State Security Agency (SSA). The initial physical security assessment was completed in July 2017. The Logical and Network Security assessment is subject to confirmation from SSA and is planned for completion in this quarter</w:t>
      </w:r>
      <w:r w:rsidR="00C451A9" w:rsidRPr="00B90033">
        <w:rPr>
          <w:rFonts w:ascii="Arial" w:eastAsia="Times New Roman" w:hAnsi="Arial" w:cs="Arial"/>
        </w:rPr>
        <w:t xml:space="preserve">. The Auditor-General (AG) also includes the </w:t>
      </w:r>
      <w:proofErr w:type="spellStart"/>
      <w:r w:rsidR="00C451A9" w:rsidRPr="00B90033">
        <w:rPr>
          <w:rFonts w:ascii="Arial" w:eastAsia="Times New Roman" w:hAnsi="Arial" w:cs="Arial"/>
        </w:rPr>
        <w:t>NaTIS</w:t>
      </w:r>
      <w:proofErr w:type="spellEnd"/>
      <w:r w:rsidR="00C451A9" w:rsidRPr="00B90033">
        <w:rPr>
          <w:rFonts w:ascii="Arial" w:eastAsia="Times New Roman" w:hAnsi="Arial" w:cs="Arial"/>
        </w:rPr>
        <w:t xml:space="preserve"> audit in its annual Information Systems Audit of the Department of Transport. As of 2017/8 the AG will include it in the audit of the Corporation.</w:t>
      </w:r>
    </w:p>
    <w:p w:rsidR="0083651B" w:rsidRPr="00B90033" w:rsidRDefault="00363B67" w:rsidP="00E0175A">
      <w:pPr>
        <w:ind w:left="1418" w:hanging="709"/>
        <w:rPr>
          <w:rFonts w:ascii="Arial" w:hAnsi="Arial" w:cs="Arial"/>
          <w:lang w:val="en-ZA"/>
        </w:rPr>
      </w:pPr>
      <w:r w:rsidRPr="00B90033">
        <w:rPr>
          <w:rFonts w:ascii="Arial" w:hAnsi="Arial" w:cs="Arial"/>
          <w:lang w:val="en-ZA"/>
        </w:rPr>
        <w:t>(3)</w:t>
      </w:r>
      <w:r w:rsidR="009634E1" w:rsidRPr="00B90033">
        <w:rPr>
          <w:rFonts w:ascii="Arial" w:hAnsi="Arial" w:cs="Arial"/>
          <w:lang w:val="en-ZA"/>
        </w:rPr>
        <w:t xml:space="preserve"> </w:t>
      </w:r>
      <w:r w:rsidR="00F745FC">
        <w:rPr>
          <w:rFonts w:ascii="Arial" w:hAnsi="Arial" w:cs="Arial"/>
          <w:lang w:val="en-ZA"/>
        </w:rPr>
        <w:tab/>
        <w:t>(</w:t>
      </w:r>
      <w:proofErr w:type="gramStart"/>
      <w:r w:rsidR="00F745FC">
        <w:rPr>
          <w:rFonts w:ascii="Arial" w:hAnsi="Arial" w:cs="Arial"/>
          <w:lang w:val="en-ZA"/>
        </w:rPr>
        <w:t>a</w:t>
      </w:r>
      <w:proofErr w:type="gramEnd"/>
      <w:r w:rsidR="00F745FC">
        <w:rPr>
          <w:rFonts w:ascii="Arial" w:hAnsi="Arial" w:cs="Arial"/>
          <w:lang w:val="en-ZA"/>
        </w:rPr>
        <w:t>)</w:t>
      </w:r>
      <w:r w:rsidR="0083651B">
        <w:rPr>
          <w:rFonts w:ascii="Arial" w:hAnsi="Arial" w:cs="Arial"/>
          <w:lang w:val="en-ZA"/>
        </w:rPr>
        <w:tab/>
      </w:r>
      <w:r w:rsidR="003978F3">
        <w:rPr>
          <w:rFonts w:ascii="Arial" w:hAnsi="Arial" w:cs="Arial"/>
          <w:lang w:val="en-ZA"/>
        </w:rPr>
        <w:t xml:space="preserve">The total legal expenses for the Department spent on the </w:t>
      </w:r>
      <w:proofErr w:type="spellStart"/>
      <w:r w:rsidR="003978F3">
        <w:rPr>
          <w:rFonts w:ascii="Arial" w:hAnsi="Arial" w:cs="Arial"/>
          <w:lang w:val="en-ZA"/>
        </w:rPr>
        <w:t>Tasima</w:t>
      </w:r>
      <w:proofErr w:type="spellEnd"/>
      <w:r w:rsidR="003978F3">
        <w:rPr>
          <w:rFonts w:ascii="Arial" w:hAnsi="Arial" w:cs="Arial"/>
          <w:lang w:val="en-ZA"/>
        </w:rPr>
        <w:t xml:space="preserve"> litigation</w:t>
      </w:r>
      <w:r w:rsidR="0083651B">
        <w:rPr>
          <w:rFonts w:ascii="Arial" w:hAnsi="Arial" w:cs="Arial"/>
          <w:lang w:val="en-ZA"/>
        </w:rPr>
        <w:tab/>
      </w:r>
    </w:p>
    <w:tbl>
      <w:tblPr>
        <w:tblW w:w="4531" w:type="dxa"/>
        <w:jc w:val="center"/>
        <w:tblLook w:val="04A0" w:firstRow="1" w:lastRow="0" w:firstColumn="1" w:lastColumn="0" w:noHBand="0" w:noVBand="1"/>
      </w:tblPr>
      <w:tblGrid>
        <w:gridCol w:w="1696"/>
        <w:gridCol w:w="2835"/>
      </w:tblGrid>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rPr>
                <w:rFonts w:ascii="Calibri" w:eastAsia="Times New Roman" w:hAnsi="Calibri" w:cs="Calibri"/>
                <w:b/>
                <w:bCs/>
                <w:lang w:val="en-ZA" w:eastAsia="en-ZA"/>
              </w:rPr>
            </w:pPr>
            <w:r w:rsidRPr="00B90033">
              <w:rPr>
                <w:rFonts w:ascii="Calibri" w:eastAsia="Times New Roman" w:hAnsi="Calibri" w:cs="Calibri"/>
                <w:b/>
                <w:bCs/>
                <w:lang w:val="en-ZA" w:eastAsia="en-ZA"/>
              </w:rPr>
              <w:t>Financial Year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rPr>
                <w:rFonts w:ascii="Calibri" w:eastAsia="Times New Roman" w:hAnsi="Calibri" w:cs="Calibri"/>
                <w:b/>
                <w:bCs/>
                <w:lang w:val="en-ZA" w:eastAsia="en-ZA"/>
              </w:rPr>
            </w:pPr>
            <w:r w:rsidRPr="00B90033">
              <w:rPr>
                <w:rFonts w:ascii="Calibri" w:eastAsia="Times New Roman" w:hAnsi="Calibri" w:cs="Calibri"/>
                <w:b/>
                <w:bCs/>
                <w:lang w:val="en-ZA" w:eastAsia="en-ZA"/>
              </w:rPr>
              <w:t xml:space="preserve"> Amount </w:t>
            </w:r>
            <w:r w:rsidR="00E0175A">
              <w:rPr>
                <w:rFonts w:ascii="Calibri" w:eastAsia="Times New Roman" w:hAnsi="Calibri" w:cs="Calibri"/>
                <w:b/>
                <w:bCs/>
                <w:lang w:val="en-ZA" w:eastAsia="en-ZA"/>
              </w:rPr>
              <w:t xml:space="preserve"> (R)</w:t>
            </w:r>
          </w:p>
        </w:tc>
      </w:tr>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2017/18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405C4">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w:t>
            </w:r>
            <w:r w:rsidR="00D405C4">
              <w:rPr>
                <w:rFonts w:ascii="Calibri" w:eastAsia="Times New Roman" w:hAnsi="Calibri" w:cs="Calibri"/>
                <w:lang w:val="en-ZA" w:eastAsia="en-ZA"/>
              </w:rPr>
              <w:t>466 287</w:t>
            </w:r>
            <w:r w:rsidRPr="00B90033">
              <w:rPr>
                <w:rFonts w:ascii="Calibri" w:eastAsia="Times New Roman" w:hAnsi="Calibri" w:cs="Calibri"/>
                <w:lang w:val="en-ZA" w:eastAsia="en-ZA"/>
              </w:rPr>
              <w:t xml:space="preserve"> </w:t>
            </w:r>
          </w:p>
        </w:tc>
      </w:tr>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2016/17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405C4">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w:t>
            </w:r>
            <w:r w:rsidR="00D405C4">
              <w:rPr>
                <w:rFonts w:ascii="Calibri" w:eastAsia="Times New Roman" w:hAnsi="Calibri" w:cs="Calibri"/>
                <w:lang w:val="en-ZA" w:eastAsia="en-ZA"/>
              </w:rPr>
              <w:t>7 443 436.24</w:t>
            </w:r>
            <w:r w:rsidRPr="00B90033">
              <w:rPr>
                <w:rFonts w:ascii="Calibri" w:eastAsia="Times New Roman" w:hAnsi="Calibri" w:cs="Calibri"/>
                <w:lang w:val="en-ZA" w:eastAsia="en-ZA"/>
              </w:rPr>
              <w:t xml:space="preserve"> </w:t>
            </w:r>
          </w:p>
        </w:tc>
      </w:tr>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2015/16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D405C4" w:rsidP="00DD2562">
            <w:pPr>
              <w:spacing w:after="0" w:line="240" w:lineRule="auto"/>
              <w:rPr>
                <w:rFonts w:ascii="Calibri" w:eastAsia="Times New Roman" w:hAnsi="Calibri" w:cs="Calibri"/>
                <w:lang w:val="en-ZA" w:eastAsia="en-ZA"/>
              </w:rPr>
            </w:pPr>
            <w:r>
              <w:rPr>
                <w:rFonts w:ascii="Calibri" w:eastAsia="Times New Roman" w:hAnsi="Calibri" w:cs="Calibri"/>
                <w:lang w:val="en-ZA" w:eastAsia="en-ZA"/>
              </w:rPr>
              <w:t xml:space="preserve">              7 356 858.60</w:t>
            </w:r>
            <w:r w:rsidR="0083651B" w:rsidRPr="00B90033">
              <w:rPr>
                <w:rFonts w:ascii="Calibri" w:eastAsia="Times New Roman" w:hAnsi="Calibri" w:cs="Calibri"/>
                <w:lang w:val="en-ZA" w:eastAsia="en-ZA"/>
              </w:rPr>
              <w:t xml:space="preserve"> </w:t>
            </w:r>
          </w:p>
        </w:tc>
      </w:tr>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2014/15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405C4">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w:t>
            </w:r>
            <w:r w:rsidR="00D405C4">
              <w:rPr>
                <w:rFonts w:ascii="Calibri" w:eastAsia="Times New Roman" w:hAnsi="Calibri" w:cs="Calibri"/>
                <w:lang w:val="en-ZA" w:eastAsia="en-ZA"/>
              </w:rPr>
              <w:t>131 328.00</w:t>
            </w:r>
            <w:r w:rsidRPr="00B90033">
              <w:rPr>
                <w:rFonts w:ascii="Calibri" w:eastAsia="Times New Roman" w:hAnsi="Calibri" w:cs="Calibri"/>
                <w:lang w:val="en-ZA" w:eastAsia="en-ZA"/>
              </w:rPr>
              <w:t xml:space="preserve"> </w:t>
            </w:r>
          </w:p>
        </w:tc>
      </w:tr>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83651B" w:rsidP="00DD2562">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2013/14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51B" w:rsidRPr="00B90033" w:rsidRDefault="00D405C4" w:rsidP="00DD2562">
            <w:pPr>
              <w:spacing w:after="0" w:line="240" w:lineRule="auto"/>
              <w:rPr>
                <w:rFonts w:ascii="Calibri" w:eastAsia="Times New Roman" w:hAnsi="Calibri" w:cs="Calibri"/>
                <w:lang w:val="en-ZA" w:eastAsia="en-ZA"/>
              </w:rPr>
            </w:pPr>
            <w:r>
              <w:rPr>
                <w:rFonts w:ascii="Calibri" w:eastAsia="Times New Roman" w:hAnsi="Calibri" w:cs="Calibri"/>
                <w:lang w:val="en-ZA" w:eastAsia="en-ZA"/>
              </w:rPr>
              <w:tab/>
              <w:t>622 765.00</w:t>
            </w:r>
          </w:p>
        </w:tc>
      </w:tr>
      <w:tr w:rsidR="0083651B" w:rsidRPr="00B90033" w:rsidTr="00DD2562">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51B" w:rsidRPr="00B90033" w:rsidRDefault="00D405C4" w:rsidP="00DD2562">
            <w:pPr>
              <w:spacing w:after="0" w:line="240" w:lineRule="auto"/>
              <w:jc w:val="right"/>
              <w:rPr>
                <w:rFonts w:ascii="Calibri" w:eastAsia="Times New Roman" w:hAnsi="Calibri" w:cs="Calibri"/>
                <w:lang w:val="en-ZA" w:eastAsia="en-ZA"/>
              </w:rPr>
            </w:pPr>
            <w:r>
              <w:rPr>
                <w:rFonts w:ascii="Calibri" w:eastAsia="Times New Roman" w:hAnsi="Calibri" w:cs="Calibri"/>
                <w:lang w:val="en-ZA" w:eastAsia="en-ZA"/>
              </w:rPr>
              <w:t>2012/13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51B" w:rsidRPr="00B90033" w:rsidRDefault="00D405C4" w:rsidP="00DD2562">
            <w:pPr>
              <w:spacing w:after="0" w:line="240" w:lineRule="auto"/>
              <w:rPr>
                <w:rFonts w:ascii="Calibri" w:eastAsia="Times New Roman" w:hAnsi="Calibri" w:cs="Calibri"/>
                <w:lang w:val="en-ZA" w:eastAsia="en-ZA"/>
              </w:rPr>
            </w:pPr>
            <w:r>
              <w:rPr>
                <w:rFonts w:ascii="Calibri" w:eastAsia="Times New Roman" w:hAnsi="Calibri" w:cs="Calibri"/>
                <w:lang w:val="en-ZA" w:eastAsia="en-ZA"/>
              </w:rPr>
              <w:tab/>
              <w:t>677 202.00</w:t>
            </w:r>
            <w:r>
              <w:rPr>
                <w:rFonts w:ascii="Calibri" w:eastAsia="Times New Roman" w:hAnsi="Calibri" w:cs="Calibri"/>
                <w:lang w:val="en-ZA" w:eastAsia="en-ZA"/>
              </w:rPr>
              <w:tab/>
            </w:r>
          </w:p>
        </w:tc>
      </w:tr>
      <w:tr w:rsidR="0083651B" w:rsidRPr="00B90033" w:rsidTr="00DD2562">
        <w:trPr>
          <w:trHeight w:val="287"/>
          <w:jc w:val="center"/>
        </w:trPr>
        <w:tc>
          <w:tcPr>
            <w:tcW w:w="1696" w:type="dxa"/>
            <w:tcBorders>
              <w:top w:val="single" w:sz="4" w:space="0" w:color="auto"/>
              <w:left w:val="nil"/>
              <w:bottom w:val="nil"/>
              <w:right w:val="nil"/>
            </w:tcBorders>
            <w:shd w:val="clear" w:color="auto" w:fill="auto"/>
            <w:noWrap/>
            <w:vAlign w:val="bottom"/>
            <w:hideMark/>
          </w:tcPr>
          <w:p w:rsidR="0083651B" w:rsidRPr="00B90033" w:rsidRDefault="0083651B" w:rsidP="00DD2562">
            <w:pPr>
              <w:spacing w:after="0" w:line="240" w:lineRule="auto"/>
              <w:rPr>
                <w:rFonts w:ascii="Calibri" w:eastAsia="Times New Roman" w:hAnsi="Calibri" w:cs="Calibri"/>
                <w:b/>
                <w:lang w:val="en-ZA" w:eastAsia="en-ZA"/>
              </w:rPr>
            </w:pPr>
            <w:r w:rsidRPr="00B90033">
              <w:rPr>
                <w:rFonts w:ascii="Calibri" w:eastAsia="Times New Roman" w:hAnsi="Calibri" w:cs="Calibri"/>
                <w:b/>
                <w:lang w:val="en-ZA" w:eastAsia="en-ZA"/>
              </w:rPr>
              <w:t>Total to date</w:t>
            </w:r>
          </w:p>
        </w:tc>
        <w:tc>
          <w:tcPr>
            <w:tcW w:w="2835" w:type="dxa"/>
            <w:tcBorders>
              <w:top w:val="single" w:sz="4" w:space="0" w:color="auto"/>
              <w:left w:val="nil"/>
              <w:bottom w:val="nil"/>
              <w:right w:val="nil"/>
            </w:tcBorders>
            <w:shd w:val="clear" w:color="auto" w:fill="auto"/>
            <w:noWrap/>
            <w:vAlign w:val="bottom"/>
            <w:hideMark/>
          </w:tcPr>
          <w:p w:rsidR="0083651B" w:rsidRPr="00B90033" w:rsidRDefault="0083651B" w:rsidP="003978F3">
            <w:pPr>
              <w:spacing w:after="0" w:line="240" w:lineRule="auto"/>
              <w:rPr>
                <w:rFonts w:ascii="Calibri" w:eastAsia="Times New Roman" w:hAnsi="Calibri" w:cs="Calibri"/>
                <w:b/>
                <w:bCs/>
                <w:lang w:val="en-ZA" w:eastAsia="en-ZA"/>
              </w:rPr>
            </w:pPr>
            <w:r w:rsidRPr="00B90033">
              <w:rPr>
                <w:rFonts w:ascii="Calibri" w:eastAsia="Times New Roman" w:hAnsi="Calibri" w:cs="Calibri"/>
                <w:b/>
                <w:bCs/>
                <w:lang w:val="en-ZA" w:eastAsia="en-ZA"/>
              </w:rPr>
              <w:t xml:space="preserve">               </w:t>
            </w:r>
            <w:r w:rsidR="00D405C4">
              <w:rPr>
                <w:rFonts w:ascii="Calibri" w:eastAsia="Times New Roman" w:hAnsi="Calibri" w:cs="Calibri"/>
                <w:b/>
                <w:bCs/>
                <w:lang w:val="en-ZA" w:eastAsia="en-ZA"/>
              </w:rPr>
              <w:t>16 697</w:t>
            </w:r>
            <w:r w:rsidR="003978F3">
              <w:rPr>
                <w:rFonts w:ascii="Calibri" w:eastAsia="Times New Roman" w:hAnsi="Calibri" w:cs="Calibri"/>
                <w:b/>
                <w:bCs/>
                <w:lang w:val="en-ZA" w:eastAsia="en-ZA"/>
              </w:rPr>
              <w:t>876.84</w:t>
            </w:r>
            <w:r w:rsidRPr="00B90033">
              <w:rPr>
                <w:rFonts w:ascii="Calibri" w:eastAsia="Times New Roman" w:hAnsi="Calibri" w:cs="Calibri"/>
                <w:b/>
                <w:bCs/>
                <w:lang w:val="en-ZA" w:eastAsia="en-ZA"/>
              </w:rPr>
              <w:t xml:space="preserve"> </w:t>
            </w:r>
          </w:p>
        </w:tc>
      </w:tr>
    </w:tbl>
    <w:p w:rsidR="0083651B" w:rsidRPr="00B90033" w:rsidRDefault="0083651B" w:rsidP="0083651B">
      <w:pPr>
        <w:rPr>
          <w:rFonts w:ascii="Arial" w:hAnsi="Arial" w:cs="Arial"/>
          <w:b/>
          <w:lang w:val="en-ZA"/>
        </w:rPr>
      </w:pPr>
    </w:p>
    <w:p w:rsidR="00F745FC" w:rsidRDefault="00F745FC" w:rsidP="009634E1">
      <w:pPr>
        <w:ind w:left="1440" w:hanging="720"/>
        <w:rPr>
          <w:rFonts w:ascii="Arial" w:hAnsi="Arial" w:cs="Arial"/>
          <w:lang w:val="en-ZA"/>
        </w:rPr>
      </w:pPr>
    </w:p>
    <w:p w:rsidR="00F745FC" w:rsidRDefault="00F745FC" w:rsidP="009634E1">
      <w:pPr>
        <w:ind w:left="1440" w:hanging="720"/>
        <w:rPr>
          <w:rFonts w:ascii="Arial" w:hAnsi="Arial" w:cs="Arial"/>
          <w:lang w:val="en-ZA"/>
        </w:rPr>
      </w:pPr>
    </w:p>
    <w:p w:rsidR="00E0175A" w:rsidRDefault="00E0175A" w:rsidP="00F745FC">
      <w:pPr>
        <w:ind w:left="2160" w:hanging="720"/>
        <w:rPr>
          <w:rFonts w:ascii="Arial" w:hAnsi="Arial" w:cs="Arial"/>
          <w:lang w:val="en-ZA"/>
        </w:rPr>
      </w:pPr>
    </w:p>
    <w:p w:rsidR="00363B67" w:rsidRPr="00B90033" w:rsidRDefault="009634E1" w:rsidP="00F745FC">
      <w:pPr>
        <w:ind w:left="2160" w:hanging="720"/>
        <w:rPr>
          <w:rFonts w:ascii="Arial" w:hAnsi="Arial" w:cs="Arial"/>
          <w:lang w:val="en-ZA"/>
        </w:rPr>
      </w:pPr>
      <w:r w:rsidRPr="00B90033">
        <w:rPr>
          <w:rFonts w:ascii="Arial" w:hAnsi="Arial" w:cs="Arial"/>
          <w:lang w:val="en-ZA"/>
        </w:rPr>
        <w:t>(b)</w:t>
      </w:r>
      <w:r w:rsidR="00363B67" w:rsidRPr="00B90033">
        <w:rPr>
          <w:rFonts w:ascii="Arial" w:hAnsi="Arial" w:cs="Arial"/>
          <w:lang w:val="en-ZA"/>
        </w:rPr>
        <w:tab/>
        <w:t xml:space="preserve">The total </w:t>
      </w:r>
      <w:proofErr w:type="gramStart"/>
      <w:r w:rsidR="00363B67" w:rsidRPr="00B90033">
        <w:rPr>
          <w:rFonts w:ascii="Arial" w:hAnsi="Arial" w:cs="Arial"/>
          <w:lang w:val="en-ZA"/>
        </w:rPr>
        <w:t>spend</w:t>
      </w:r>
      <w:proofErr w:type="gramEnd"/>
      <w:r w:rsidR="00363B67" w:rsidRPr="00B90033">
        <w:rPr>
          <w:rFonts w:ascii="Arial" w:hAnsi="Arial" w:cs="Arial"/>
          <w:lang w:val="en-ZA"/>
        </w:rPr>
        <w:t xml:space="preserve"> on legal fees for the Corporation related to the </w:t>
      </w:r>
      <w:proofErr w:type="spellStart"/>
      <w:r w:rsidRPr="00B90033">
        <w:rPr>
          <w:rFonts w:ascii="Arial" w:hAnsi="Arial" w:cs="Arial"/>
          <w:lang w:val="en-ZA"/>
        </w:rPr>
        <w:t>Tasima</w:t>
      </w:r>
      <w:proofErr w:type="spellEnd"/>
      <w:r w:rsidRPr="00B90033">
        <w:rPr>
          <w:rFonts w:ascii="Arial" w:hAnsi="Arial" w:cs="Arial"/>
          <w:lang w:val="en-ZA"/>
        </w:rPr>
        <w:t xml:space="preserve"> (</w:t>
      </w:r>
      <w:r w:rsidR="00E0175A" w:rsidRPr="00B90033">
        <w:rPr>
          <w:rFonts w:ascii="Arial" w:hAnsi="Arial" w:cs="Arial"/>
          <w:lang w:val="en-ZA"/>
        </w:rPr>
        <w:t>Pty) Ltd</w:t>
      </w:r>
      <w:r w:rsidR="00363B67" w:rsidRPr="00B90033">
        <w:rPr>
          <w:rFonts w:ascii="Arial" w:hAnsi="Arial" w:cs="Arial"/>
          <w:lang w:val="en-ZA"/>
        </w:rPr>
        <w:t xml:space="preserve"> matter is:</w:t>
      </w:r>
    </w:p>
    <w:tbl>
      <w:tblPr>
        <w:tblW w:w="4531" w:type="dxa"/>
        <w:jc w:val="center"/>
        <w:tblLook w:val="04A0" w:firstRow="1" w:lastRow="0" w:firstColumn="1" w:lastColumn="0" w:noHBand="0" w:noVBand="1"/>
      </w:tblPr>
      <w:tblGrid>
        <w:gridCol w:w="1696"/>
        <w:gridCol w:w="2835"/>
      </w:tblGrid>
      <w:tr w:rsidR="00B90033" w:rsidRPr="00B90033" w:rsidTr="00B90033">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b/>
                <w:bCs/>
                <w:lang w:val="en-ZA" w:eastAsia="en-ZA"/>
              </w:rPr>
            </w:pPr>
            <w:r w:rsidRPr="00B90033">
              <w:rPr>
                <w:rFonts w:ascii="Calibri" w:eastAsia="Times New Roman" w:hAnsi="Calibri" w:cs="Calibri"/>
                <w:b/>
                <w:bCs/>
                <w:lang w:val="en-ZA" w:eastAsia="en-ZA"/>
              </w:rPr>
              <w:t>F</w:t>
            </w:r>
            <w:r w:rsidR="00DE00C1" w:rsidRPr="00B90033">
              <w:rPr>
                <w:rFonts w:ascii="Calibri" w:eastAsia="Times New Roman" w:hAnsi="Calibri" w:cs="Calibri"/>
                <w:b/>
                <w:bCs/>
                <w:lang w:val="en-ZA" w:eastAsia="en-ZA"/>
              </w:rPr>
              <w:t xml:space="preserve">inancial </w:t>
            </w:r>
            <w:r w:rsidRPr="00B90033">
              <w:rPr>
                <w:rFonts w:ascii="Calibri" w:eastAsia="Times New Roman" w:hAnsi="Calibri" w:cs="Calibri"/>
                <w:b/>
                <w:bCs/>
                <w:lang w:val="en-ZA" w:eastAsia="en-ZA"/>
              </w:rPr>
              <w:t>Y</w:t>
            </w:r>
            <w:r w:rsidR="00DE00C1" w:rsidRPr="00B90033">
              <w:rPr>
                <w:rFonts w:ascii="Calibri" w:eastAsia="Times New Roman" w:hAnsi="Calibri" w:cs="Calibri"/>
                <w:b/>
                <w:bCs/>
                <w:lang w:val="en-ZA" w:eastAsia="en-ZA"/>
              </w:rPr>
              <w:t>ear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b/>
                <w:bCs/>
                <w:lang w:val="en-ZA" w:eastAsia="en-ZA"/>
              </w:rPr>
            </w:pPr>
            <w:r w:rsidRPr="00B90033">
              <w:rPr>
                <w:rFonts w:ascii="Calibri" w:eastAsia="Times New Roman" w:hAnsi="Calibri" w:cs="Calibri"/>
                <w:b/>
                <w:bCs/>
                <w:lang w:val="en-ZA" w:eastAsia="en-ZA"/>
              </w:rPr>
              <w:t xml:space="preserve"> Amount </w:t>
            </w:r>
            <w:r w:rsidR="00E0175A">
              <w:rPr>
                <w:rFonts w:ascii="Calibri" w:eastAsia="Times New Roman" w:hAnsi="Calibri" w:cs="Calibri"/>
                <w:b/>
                <w:bCs/>
                <w:lang w:val="en-ZA" w:eastAsia="en-ZA"/>
              </w:rPr>
              <w:t>(R)</w:t>
            </w:r>
          </w:p>
        </w:tc>
      </w:tr>
      <w:tr w:rsidR="00B90033" w:rsidRPr="00B90033" w:rsidTr="00B90033">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363B67" w:rsidP="00363B67">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2017/</w:t>
            </w:r>
            <w:r w:rsidR="00C169A7" w:rsidRPr="00B90033">
              <w:rPr>
                <w:rFonts w:ascii="Calibri" w:eastAsia="Times New Roman" w:hAnsi="Calibri" w:cs="Calibri"/>
                <w:lang w:val="en-ZA" w:eastAsia="en-ZA"/>
              </w:rPr>
              <w:t>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3 858 342,63 </w:t>
            </w:r>
          </w:p>
        </w:tc>
      </w:tr>
      <w:tr w:rsidR="00B90033" w:rsidRPr="00B90033" w:rsidTr="00B90033">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w:t>
            </w:r>
            <w:r w:rsidR="00363B67" w:rsidRPr="00B90033">
              <w:rPr>
                <w:rFonts w:ascii="Calibri" w:eastAsia="Times New Roman" w:hAnsi="Calibri" w:cs="Calibri"/>
                <w:lang w:val="en-ZA" w:eastAsia="en-ZA"/>
              </w:rPr>
              <w:t>16/</w:t>
            </w:r>
            <w:r w:rsidRPr="00B90033">
              <w:rPr>
                <w:rFonts w:ascii="Calibri" w:eastAsia="Times New Roman" w:hAnsi="Calibri" w:cs="Calibri"/>
                <w:lang w:val="en-ZA" w:eastAsia="en-ZA"/>
              </w:rPr>
              <w:t>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2 290 492,83 </w:t>
            </w:r>
          </w:p>
        </w:tc>
      </w:tr>
      <w:tr w:rsidR="00B90033" w:rsidRPr="00B90033" w:rsidTr="00B90033">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w:t>
            </w:r>
            <w:r w:rsidR="00363B67" w:rsidRPr="00B90033">
              <w:rPr>
                <w:rFonts w:ascii="Calibri" w:eastAsia="Times New Roman" w:hAnsi="Calibri" w:cs="Calibri"/>
                <w:lang w:val="en-ZA" w:eastAsia="en-ZA"/>
              </w:rPr>
              <w:t>15/</w:t>
            </w:r>
            <w:r w:rsidRPr="00B90033">
              <w:rPr>
                <w:rFonts w:ascii="Calibri" w:eastAsia="Times New Roman" w:hAnsi="Calibri" w:cs="Calibri"/>
                <w:lang w:val="en-ZA" w:eastAsia="en-ZA"/>
              </w:rPr>
              <w:t>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16 651 202,05 </w:t>
            </w:r>
          </w:p>
        </w:tc>
      </w:tr>
      <w:tr w:rsidR="00B90033" w:rsidRPr="00B90033" w:rsidTr="00B90033">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w:t>
            </w:r>
            <w:r w:rsidR="00363B67" w:rsidRPr="00B90033">
              <w:rPr>
                <w:rFonts w:ascii="Calibri" w:eastAsia="Times New Roman" w:hAnsi="Calibri" w:cs="Calibri"/>
                <w:lang w:val="en-ZA" w:eastAsia="en-ZA"/>
              </w:rPr>
              <w:t>14/</w:t>
            </w:r>
            <w:r w:rsidRPr="00B90033">
              <w:rPr>
                <w:rFonts w:ascii="Calibri" w:eastAsia="Times New Roman" w:hAnsi="Calibri" w:cs="Calibri"/>
                <w:lang w:val="en-ZA" w:eastAsia="en-ZA"/>
              </w:rPr>
              <w:t>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1 204 248,00 </w:t>
            </w:r>
          </w:p>
        </w:tc>
      </w:tr>
      <w:tr w:rsidR="00B90033" w:rsidRPr="00B90033" w:rsidTr="00B90033">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jc w:val="right"/>
              <w:rPr>
                <w:rFonts w:ascii="Calibri" w:eastAsia="Times New Roman" w:hAnsi="Calibri" w:cs="Calibri"/>
                <w:lang w:val="en-ZA" w:eastAsia="en-ZA"/>
              </w:rPr>
            </w:pPr>
            <w:r w:rsidRPr="00B90033">
              <w:rPr>
                <w:rFonts w:ascii="Calibri" w:eastAsia="Times New Roman" w:hAnsi="Calibri" w:cs="Calibri"/>
                <w:lang w:val="en-ZA" w:eastAsia="en-ZA"/>
              </w:rPr>
              <w:t>20</w:t>
            </w:r>
            <w:r w:rsidR="00363B67" w:rsidRPr="00B90033">
              <w:rPr>
                <w:rFonts w:ascii="Calibri" w:eastAsia="Times New Roman" w:hAnsi="Calibri" w:cs="Calibri"/>
                <w:lang w:val="en-ZA" w:eastAsia="en-ZA"/>
              </w:rPr>
              <w:t>13/</w:t>
            </w:r>
            <w:r w:rsidRPr="00B90033">
              <w:rPr>
                <w:rFonts w:ascii="Calibri" w:eastAsia="Times New Roman" w:hAnsi="Calibri" w:cs="Calibri"/>
                <w:lang w:val="en-ZA" w:eastAsia="en-ZA"/>
              </w:rPr>
              <w:t>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lang w:val="en-ZA" w:eastAsia="en-ZA"/>
              </w:rPr>
            </w:pPr>
            <w:r w:rsidRPr="00B90033">
              <w:rPr>
                <w:rFonts w:ascii="Calibri" w:eastAsia="Times New Roman" w:hAnsi="Calibri" w:cs="Calibri"/>
                <w:lang w:val="en-ZA" w:eastAsia="en-ZA"/>
              </w:rPr>
              <w:t xml:space="preserve">                   1 463 619,63 </w:t>
            </w:r>
          </w:p>
        </w:tc>
      </w:tr>
      <w:tr w:rsidR="00B90033" w:rsidRPr="00B90033" w:rsidTr="00B90033">
        <w:trPr>
          <w:trHeight w:val="287"/>
          <w:jc w:val="center"/>
        </w:trPr>
        <w:tc>
          <w:tcPr>
            <w:tcW w:w="1696" w:type="dxa"/>
            <w:tcBorders>
              <w:top w:val="single" w:sz="4" w:space="0" w:color="auto"/>
              <w:left w:val="nil"/>
              <w:bottom w:val="nil"/>
              <w:right w:val="nil"/>
            </w:tcBorders>
            <w:shd w:val="clear" w:color="auto" w:fill="auto"/>
            <w:noWrap/>
            <w:vAlign w:val="bottom"/>
            <w:hideMark/>
          </w:tcPr>
          <w:p w:rsidR="00C169A7" w:rsidRPr="00B90033" w:rsidRDefault="00363B67" w:rsidP="00C169A7">
            <w:pPr>
              <w:spacing w:after="0" w:line="240" w:lineRule="auto"/>
              <w:rPr>
                <w:rFonts w:ascii="Calibri" w:eastAsia="Times New Roman" w:hAnsi="Calibri" w:cs="Calibri"/>
                <w:b/>
                <w:lang w:val="en-ZA" w:eastAsia="en-ZA"/>
              </w:rPr>
            </w:pPr>
            <w:r w:rsidRPr="00B90033">
              <w:rPr>
                <w:rFonts w:ascii="Calibri" w:eastAsia="Times New Roman" w:hAnsi="Calibri" w:cs="Calibri"/>
                <w:b/>
                <w:lang w:val="en-ZA" w:eastAsia="en-ZA"/>
              </w:rPr>
              <w:t>Total to date</w:t>
            </w:r>
          </w:p>
        </w:tc>
        <w:tc>
          <w:tcPr>
            <w:tcW w:w="2835" w:type="dxa"/>
            <w:tcBorders>
              <w:top w:val="single" w:sz="4" w:space="0" w:color="auto"/>
              <w:left w:val="nil"/>
              <w:bottom w:val="nil"/>
              <w:right w:val="nil"/>
            </w:tcBorders>
            <w:shd w:val="clear" w:color="auto" w:fill="auto"/>
            <w:noWrap/>
            <w:vAlign w:val="bottom"/>
            <w:hideMark/>
          </w:tcPr>
          <w:p w:rsidR="00C169A7" w:rsidRPr="00B90033" w:rsidRDefault="00C169A7" w:rsidP="00C169A7">
            <w:pPr>
              <w:spacing w:after="0" w:line="240" w:lineRule="auto"/>
              <w:rPr>
                <w:rFonts w:ascii="Calibri" w:eastAsia="Times New Roman" w:hAnsi="Calibri" w:cs="Calibri"/>
                <w:b/>
                <w:bCs/>
                <w:lang w:val="en-ZA" w:eastAsia="en-ZA"/>
              </w:rPr>
            </w:pPr>
            <w:r w:rsidRPr="00B90033">
              <w:rPr>
                <w:rFonts w:ascii="Calibri" w:eastAsia="Times New Roman" w:hAnsi="Calibri" w:cs="Calibri"/>
                <w:b/>
                <w:bCs/>
                <w:lang w:val="en-ZA" w:eastAsia="en-ZA"/>
              </w:rPr>
              <w:t xml:space="preserve">                 25 467 905,14 </w:t>
            </w:r>
          </w:p>
        </w:tc>
      </w:tr>
    </w:tbl>
    <w:p w:rsidR="00544B2C" w:rsidRPr="00B90033" w:rsidRDefault="00544B2C" w:rsidP="00F47756">
      <w:pPr>
        <w:rPr>
          <w:rFonts w:ascii="Arial" w:hAnsi="Arial" w:cs="Arial"/>
          <w:b/>
          <w:lang w:val="en-ZA"/>
        </w:rPr>
      </w:pPr>
    </w:p>
    <w:sectPr w:rsidR="00544B2C" w:rsidRPr="00B9003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29" w:rsidRDefault="00A63829" w:rsidP="00DB1508">
      <w:pPr>
        <w:spacing w:after="0" w:line="240" w:lineRule="auto"/>
      </w:pPr>
      <w:r>
        <w:separator/>
      </w:r>
    </w:p>
  </w:endnote>
  <w:endnote w:type="continuationSeparator" w:id="0">
    <w:p w:rsidR="00A63829" w:rsidRDefault="00A6382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29" w:rsidRDefault="00A63829" w:rsidP="00DB1508">
      <w:pPr>
        <w:spacing w:after="0" w:line="240" w:lineRule="auto"/>
      </w:pPr>
      <w:r>
        <w:separator/>
      </w:r>
    </w:p>
  </w:footnote>
  <w:footnote w:type="continuationSeparator" w:id="0">
    <w:p w:rsidR="00A63829" w:rsidRDefault="00A6382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4"/>
  </w:num>
  <w:num w:numId="15">
    <w:abstractNumId w:val="8"/>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0D4"/>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13B57"/>
    <w:rsid w:val="001306CF"/>
    <w:rsid w:val="00130AB5"/>
    <w:rsid w:val="00131EBD"/>
    <w:rsid w:val="0013407E"/>
    <w:rsid w:val="001479DC"/>
    <w:rsid w:val="00151529"/>
    <w:rsid w:val="00153AAD"/>
    <w:rsid w:val="00156DFD"/>
    <w:rsid w:val="00161E51"/>
    <w:rsid w:val="001712B4"/>
    <w:rsid w:val="00173751"/>
    <w:rsid w:val="001828D3"/>
    <w:rsid w:val="001B00F5"/>
    <w:rsid w:val="001B2E53"/>
    <w:rsid w:val="001C323C"/>
    <w:rsid w:val="001C32E4"/>
    <w:rsid w:val="001D07AB"/>
    <w:rsid w:val="001D5E1B"/>
    <w:rsid w:val="001D75C8"/>
    <w:rsid w:val="001E0388"/>
    <w:rsid w:val="001E1B86"/>
    <w:rsid w:val="001E284E"/>
    <w:rsid w:val="001E3894"/>
    <w:rsid w:val="001F0CED"/>
    <w:rsid w:val="001F154C"/>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0B02"/>
    <w:rsid w:val="002834AB"/>
    <w:rsid w:val="002838E4"/>
    <w:rsid w:val="002852C2"/>
    <w:rsid w:val="00286F8A"/>
    <w:rsid w:val="002956D0"/>
    <w:rsid w:val="00296510"/>
    <w:rsid w:val="002973E8"/>
    <w:rsid w:val="002A0AE3"/>
    <w:rsid w:val="002A3694"/>
    <w:rsid w:val="002A6B00"/>
    <w:rsid w:val="002B08E1"/>
    <w:rsid w:val="002B25C6"/>
    <w:rsid w:val="002B3082"/>
    <w:rsid w:val="002C42B4"/>
    <w:rsid w:val="002C441D"/>
    <w:rsid w:val="002C4526"/>
    <w:rsid w:val="002C5CB2"/>
    <w:rsid w:val="002D4348"/>
    <w:rsid w:val="002E0B34"/>
    <w:rsid w:val="002E14C5"/>
    <w:rsid w:val="002E1F7C"/>
    <w:rsid w:val="002E404E"/>
    <w:rsid w:val="002E4BF3"/>
    <w:rsid w:val="002E65D7"/>
    <w:rsid w:val="002F5577"/>
    <w:rsid w:val="00300DB7"/>
    <w:rsid w:val="003013F3"/>
    <w:rsid w:val="0030388B"/>
    <w:rsid w:val="00305323"/>
    <w:rsid w:val="00310DE1"/>
    <w:rsid w:val="00312D7D"/>
    <w:rsid w:val="003130D1"/>
    <w:rsid w:val="00314530"/>
    <w:rsid w:val="00322191"/>
    <w:rsid w:val="003235D4"/>
    <w:rsid w:val="00323697"/>
    <w:rsid w:val="00330C2B"/>
    <w:rsid w:val="00331C51"/>
    <w:rsid w:val="00336D6E"/>
    <w:rsid w:val="0034464B"/>
    <w:rsid w:val="003450B0"/>
    <w:rsid w:val="00350DCD"/>
    <w:rsid w:val="003510C2"/>
    <w:rsid w:val="003541C5"/>
    <w:rsid w:val="003554D8"/>
    <w:rsid w:val="00362E8C"/>
    <w:rsid w:val="00363B67"/>
    <w:rsid w:val="00373A84"/>
    <w:rsid w:val="00381BAF"/>
    <w:rsid w:val="00384F0A"/>
    <w:rsid w:val="00391284"/>
    <w:rsid w:val="00392460"/>
    <w:rsid w:val="00393E6C"/>
    <w:rsid w:val="00396483"/>
    <w:rsid w:val="003978F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198"/>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44B2C"/>
    <w:rsid w:val="005524DD"/>
    <w:rsid w:val="00555FE7"/>
    <w:rsid w:val="00562AC9"/>
    <w:rsid w:val="0056444A"/>
    <w:rsid w:val="00566CB8"/>
    <w:rsid w:val="00567B24"/>
    <w:rsid w:val="00572AAB"/>
    <w:rsid w:val="00574F3A"/>
    <w:rsid w:val="0057794C"/>
    <w:rsid w:val="00582974"/>
    <w:rsid w:val="00583FAC"/>
    <w:rsid w:val="005841AE"/>
    <w:rsid w:val="00591573"/>
    <w:rsid w:val="00591EAA"/>
    <w:rsid w:val="00592512"/>
    <w:rsid w:val="00593859"/>
    <w:rsid w:val="0059674B"/>
    <w:rsid w:val="005A0BF1"/>
    <w:rsid w:val="005D5448"/>
    <w:rsid w:val="005E123E"/>
    <w:rsid w:val="005F20B1"/>
    <w:rsid w:val="005F3F35"/>
    <w:rsid w:val="005F630B"/>
    <w:rsid w:val="006009A0"/>
    <w:rsid w:val="00604285"/>
    <w:rsid w:val="006140CA"/>
    <w:rsid w:val="00614807"/>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7DF6"/>
    <w:rsid w:val="006E0737"/>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4E74"/>
    <w:rsid w:val="0072523F"/>
    <w:rsid w:val="00727B18"/>
    <w:rsid w:val="0073009D"/>
    <w:rsid w:val="00732AD7"/>
    <w:rsid w:val="00732F1A"/>
    <w:rsid w:val="00733692"/>
    <w:rsid w:val="0075491A"/>
    <w:rsid w:val="0075603C"/>
    <w:rsid w:val="00764334"/>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651B"/>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A7921"/>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634E1"/>
    <w:rsid w:val="009729C3"/>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3829"/>
    <w:rsid w:val="00A66D53"/>
    <w:rsid w:val="00A750D6"/>
    <w:rsid w:val="00A756F5"/>
    <w:rsid w:val="00A75AE8"/>
    <w:rsid w:val="00A85FD3"/>
    <w:rsid w:val="00A86866"/>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2907"/>
    <w:rsid w:val="00B56227"/>
    <w:rsid w:val="00B60B8E"/>
    <w:rsid w:val="00B621B1"/>
    <w:rsid w:val="00B66DDB"/>
    <w:rsid w:val="00B748C3"/>
    <w:rsid w:val="00B75F59"/>
    <w:rsid w:val="00B85208"/>
    <w:rsid w:val="00B90033"/>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169A7"/>
    <w:rsid w:val="00C202CB"/>
    <w:rsid w:val="00C221EA"/>
    <w:rsid w:val="00C33C1E"/>
    <w:rsid w:val="00C451A9"/>
    <w:rsid w:val="00C456F7"/>
    <w:rsid w:val="00C50D10"/>
    <w:rsid w:val="00C6207A"/>
    <w:rsid w:val="00C62268"/>
    <w:rsid w:val="00C62315"/>
    <w:rsid w:val="00C64770"/>
    <w:rsid w:val="00C731ED"/>
    <w:rsid w:val="00C81DAE"/>
    <w:rsid w:val="00C92817"/>
    <w:rsid w:val="00CA3593"/>
    <w:rsid w:val="00CB03F0"/>
    <w:rsid w:val="00CB640B"/>
    <w:rsid w:val="00CC164A"/>
    <w:rsid w:val="00CE1573"/>
    <w:rsid w:val="00CE54D8"/>
    <w:rsid w:val="00CE7A26"/>
    <w:rsid w:val="00CF4661"/>
    <w:rsid w:val="00CF5BC7"/>
    <w:rsid w:val="00D12E4F"/>
    <w:rsid w:val="00D17AFC"/>
    <w:rsid w:val="00D222DF"/>
    <w:rsid w:val="00D236B7"/>
    <w:rsid w:val="00D405C4"/>
    <w:rsid w:val="00D422DD"/>
    <w:rsid w:val="00D444E5"/>
    <w:rsid w:val="00D74AD1"/>
    <w:rsid w:val="00D82AB0"/>
    <w:rsid w:val="00D91442"/>
    <w:rsid w:val="00D92CFD"/>
    <w:rsid w:val="00D92F30"/>
    <w:rsid w:val="00DA0998"/>
    <w:rsid w:val="00DA1E37"/>
    <w:rsid w:val="00DB1508"/>
    <w:rsid w:val="00DD3A8F"/>
    <w:rsid w:val="00DD4D78"/>
    <w:rsid w:val="00DE00C1"/>
    <w:rsid w:val="00DE5D58"/>
    <w:rsid w:val="00DF6F27"/>
    <w:rsid w:val="00E00BA3"/>
    <w:rsid w:val="00E0175A"/>
    <w:rsid w:val="00E1610F"/>
    <w:rsid w:val="00E16B9F"/>
    <w:rsid w:val="00E24CB8"/>
    <w:rsid w:val="00E24EBF"/>
    <w:rsid w:val="00E26225"/>
    <w:rsid w:val="00E30D7E"/>
    <w:rsid w:val="00E31BF8"/>
    <w:rsid w:val="00E37C58"/>
    <w:rsid w:val="00E42375"/>
    <w:rsid w:val="00E4370C"/>
    <w:rsid w:val="00E458BE"/>
    <w:rsid w:val="00E53964"/>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C7297"/>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45FC"/>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6088">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0184465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754135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58EE-0391-4100-B5F3-6C081E3B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2017-11-02T12:25:00Z</dcterms:created>
  <dcterms:modified xsi:type="dcterms:W3CDTF">2017-11-02T12:25:00Z</dcterms:modified>
</cp:coreProperties>
</file>