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44015F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D55E21">
        <w:rPr>
          <w:rFonts w:ascii="Arial" w:hAnsi="Arial" w:cs="Arial"/>
          <w:b/>
          <w:bCs/>
          <w:lang w:val="en-GB"/>
        </w:rPr>
        <w:t>2016/308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D55E21">
        <w:rPr>
          <w:rFonts w:ascii="Arial" w:hAnsi="Arial" w:cs="Arial"/>
          <w:b/>
          <w:bCs/>
          <w:lang w:val="en-GB"/>
        </w:rPr>
        <w:t>19</w:t>
      </w:r>
      <w:r w:rsidR="00F1172E">
        <w:rPr>
          <w:rFonts w:ascii="Arial" w:hAnsi="Arial" w:cs="Arial"/>
          <w:b/>
          <w:bCs/>
          <w:lang w:val="en-GB"/>
        </w:rPr>
        <w:t xml:space="preserve"> </w:t>
      </w:r>
      <w:r w:rsidR="00D55E21">
        <w:rPr>
          <w:rFonts w:ascii="Arial" w:hAnsi="Arial" w:cs="Arial"/>
          <w:b/>
          <w:bCs/>
          <w:lang w:val="en-GB"/>
        </w:rPr>
        <w:t>FEBRUARY</w:t>
      </w:r>
      <w:r w:rsidR="005D72CB">
        <w:rPr>
          <w:rFonts w:ascii="Arial" w:hAnsi="Arial" w:cs="Arial"/>
          <w:b/>
          <w:bCs/>
          <w:lang w:val="en-GB"/>
        </w:rPr>
        <w:t xml:space="preserve"> 2016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D55E21" w:rsidRPr="00D55E21" w:rsidRDefault="00D55E21" w:rsidP="00D55E21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lang w:val="en-ZA"/>
        </w:rPr>
      </w:pPr>
      <w:r w:rsidRPr="00D55E21">
        <w:rPr>
          <w:rFonts w:ascii="Arial" w:hAnsi="Arial" w:cs="Arial"/>
          <w:b/>
          <w:lang w:val="en-ZA"/>
        </w:rPr>
        <w:t>308.</w:t>
      </w:r>
      <w:r w:rsidRPr="00D55E21">
        <w:rPr>
          <w:rFonts w:ascii="Arial" w:hAnsi="Arial" w:cs="Arial"/>
          <w:b/>
          <w:lang w:val="en-ZA"/>
        </w:rPr>
        <w:tab/>
        <w:t>Adv H C Schmidt (DA) to ask the Minister of Cooperative Governance and Traditional Affairs:</w:t>
      </w:r>
    </w:p>
    <w:p w:rsidR="00D55E21" w:rsidRPr="00E142DB" w:rsidRDefault="00D55E21" w:rsidP="00D55E21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color w:val="FF0000"/>
          <w:szCs w:val="24"/>
        </w:rPr>
      </w:pPr>
      <w:r w:rsidRPr="00D55E21">
        <w:rPr>
          <w:rFonts w:ascii="Arial" w:hAnsi="Arial" w:cs="Arial"/>
          <w:szCs w:val="24"/>
        </w:rPr>
        <w:t xml:space="preserve">Do (a) senior managers and (b) financial and supply chain personnel of each metropolitan municipality comply with the minimum competencies set out in the Municipal Finance Management Act; Act 56 of 2003, if not, (i) has each specified municipality notified the relevant MEC in the relevant province of the non-compliance and applied for an extension, (ii) what steps has each specified </w:t>
      </w:r>
      <w:r w:rsidRPr="00D55E21">
        <w:rPr>
          <w:rFonts w:ascii="Arial" w:hAnsi="Arial" w:cs="Arial"/>
        </w:rPr>
        <w:t>metropolitan</w:t>
      </w:r>
      <w:r w:rsidRPr="00D55E21">
        <w:rPr>
          <w:rFonts w:ascii="Arial" w:hAnsi="Arial" w:cs="Arial"/>
          <w:szCs w:val="24"/>
        </w:rPr>
        <w:t xml:space="preserve"> municipality taken to comply with the minimum competencies and (iii) by when would each specified metropolitan municipality comply with the minimum requirements set out in the Municipal Finance Management Act?</w:t>
      </w:r>
      <w:r w:rsidRPr="00D55E21">
        <w:rPr>
          <w:rFonts w:ascii="Arial" w:hAnsi="Arial" w:cs="Arial"/>
          <w:szCs w:val="24"/>
        </w:rPr>
        <w:tab/>
      </w:r>
      <w:r w:rsidRPr="00E142DB">
        <w:rPr>
          <w:rFonts w:ascii="Times New Roman" w:hAnsi="Times New Roman"/>
          <w:color w:val="FF0000"/>
          <w:szCs w:val="24"/>
        </w:rPr>
        <w:tab/>
      </w:r>
    </w:p>
    <w:p w:rsidR="00BE4549" w:rsidRDefault="00BE4549" w:rsidP="00F1172E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</w:p>
    <w:p w:rsidR="00F1172E" w:rsidRDefault="00F1172E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55C5" w:rsidRPr="00542AD1" w:rsidRDefault="00F655C5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540308" w:rsidRDefault="00BE4549" w:rsidP="00F1172E">
      <w:pPr>
        <w:spacing w:line="360" w:lineRule="auto"/>
        <w:ind w:left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requested information </w:t>
      </w:r>
      <w:r w:rsidR="00D55E21">
        <w:rPr>
          <w:rFonts w:ascii="Arial" w:hAnsi="Arial" w:cs="Arial"/>
          <w:bCs/>
          <w:color w:val="000000"/>
          <w:lang w:val="en-GB"/>
        </w:rPr>
        <w:t xml:space="preserve">is not readily available within the department. We are however, collating the information </w:t>
      </w:r>
      <w:r>
        <w:rPr>
          <w:rFonts w:ascii="Arial" w:hAnsi="Arial" w:cs="Arial"/>
          <w:bCs/>
          <w:color w:val="000000"/>
          <w:lang w:val="en-GB"/>
        </w:rPr>
        <w:t>from</w:t>
      </w:r>
      <w:r w:rsidR="00D55E21">
        <w:rPr>
          <w:rFonts w:ascii="Arial" w:hAnsi="Arial" w:cs="Arial"/>
          <w:bCs/>
          <w:color w:val="000000"/>
          <w:lang w:val="en-GB"/>
        </w:rPr>
        <w:t xml:space="preserve"> both the Provincial CoGTA departments and the </w:t>
      </w:r>
      <w:r w:rsidR="00F1172E">
        <w:rPr>
          <w:rFonts w:ascii="Arial" w:hAnsi="Arial" w:cs="Arial"/>
          <w:bCs/>
          <w:color w:val="000000"/>
          <w:lang w:val="en-GB"/>
        </w:rPr>
        <w:t>Metropolitan Municipalities</w:t>
      </w:r>
      <w:r w:rsidR="00D55E21">
        <w:rPr>
          <w:rFonts w:ascii="Arial" w:hAnsi="Arial" w:cs="Arial"/>
          <w:bCs/>
          <w:color w:val="000000"/>
          <w:lang w:val="en-GB"/>
        </w:rPr>
        <w:t xml:space="preserve"> and will submit as soon as we have concluded</w:t>
      </w:r>
      <w:r w:rsidR="00F1172E">
        <w:rPr>
          <w:rFonts w:ascii="Arial" w:hAnsi="Arial" w:cs="Arial"/>
          <w:bCs/>
          <w:color w:val="000000"/>
          <w:lang w:val="en-GB"/>
        </w:rPr>
        <w:t xml:space="preserve">. The Honourable Member will therefore be updated on progress. </w:t>
      </w:r>
    </w:p>
    <w:sectPr w:rsidR="00540308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D9" w:rsidRDefault="009C01D9">
      <w:r>
        <w:separator/>
      </w:r>
    </w:p>
  </w:endnote>
  <w:endnote w:type="continuationSeparator" w:id="0">
    <w:p w:rsidR="009C01D9" w:rsidRDefault="009C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D9" w:rsidRDefault="009C01D9">
      <w:r>
        <w:separator/>
      </w:r>
    </w:p>
  </w:footnote>
  <w:footnote w:type="continuationSeparator" w:id="0">
    <w:p w:rsidR="009C01D9" w:rsidRDefault="009C0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34BD8"/>
    <w:multiLevelType w:val="hybridMultilevel"/>
    <w:tmpl w:val="E4E23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34F7B"/>
    <w:multiLevelType w:val="hybridMultilevel"/>
    <w:tmpl w:val="CDF83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023DEC"/>
    <w:multiLevelType w:val="hybridMultilevel"/>
    <w:tmpl w:val="96BE7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19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AC"/>
    <w:rsid w:val="000D2C53"/>
    <w:rsid w:val="000D4AA5"/>
    <w:rsid w:val="001003CB"/>
    <w:rsid w:val="001314FC"/>
    <w:rsid w:val="00147245"/>
    <w:rsid w:val="00154C24"/>
    <w:rsid w:val="00156E9A"/>
    <w:rsid w:val="00171B43"/>
    <w:rsid w:val="00173C60"/>
    <w:rsid w:val="00177B90"/>
    <w:rsid w:val="00181508"/>
    <w:rsid w:val="001B0C9C"/>
    <w:rsid w:val="001C4BCE"/>
    <w:rsid w:val="001D333B"/>
    <w:rsid w:val="001D6ADE"/>
    <w:rsid w:val="001E69BF"/>
    <w:rsid w:val="001E719B"/>
    <w:rsid w:val="0021288B"/>
    <w:rsid w:val="002254F9"/>
    <w:rsid w:val="00247292"/>
    <w:rsid w:val="00254447"/>
    <w:rsid w:val="002576DD"/>
    <w:rsid w:val="002816D5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2981"/>
    <w:rsid w:val="00323310"/>
    <w:rsid w:val="00357A0E"/>
    <w:rsid w:val="00357BF2"/>
    <w:rsid w:val="00382DA0"/>
    <w:rsid w:val="003907A9"/>
    <w:rsid w:val="003A0DE9"/>
    <w:rsid w:val="003D2AB1"/>
    <w:rsid w:val="003D4D79"/>
    <w:rsid w:val="003E6A29"/>
    <w:rsid w:val="004325C6"/>
    <w:rsid w:val="0044015F"/>
    <w:rsid w:val="004779EE"/>
    <w:rsid w:val="00495467"/>
    <w:rsid w:val="0049779D"/>
    <w:rsid w:val="004A4C5A"/>
    <w:rsid w:val="004B2C14"/>
    <w:rsid w:val="004B4AB0"/>
    <w:rsid w:val="004B5A08"/>
    <w:rsid w:val="004B6667"/>
    <w:rsid w:val="004B7945"/>
    <w:rsid w:val="004C109A"/>
    <w:rsid w:val="004D2ABF"/>
    <w:rsid w:val="0050428A"/>
    <w:rsid w:val="00511169"/>
    <w:rsid w:val="005229E8"/>
    <w:rsid w:val="005268B8"/>
    <w:rsid w:val="0053047F"/>
    <w:rsid w:val="00537AA9"/>
    <w:rsid w:val="00540308"/>
    <w:rsid w:val="00542AD1"/>
    <w:rsid w:val="0054419A"/>
    <w:rsid w:val="005806D7"/>
    <w:rsid w:val="005A0136"/>
    <w:rsid w:val="005A0916"/>
    <w:rsid w:val="005A65FC"/>
    <w:rsid w:val="005D0762"/>
    <w:rsid w:val="005D0D35"/>
    <w:rsid w:val="005D72CB"/>
    <w:rsid w:val="005F13AA"/>
    <w:rsid w:val="005F5EB3"/>
    <w:rsid w:val="005F60DB"/>
    <w:rsid w:val="00606333"/>
    <w:rsid w:val="00611F6D"/>
    <w:rsid w:val="0061676A"/>
    <w:rsid w:val="00624566"/>
    <w:rsid w:val="006439FE"/>
    <w:rsid w:val="00647ED0"/>
    <w:rsid w:val="0066291D"/>
    <w:rsid w:val="0067399D"/>
    <w:rsid w:val="006B06EF"/>
    <w:rsid w:val="006D1699"/>
    <w:rsid w:val="006D3C21"/>
    <w:rsid w:val="006D5BC7"/>
    <w:rsid w:val="00724A26"/>
    <w:rsid w:val="007261E1"/>
    <w:rsid w:val="00765941"/>
    <w:rsid w:val="007670C4"/>
    <w:rsid w:val="00774661"/>
    <w:rsid w:val="007B5563"/>
    <w:rsid w:val="007D22C5"/>
    <w:rsid w:val="007D4F67"/>
    <w:rsid w:val="007D6AEE"/>
    <w:rsid w:val="007F309B"/>
    <w:rsid w:val="007F55E8"/>
    <w:rsid w:val="007F6E92"/>
    <w:rsid w:val="008008EB"/>
    <w:rsid w:val="00801607"/>
    <w:rsid w:val="00803A7E"/>
    <w:rsid w:val="00810DA6"/>
    <w:rsid w:val="008275AD"/>
    <w:rsid w:val="00836947"/>
    <w:rsid w:val="00843814"/>
    <w:rsid w:val="008858CB"/>
    <w:rsid w:val="0089010B"/>
    <w:rsid w:val="008A1477"/>
    <w:rsid w:val="008C252C"/>
    <w:rsid w:val="008C3B42"/>
    <w:rsid w:val="008C3F44"/>
    <w:rsid w:val="008D003B"/>
    <w:rsid w:val="008D228D"/>
    <w:rsid w:val="008D5EBF"/>
    <w:rsid w:val="008E29D1"/>
    <w:rsid w:val="008F6740"/>
    <w:rsid w:val="00906EB4"/>
    <w:rsid w:val="00926ED9"/>
    <w:rsid w:val="00934FF4"/>
    <w:rsid w:val="00935A33"/>
    <w:rsid w:val="00954992"/>
    <w:rsid w:val="00955D50"/>
    <w:rsid w:val="00965EF5"/>
    <w:rsid w:val="00966064"/>
    <w:rsid w:val="00977C5F"/>
    <w:rsid w:val="00991283"/>
    <w:rsid w:val="009972B9"/>
    <w:rsid w:val="009B3ADB"/>
    <w:rsid w:val="009C01D9"/>
    <w:rsid w:val="009C2F40"/>
    <w:rsid w:val="009D08C0"/>
    <w:rsid w:val="00A02D47"/>
    <w:rsid w:val="00A03A37"/>
    <w:rsid w:val="00A167C8"/>
    <w:rsid w:val="00A35576"/>
    <w:rsid w:val="00A47B22"/>
    <w:rsid w:val="00A64F12"/>
    <w:rsid w:val="00A71D7F"/>
    <w:rsid w:val="00A87B2A"/>
    <w:rsid w:val="00A96E8D"/>
    <w:rsid w:val="00AD2E06"/>
    <w:rsid w:val="00AD717A"/>
    <w:rsid w:val="00B05E06"/>
    <w:rsid w:val="00B125C0"/>
    <w:rsid w:val="00B13422"/>
    <w:rsid w:val="00B14D98"/>
    <w:rsid w:val="00B246CC"/>
    <w:rsid w:val="00B500AF"/>
    <w:rsid w:val="00B549CD"/>
    <w:rsid w:val="00B653A6"/>
    <w:rsid w:val="00B6542A"/>
    <w:rsid w:val="00BC70D5"/>
    <w:rsid w:val="00BC7A56"/>
    <w:rsid w:val="00BE4549"/>
    <w:rsid w:val="00C11E38"/>
    <w:rsid w:val="00C33C12"/>
    <w:rsid w:val="00C563C3"/>
    <w:rsid w:val="00C80229"/>
    <w:rsid w:val="00CA31DE"/>
    <w:rsid w:val="00CB3451"/>
    <w:rsid w:val="00CD2605"/>
    <w:rsid w:val="00CD652C"/>
    <w:rsid w:val="00CE1F98"/>
    <w:rsid w:val="00D06842"/>
    <w:rsid w:val="00D06D3F"/>
    <w:rsid w:val="00D21534"/>
    <w:rsid w:val="00D2427D"/>
    <w:rsid w:val="00D319E8"/>
    <w:rsid w:val="00D339A2"/>
    <w:rsid w:val="00D342CF"/>
    <w:rsid w:val="00D4293B"/>
    <w:rsid w:val="00D43C90"/>
    <w:rsid w:val="00D5130B"/>
    <w:rsid w:val="00D55E21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E551B"/>
    <w:rsid w:val="00E01507"/>
    <w:rsid w:val="00E12E59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172E"/>
    <w:rsid w:val="00F1593F"/>
    <w:rsid w:val="00F250B3"/>
    <w:rsid w:val="00F3348F"/>
    <w:rsid w:val="00F34958"/>
    <w:rsid w:val="00F47B2B"/>
    <w:rsid w:val="00F5318C"/>
    <w:rsid w:val="00F655C5"/>
    <w:rsid w:val="00F7571F"/>
    <w:rsid w:val="00F76DC6"/>
    <w:rsid w:val="00F7762F"/>
    <w:rsid w:val="00F84D21"/>
    <w:rsid w:val="00F916D5"/>
    <w:rsid w:val="00FB2305"/>
    <w:rsid w:val="00FB5150"/>
    <w:rsid w:val="00FC7023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D55E21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D55E21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2016-03-15T12:56:00Z</cp:lastPrinted>
  <dcterms:created xsi:type="dcterms:W3CDTF">2016-05-06T08:48:00Z</dcterms:created>
  <dcterms:modified xsi:type="dcterms:W3CDTF">2016-05-06T08:48:00Z</dcterms:modified>
</cp:coreProperties>
</file>