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bookmarkStart w:id="0" w:name="_GoBack"/>
      <w:bookmarkEnd w:id="0"/>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 xml:space="preserve">QUESTION NUMBER: </w:t>
      </w:r>
      <w:r w:rsidR="00277667">
        <w:rPr>
          <w:rFonts w:ascii="Arial" w:hAnsi="Arial" w:cs="Arial"/>
          <w:b/>
          <w:sz w:val="22"/>
          <w:szCs w:val="22"/>
        </w:rPr>
        <w:t>3071</w:t>
      </w:r>
      <w:r w:rsidR="00262F05" w:rsidRPr="00262F05">
        <w:rPr>
          <w:rFonts w:ascii="Arial" w:hAnsi="Arial" w:cs="Arial"/>
          <w:b/>
          <w:sz w:val="22"/>
          <w:szCs w:val="22"/>
        </w:rPr>
        <w:t xml:space="preserve"> [NW</w:t>
      </w:r>
      <w:r w:rsidR="00B81176">
        <w:rPr>
          <w:rFonts w:ascii="Arial" w:hAnsi="Arial" w:cs="Arial"/>
          <w:b/>
          <w:sz w:val="22"/>
          <w:szCs w:val="22"/>
        </w:rPr>
        <w:t>3</w:t>
      </w:r>
      <w:r w:rsidR="00277667">
        <w:rPr>
          <w:rFonts w:ascii="Arial" w:hAnsi="Arial" w:cs="Arial"/>
          <w:b/>
          <w:sz w:val="22"/>
          <w:szCs w:val="22"/>
        </w:rPr>
        <w:t>435</w:t>
      </w:r>
      <w:r w:rsidR="00262F05" w:rsidRPr="00262F05">
        <w:rPr>
          <w:rFonts w:ascii="Arial" w:hAnsi="Arial" w:cs="Arial"/>
          <w:b/>
          <w:sz w:val="22"/>
          <w:szCs w:val="22"/>
        </w:rPr>
        <w:t>E]</w:t>
      </w:r>
    </w:p>
    <w:p w:rsidR="00262F05" w:rsidRPr="00262F05" w:rsidRDefault="0097786E" w:rsidP="00262F05">
      <w:pPr>
        <w:jc w:val="center"/>
        <w:rPr>
          <w:rFonts w:ascii="Arial" w:hAnsi="Arial" w:cs="Arial"/>
          <w:b/>
          <w:sz w:val="22"/>
          <w:szCs w:val="22"/>
        </w:rPr>
      </w:pPr>
      <w:r>
        <w:rPr>
          <w:rFonts w:ascii="Arial" w:hAnsi="Arial" w:cs="Arial"/>
          <w:b/>
          <w:sz w:val="22"/>
          <w:szCs w:val="22"/>
        </w:rPr>
        <w:t xml:space="preserve">DATE OF PUBLICATION: </w:t>
      </w:r>
      <w:r w:rsidR="00F40434">
        <w:rPr>
          <w:rFonts w:ascii="Arial" w:hAnsi="Arial" w:cs="Arial"/>
          <w:b/>
          <w:sz w:val="22"/>
          <w:szCs w:val="22"/>
        </w:rPr>
        <w:t>26</w:t>
      </w:r>
      <w:r w:rsidR="00D61422">
        <w:rPr>
          <w:rFonts w:ascii="Arial" w:hAnsi="Arial" w:cs="Arial"/>
          <w:b/>
          <w:sz w:val="22"/>
          <w:szCs w:val="22"/>
        </w:rPr>
        <w:t xml:space="preserve"> </w:t>
      </w:r>
      <w:r w:rsidR="00B943F4">
        <w:rPr>
          <w:rFonts w:ascii="Arial" w:hAnsi="Arial" w:cs="Arial"/>
          <w:b/>
          <w:sz w:val="22"/>
          <w:szCs w:val="22"/>
        </w:rPr>
        <w:t>OCTOBER</w:t>
      </w:r>
      <w:r w:rsidR="00262F05" w:rsidRPr="00262F05">
        <w:rPr>
          <w:rFonts w:ascii="Arial" w:hAnsi="Arial" w:cs="Arial"/>
          <w:b/>
          <w:sz w:val="22"/>
          <w:szCs w:val="22"/>
        </w:rPr>
        <w:t xml:space="preserve"> 2018</w:t>
      </w:r>
    </w:p>
    <w:p w:rsidR="0062770E" w:rsidRPr="00413C95" w:rsidRDefault="0062770E" w:rsidP="00A367CA">
      <w:pPr>
        <w:rPr>
          <w:rFonts w:ascii="Arial" w:hAnsi="Arial" w:cs="Arial"/>
          <w:b/>
          <w:sz w:val="22"/>
          <w:szCs w:val="22"/>
        </w:rPr>
      </w:pPr>
    </w:p>
    <w:p w:rsidR="00277667" w:rsidRDefault="00277667" w:rsidP="00A367CA">
      <w:pPr>
        <w:ind w:left="720" w:hanging="720"/>
        <w:jc w:val="both"/>
        <w:outlineLvl w:val="0"/>
        <w:rPr>
          <w:rFonts w:ascii="Arial" w:eastAsia="Calibri" w:hAnsi="Arial" w:cs="Arial"/>
          <w:b/>
          <w:sz w:val="22"/>
          <w:szCs w:val="22"/>
          <w:lang w:val="en-GB"/>
        </w:rPr>
      </w:pPr>
      <w:r w:rsidRPr="00277667">
        <w:rPr>
          <w:rFonts w:ascii="Arial" w:eastAsia="Calibri" w:hAnsi="Arial" w:cs="Arial"/>
          <w:b/>
          <w:sz w:val="22"/>
          <w:szCs w:val="22"/>
          <w:lang w:val="en-GB"/>
        </w:rPr>
        <w:t>3071.</w:t>
      </w:r>
      <w:r w:rsidRPr="00277667">
        <w:rPr>
          <w:rFonts w:ascii="Arial" w:eastAsia="Calibri" w:hAnsi="Arial" w:cs="Arial"/>
          <w:b/>
          <w:sz w:val="22"/>
          <w:szCs w:val="22"/>
          <w:lang w:val="en-GB"/>
        </w:rPr>
        <w:tab/>
        <w:t>Mr D J Maynier (DA) to ask the Minister of Finance:</w:t>
      </w:r>
    </w:p>
    <w:p w:rsidR="00A367CA" w:rsidRPr="00277667" w:rsidRDefault="00A367CA" w:rsidP="00A367CA">
      <w:pPr>
        <w:ind w:left="720" w:hanging="720"/>
        <w:jc w:val="both"/>
        <w:outlineLvl w:val="0"/>
        <w:rPr>
          <w:rFonts w:ascii="Arial" w:eastAsia="Calibri" w:hAnsi="Arial" w:cs="Arial"/>
          <w:b/>
          <w:sz w:val="22"/>
          <w:szCs w:val="22"/>
          <w:lang w:val="en-GB"/>
        </w:rPr>
      </w:pPr>
    </w:p>
    <w:p w:rsidR="00277667" w:rsidRDefault="00277667" w:rsidP="00A367CA">
      <w:pPr>
        <w:ind w:left="720"/>
        <w:jc w:val="both"/>
        <w:outlineLvl w:val="0"/>
        <w:rPr>
          <w:rFonts w:ascii="Arial" w:eastAsia="Calibri" w:hAnsi="Arial" w:cs="Arial"/>
          <w:sz w:val="22"/>
          <w:szCs w:val="22"/>
          <w:lang w:val="en-GB"/>
        </w:rPr>
      </w:pPr>
      <w:r w:rsidRPr="00277667">
        <w:rPr>
          <w:rFonts w:ascii="Arial" w:eastAsia="Calibri" w:hAnsi="Arial" w:cs="Arial"/>
          <w:sz w:val="22"/>
          <w:szCs w:val="22"/>
          <w:lang w:val="en-GB"/>
        </w:rPr>
        <w:t>Whether an illicit economy unit has been and/or will be established in the SA Revenue Service; if not, why not; if so, what are the relevant details?</w:t>
      </w:r>
      <w:r w:rsidRPr="00277667">
        <w:rPr>
          <w:rFonts w:ascii="Arial" w:eastAsia="Calibri" w:hAnsi="Arial" w:cs="Arial"/>
          <w:sz w:val="22"/>
          <w:szCs w:val="22"/>
          <w:lang w:val="en-GB"/>
        </w:rPr>
        <w:tab/>
      </w:r>
    </w:p>
    <w:p w:rsidR="00277667" w:rsidRPr="00277667" w:rsidRDefault="00277667" w:rsidP="00A367CA">
      <w:pPr>
        <w:ind w:left="720"/>
        <w:jc w:val="both"/>
        <w:outlineLvl w:val="0"/>
        <w:rPr>
          <w:rFonts w:ascii="Arial" w:eastAsia="Calibri" w:hAnsi="Arial" w:cs="Arial"/>
          <w:sz w:val="22"/>
          <w:szCs w:val="22"/>
          <w:lang w:val="en-GB" w:eastAsia="en-ZA"/>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277667">
        <w:rPr>
          <w:rFonts w:ascii="Arial" w:eastAsia="Calibri" w:hAnsi="Arial" w:cs="Arial"/>
          <w:sz w:val="22"/>
          <w:szCs w:val="22"/>
          <w:lang w:val="en-GB"/>
        </w:rPr>
        <w:tab/>
      </w:r>
      <w:r w:rsidRPr="00277667">
        <w:rPr>
          <w:rFonts w:ascii="Arial" w:eastAsia="Calibri" w:hAnsi="Arial" w:cs="Arial"/>
          <w:sz w:val="22"/>
          <w:szCs w:val="22"/>
          <w:lang w:val="en-GB"/>
        </w:rPr>
        <w:tab/>
      </w:r>
      <w:r w:rsidRPr="00277667">
        <w:rPr>
          <w:rFonts w:ascii="Arial" w:hAnsi="Arial" w:cs="Arial"/>
          <w:color w:val="000000"/>
          <w:sz w:val="22"/>
          <w:szCs w:val="22"/>
          <w:lang w:eastAsia="en-ZA"/>
        </w:rPr>
        <w:t>NW3435E</w:t>
      </w:r>
    </w:p>
    <w:p w:rsidR="00262F05" w:rsidRPr="00A367CA" w:rsidRDefault="001433AE" w:rsidP="00A367CA">
      <w:pPr>
        <w:jc w:val="both"/>
        <w:outlineLvl w:val="0"/>
        <w:rPr>
          <w:rFonts w:ascii="Arial" w:hAnsi="Arial" w:cs="Arial"/>
          <w:i/>
          <w:sz w:val="22"/>
          <w:szCs w:val="22"/>
        </w:rPr>
      </w:pPr>
      <w:r w:rsidRPr="00A367CA">
        <w:rPr>
          <w:rFonts w:ascii="Arial" w:hAnsi="Arial" w:cs="Arial"/>
          <w:b/>
          <w:i/>
          <w:sz w:val="22"/>
          <w:szCs w:val="22"/>
        </w:rPr>
        <w:t>REPLY</w:t>
      </w:r>
      <w:r w:rsidRPr="00A367CA">
        <w:rPr>
          <w:rFonts w:ascii="Arial" w:hAnsi="Arial" w:cs="Arial"/>
          <w:i/>
          <w:sz w:val="22"/>
          <w:szCs w:val="22"/>
        </w:rPr>
        <w:t>:</w:t>
      </w:r>
    </w:p>
    <w:p w:rsidR="00A367CA" w:rsidRPr="00A367CA" w:rsidRDefault="00A367CA" w:rsidP="00A367CA">
      <w:pPr>
        <w:jc w:val="both"/>
        <w:outlineLvl w:val="0"/>
        <w:rPr>
          <w:rFonts w:ascii="Arial" w:hAnsi="Arial" w:cs="Arial"/>
          <w:i/>
          <w:sz w:val="22"/>
          <w:szCs w:val="22"/>
        </w:rPr>
      </w:pPr>
    </w:p>
    <w:p w:rsidR="00856649" w:rsidRPr="00AD5EB0" w:rsidRDefault="00856649" w:rsidP="00A367CA">
      <w:pPr>
        <w:jc w:val="both"/>
        <w:rPr>
          <w:rFonts w:ascii="Arial" w:hAnsi="Arial" w:cs="Arial"/>
        </w:rPr>
      </w:pPr>
      <w:r w:rsidRPr="00AD5EB0">
        <w:rPr>
          <w:rFonts w:ascii="Arial" w:hAnsi="Arial" w:cs="Arial"/>
        </w:rPr>
        <w:t>The re-establishment of the Illicit Economy unit (IEU) at SARS is currently in progress and will be implemented in two phases. The 1st phase will be an interim IEU solution, which is scheduled to be functional by November 2018.</w:t>
      </w:r>
    </w:p>
    <w:p w:rsidR="00856649" w:rsidRPr="00AD5EB0" w:rsidRDefault="00856649" w:rsidP="00A367CA">
      <w:pPr>
        <w:jc w:val="both"/>
        <w:rPr>
          <w:rFonts w:ascii="Arial" w:hAnsi="Arial" w:cs="Arial"/>
        </w:rPr>
      </w:pPr>
      <w:r w:rsidRPr="00AD5EB0">
        <w:rPr>
          <w:rFonts w:ascii="Arial" w:hAnsi="Arial" w:cs="Arial"/>
        </w:rPr>
        <w:t> </w:t>
      </w:r>
    </w:p>
    <w:p w:rsidR="00856649" w:rsidRPr="00AD5EB0" w:rsidRDefault="00856649" w:rsidP="00A367CA">
      <w:pPr>
        <w:jc w:val="both"/>
        <w:rPr>
          <w:rFonts w:ascii="Arial" w:hAnsi="Arial" w:cs="Arial"/>
        </w:rPr>
      </w:pPr>
      <w:r w:rsidRPr="00AD5EB0">
        <w:rPr>
          <w:rFonts w:ascii="Arial" w:hAnsi="Arial" w:cs="Arial"/>
        </w:rPr>
        <w:t xml:space="preserve">This two pronged approach to establish the specialized enforcement capability and capacity is being pursued, first an interim capacity and capability to immediately respond to the current illicit economic activities, and second, developing and implementing the </w:t>
      </w:r>
      <w:proofErr w:type="spellStart"/>
      <w:r w:rsidRPr="00AD5EB0">
        <w:rPr>
          <w:rFonts w:ascii="Arial" w:hAnsi="Arial" w:cs="Arial"/>
        </w:rPr>
        <w:t>organisational</w:t>
      </w:r>
      <w:proofErr w:type="spellEnd"/>
      <w:r w:rsidRPr="00AD5EB0">
        <w:rPr>
          <w:rFonts w:ascii="Arial" w:hAnsi="Arial" w:cs="Arial"/>
        </w:rPr>
        <w:t xml:space="preserve"> design to build the full functioning IEU of the future. Given the current limited capability and capacity, the focus of the Interim IEU relate to organised tax, Customs and Excise evasion schemes inter-alia in the following industries: Tobacco, Cash and Carry, Textiles, Alcohol and Fuel.  In addition, abusive practices such as advanced import payments and currency smuggling, phoenixism, abusive liquidation and business rescue practices and Syndicated refund fraud, including organised VAT fraud such as carousel structures will also be addressed as per the IEU mandate. </w:t>
      </w:r>
    </w:p>
    <w:p w:rsidR="00856649" w:rsidRPr="00AD5EB0" w:rsidRDefault="00856649" w:rsidP="00A367CA">
      <w:pPr>
        <w:jc w:val="both"/>
        <w:rPr>
          <w:rFonts w:ascii="Arial" w:hAnsi="Arial" w:cs="Arial"/>
        </w:rPr>
      </w:pPr>
      <w:r w:rsidRPr="00AD5EB0">
        <w:rPr>
          <w:rFonts w:ascii="Arial" w:hAnsi="Arial" w:cs="Arial"/>
        </w:rPr>
        <w:t> </w:t>
      </w:r>
    </w:p>
    <w:p w:rsidR="00856649" w:rsidRPr="00AD5EB0" w:rsidRDefault="00856649" w:rsidP="00A367CA">
      <w:pPr>
        <w:jc w:val="both"/>
        <w:rPr>
          <w:rFonts w:ascii="Arial" w:hAnsi="Arial" w:cs="Arial"/>
        </w:rPr>
      </w:pPr>
      <w:r w:rsidRPr="00AD5EB0">
        <w:rPr>
          <w:rFonts w:ascii="Arial" w:hAnsi="Arial" w:cs="Arial"/>
        </w:rPr>
        <w:t xml:space="preserve">Currently SARS have identified 58 potential cases that fall within the illicit IEU mandate.  A new conceptual design and interim structure for the </w:t>
      </w:r>
      <w:r w:rsidR="00A367CA" w:rsidRPr="00AD5EB0">
        <w:rPr>
          <w:rFonts w:ascii="Arial" w:hAnsi="Arial" w:cs="Arial"/>
        </w:rPr>
        <w:t>illicit</w:t>
      </w:r>
      <w:r w:rsidRPr="00AD5EB0">
        <w:rPr>
          <w:rFonts w:ascii="Arial" w:hAnsi="Arial" w:cs="Arial"/>
        </w:rPr>
        <w:t xml:space="preserve"> economy Unit has been developed and approved. </w:t>
      </w:r>
    </w:p>
    <w:p w:rsidR="00856649" w:rsidRPr="00AD5EB0" w:rsidRDefault="00856649" w:rsidP="00A367CA">
      <w:pPr>
        <w:jc w:val="both"/>
        <w:rPr>
          <w:rFonts w:ascii="Arial" w:hAnsi="Arial" w:cs="Arial"/>
        </w:rPr>
      </w:pPr>
      <w:r w:rsidRPr="00AD5EB0">
        <w:rPr>
          <w:rFonts w:ascii="Arial" w:hAnsi="Arial" w:cs="Arial"/>
          <w:color w:val="1F497D"/>
        </w:rPr>
        <w:t> </w:t>
      </w:r>
    </w:p>
    <w:p w:rsidR="00856649" w:rsidRPr="00AD5EB0" w:rsidRDefault="00856649" w:rsidP="00A367CA">
      <w:pPr>
        <w:jc w:val="both"/>
        <w:rPr>
          <w:rFonts w:ascii="Arial" w:hAnsi="Arial" w:cs="Arial"/>
        </w:rPr>
      </w:pPr>
      <w:r w:rsidRPr="00AD5EB0">
        <w:rPr>
          <w:rFonts w:ascii="Arial" w:hAnsi="Arial" w:cs="Arial"/>
        </w:rPr>
        <w:t>The 2nd phase will involve the compete operationalisation of the IEU. The anticipated completion of the 2nd phase will be June 2019."</w:t>
      </w:r>
    </w:p>
    <w:p w:rsidR="00A367CA" w:rsidRPr="00AD5EB0" w:rsidRDefault="00A367CA" w:rsidP="00856649">
      <w:pPr>
        <w:tabs>
          <w:tab w:val="left" w:pos="432"/>
          <w:tab w:val="left" w:pos="864"/>
        </w:tabs>
        <w:spacing w:line="276" w:lineRule="auto"/>
        <w:jc w:val="both"/>
        <w:rPr>
          <w:rFonts w:ascii="Arial" w:hAnsi="Arial" w:cs="Arial"/>
          <w:b/>
          <w:sz w:val="22"/>
          <w:szCs w:val="22"/>
        </w:rPr>
      </w:pPr>
    </w:p>
    <w:p w:rsidR="00A367CA" w:rsidRPr="008270A1" w:rsidRDefault="00A367CA" w:rsidP="00856649">
      <w:pPr>
        <w:tabs>
          <w:tab w:val="left" w:pos="432"/>
          <w:tab w:val="left" w:pos="864"/>
        </w:tabs>
        <w:spacing w:line="276" w:lineRule="auto"/>
        <w:jc w:val="both"/>
        <w:rPr>
          <w:rFonts w:ascii="Arial" w:hAnsi="Arial" w:cs="Arial"/>
          <w:b/>
          <w:sz w:val="22"/>
          <w:szCs w:val="22"/>
        </w:rPr>
      </w:pPr>
    </w:p>
    <w:p w:rsidR="00A367CA" w:rsidRDefault="00A367CA" w:rsidP="00856649">
      <w:pPr>
        <w:tabs>
          <w:tab w:val="left" w:pos="432"/>
          <w:tab w:val="left" w:pos="864"/>
        </w:tabs>
        <w:spacing w:line="276" w:lineRule="auto"/>
        <w:jc w:val="both"/>
        <w:rPr>
          <w:rFonts w:ascii="Arial" w:hAnsi="Arial" w:cs="Arial"/>
          <w:b/>
          <w:sz w:val="22"/>
          <w:szCs w:val="22"/>
        </w:rPr>
      </w:pP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D4937"/>
    <w:rsid w:val="001E3FB5"/>
    <w:rsid w:val="001E6902"/>
    <w:rsid w:val="001F4B50"/>
    <w:rsid w:val="002065BA"/>
    <w:rsid w:val="00207912"/>
    <w:rsid w:val="0022502D"/>
    <w:rsid w:val="00243335"/>
    <w:rsid w:val="00262F05"/>
    <w:rsid w:val="00277667"/>
    <w:rsid w:val="002855CE"/>
    <w:rsid w:val="002867DD"/>
    <w:rsid w:val="002A4157"/>
    <w:rsid w:val="002A793B"/>
    <w:rsid w:val="002F6E86"/>
    <w:rsid w:val="00326CF2"/>
    <w:rsid w:val="003421BD"/>
    <w:rsid w:val="00344553"/>
    <w:rsid w:val="00351BF5"/>
    <w:rsid w:val="0037795E"/>
    <w:rsid w:val="003F1329"/>
    <w:rsid w:val="00413ABE"/>
    <w:rsid w:val="00413C95"/>
    <w:rsid w:val="0043065E"/>
    <w:rsid w:val="004709BD"/>
    <w:rsid w:val="00472D86"/>
    <w:rsid w:val="00485B2E"/>
    <w:rsid w:val="004A078E"/>
    <w:rsid w:val="004B1526"/>
    <w:rsid w:val="004F43FB"/>
    <w:rsid w:val="005141B3"/>
    <w:rsid w:val="00532BB4"/>
    <w:rsid w:val="00533C35"/>
    <w:rsid w:val="0055290F"/>
    <w:rsid w:val="005706F1"/>
    <w:rsid w:val="00574E19"/>
    <w:rsid w:val="005E32E0"/>
    <w:rsid w:val="00613FC6"/>
    <w:rsid w:val="006239F1"/>
    <w:rsid w:val="00624D20"/>
    <w:rsid w:val="0062770E"/>
    <w:rsid w:val="0064275F"/>
    <w:rsid w:val="00646E7C"/>
    <w:rsid w:val="00647EF2"/>
    <w:rsid w:val="00653A85"/>
    <w:rsid w:val="006706FB"/>
    <w:rsid w:val="00675635"/>
    <w:rsid w:val="00685058"/>
    <w:rsid w:val="00693A64"/>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803AC4"/>
    <w:rsid w:val="00813FF0"/>
    <w:rsid w:val="008270A1"/>
    <w:rsid w:val="008321A4"/>
    <w:rsid w:val="00852DC3"/>
    <w:rsid w:val="00856649"/>
    <w:rsid w:val="00876CBB"/>
    <w:rsid w:val="00891265"/>
    <w:rsid w:val="00897498"/>
    <w:rsid w:val="00897F0B"/>
    <w:rsid w:val="008C2559"/>
    <w:rsid w:val="008E01C3"/>
    <w:rsid w:val="008E4142"/>
    <w:rsid w:val="00911717"/>
    <w:rsid w:val="009163A5"/>
    <w:rsid w:val="00953363"/>
    <w:rsid w:val="0096007E"/>
    <w:rsid w:val="00972601"/>
    <w:rsid w:val="009728AB"/>
    <w:rsid w:val="0097786E"/>
    <w:rsid w:val="009A18A7"/>
    <w:rsid w:val="009E1AB2"/>
    <w:rsid w:val="00A02200"/>
    <w:rsid w:val="00A32FC6"/>
    <w:rsid w:val="00A367CA"/>
    <w:rsid w:val="00A45FE5"/>
    <w:rsid w:val="00A51431"/>
    <w:rsid w:val="00A525F0"/>
    <w:rsid w:val="00A566A2"/>
    <w:rsid w:val="00A5731A"/>
    <w:rsid w:val="00A677C3"/>
    <w:rsid w:val="00A72B9B"/>
    <w:rsid w:val="00AA4ED9"/>
    <w:rsid w:val="00AD00CE"/>
    <w:rsid w:val="00AD5C9B"/>
    <w:rsid w:val="00AD5EB0"/>
    <w:rsid w:val="00AE07DE"/>
    <w:rsid w:val="00B03AF4"/>
    <w:rsid w:val="00B03DD6"/>
    <w:rsid w:val="00B20E37"/>
    <w:rsid w:val="00B35E0C"/>
    <w:rsid w:val="00B447E6"/>
    <w:rsid w:val="00B77F67"/>
    <w:rsid w:val="00B81176"/>
    <w:rsid w:val="00B913C7"/>
    <w:rsid w:val="00B943F4"/>
    <w:rsid w:val="00B95452"/>
    <w:rsid w:val="00BC3150"/>
    <w:rsid w:val="00BD31C6"/>
    <w:rsid w:val="00BE2122"/>
    <w:rsid w:val="00C25C7E"/>
    <w:rsid w:val="00C312EA"/>
    <w:rsid w:val="00C44C35"/>
    <w:rsid w:val="00C472D6"/>
    <w:rsid w:val="00C60822"/>
    <w:rsid w:val="00CB4FDB"/>
    <w:rsid w:val="00CB51AD"/>
    <w:rsid w:val="00CC2F3E"/>
    <w:rsid w:val="00D01E04"/>
    <w:rsid w:val="00D363B6"/>
    <w:rsid w:val="00D61422"/>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F01777"/>
    <w:rsid w:val="00F03C60"/>
    <w:rsid w:val="00F318CF"/>
    <w:rsid w:val="00F33FD4"/>
    <w:rsid w:val="00F36709"/>
    <w:rsid w:val="00F40434"/>
    <w:rsid w:val="00F51C17"/>
    <w:rsid w:val="00F5571A"/>
    <w:rsid w:val="00F65949"/>
    <w:rsid w:val="00F754AB"/>
    <w:rsid w:val="00F87EA6"/>
    <w:rsid w:val="00FB0ABC"/>
    <w:rsid w:val="00FC2064"/>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895AC3-C975-42A3-9E0E-5129DE1E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customStyle="1" w:styleId="Default">
    <w:name w:val="Default"/>
    <w:basedOn w:val="Normal"/>
    <w:rsid w:val="00856649"/>
    <w:pPr>
      <w:autoSpaceDE w:val="0"/>
      <w:autoSpaceDN w:val="0"/>
    </w:pPr>
    <w:rPr>
      <w:rFonts w:ascii="Cambria" w:eastAsiaTheme="minorHAnsi" w:hAnsi="Cambria"/>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3918">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465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B37F-470E-48BE-ACF6-74DCF5EC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2018-09-05T14:15:00Z</cp:lastPrinted>
  <dcterms:created xsi:type="dcterms:W3CDTF">2018-12-31T13:51:00Z</dcterms:created>
  <dcterms:modified xsi:type="dcterms:W3CDTF">2018-12-31T13:51:00Z</dcterms:modified>
</cp:coreProperties>
</file>