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D" w:rsidRPr="00D2427D" w:rsidRDefault="006A7DED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r>
        <w:rPr>
          <w:noProof/>
          <w:lang w:val="en-ZA" w:eastAsia="en-ZA"/>
        </w:rPr>
        <w:drawing>
          <wp:inline distT="0" distB="0" distL="0" distR="0">
            <wp:extent cx="952500" cy="971550"/>
            <wp:effectExtent l="1905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51" w:rsidRPr="00C96B32" w:rsidRDefault="00171B43" w:rsidP="00CB34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MINISTRY FOR </w:t>
      </w:r>
      <w:r w:rsidR="00CB3451" w:rsidRPr="00C96B32">
        <w:rPr>
          <w:rFonts w:ascii="Arial" w:hAnsi="Arial" w:cs="Arial"/>
          <w:b/>
        </w:rPr>
        <w:t>COOPERATIVE GOVERNANCE AND TRADITIONAL AFFAIRS</w:t>
      </w:r>
    </w:p>
    <w:p w:rsidR="00CB3451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C96B32">
            <w:rPr>
              <w:rFonts w:ascii="Arial" w:hAnsi="Arial" w:cs="Arial"/>
              <w:b/>
            </w:rPr>
            <w:t>REPUBLIC</w:t>
          </w:r>
        </w:smartTag>
        <w:r w:rsidRPr="00C96B32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C96B32">
            <w:rPr>
              <w:rFonts w:ascii="Arial" w:hAnsi="Arial" w:cs="Arial"/>
              <w:b/>
            </w:rPr>
            <w:t>SOUTH AFRICA</w:t>
          </w:r>
        </w:smartTag>
      </w:smartTag>
    </w:p>
    <w:p w:rsidR="00CB3451" w:rsidRPr="00C96B32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:rsidR="00CB3451" w:rsidRDefault="00CB3451" w:rsidP="00C33C1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</w:p>
    <w:p w:rsidR="00F916D5" w:rsidRPr="000D2C5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0D2C5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0D2C5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770FE4">
        <w:rPr>
          <w:rFonts w:ascii="Arial" w:hAnsi="Arial" w:cs="Arial"/>
          <w:b/>
          <w:bCs/>
          <w:color w:val="000000"/>
          <w:lang w:val="en-GB"/>
        </w:rPr>
        <w:t>WRITTEN</w:t>
      </w:r>
    </w:p>
    <w:p w:rsidR="00F916D5" w:rsidRPr="00C20D49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QUESTION NUMBER </w:t>
      </w:r>
      <w:r w:rsidR="004B4AB0" w:rsidRPr="00C20D49">
        <w:rPr>
          <w:rFonts w:ascii="Arial" w:hAnsi="Arial" w:cs="Arial"/>
          <w:b/>
          <w:bCs/>
          <w:lang w:val="en-GB"/>
        </w:rPr>
        <w:t>201</w:t>
      </w:r>
      <w:r w:rsidR="00B50F0C">
        <w:rPr>
          <w:rFonts w:ascii="Arial" w:hAnsi="Arial" w:cs="Arial"/>
          <w:b/>
          <w:bCs/>
          <w:lang w:val="en-GB"/>
        </w:rPr>
        <w:t>6</w:t>
      </w:r>
      <w:r w:rsidR="004B4AB0" w:rsidRPr="00C20D49">
        <w:rPr>
          <w:rFonts w:ascii="Arial" w:hAnsi="Arial" w:cs="Arial"/>
          <w:b/>
          <w:bCs/>
          <w:lang w:val="en-GB"/>
        </w:rPr>
        <w:t>/</w:t>
      </w:r>
      <w:r w:rsidR="00E36E4C">
        <w:rPr>
          <w:rFonts w:ascii="Arial" w:hAnsi="Arial" w:cs="Arial"/>
          <w:b/>
          <w:bCs/>
          <w:lang w:val="en-GB"/>
        </w:rPr>
        <w:t>30</w:t>
      </w:r>
      <w:r w:rsidR="001A08CE">
        <w:rPr>
          <w:rFonts w:ascii="Arial" w:hAnsi="Arial" w:cs="Arial"/>
          <w:b/>
          <w:bCs/>
          <w:lang w:val="en-GB"/>
        </w:rPr>
        <w:t>5</w:t>
      </w:r>
    </w:p>
    <w:p w:rsidR="00F916D5" w:rsidRPr="00C20D49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0D2C53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C20D49">
        <w:rPr>
          <w:rFonts w:ascii="Arial" w:hAnsi="Arial" w:cs="Arial"/>
          <w:b/>
          <w:bCs/>
          <w:lang w:val="en-GB"/>
        </w:rPr>
        <w:t xml:space="preserve"> </w:t>
      </w:r>
      <w:r w:rsidR="00B50F0C">
        <w:rPr>
          <w:rFonts w:ascii="Arial" w:hAnsi="Arial" w:cs="Arial"/>
          <w:b/>
          <w:bCs/>
          <w:lang w:val="en-GB"/>
        </w:rPr>
        <w:t>19 FEBRUARY 2016</w:t>
      </w:r>
    </w:p>
    <w:p w:rsidR="000D0D33" w:rsidRDefault="000D0D33" w:rsidP="000D0D3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1A08CE" w:rsidRDefault="001A08CE" w:rsidP="001A08CE">
      <w:pPr>
        <w:spacing w:line="276" w:lineRule="auto"/>
        <w:ind w:hanging="11"/>
        <w:jc w:val="both"/>
        <w:outlineLvl w:val="0"/>
        <w:rPr>
          <w:rFonts w:ascii="Arial" w:hAnsi="Arial" w:cs="Arial"/>
          <w:b/>
          <w:lang w:val="en-ZA"/>
        </w:rPr>
      </w:pPr>
      <w:r w:rsidRPr="001A08CE">
        <w:rPr>
          <w:rFonts w:ascii="Arial" w:hAnsi="Arial" w:cs="Arial"/>
          <w:b/>
          <w:lang w:val="en-ZA"/>
        </w:rPr>
        <w:t>Mr D C Ross (DA) to ask the Minister of Cooperative Governance and Traditional Affairs:</w:t>
      </w:r>
    </w:p>
    <w:p w:rsidR="001A08CE" w:rsidRPr="001A08CE" w:rsidRDefault="001A08CE" w:rsidP="001A08CE">
      <w:pPr>
        <w:spacing w:line="276" w:lineRule="auto"/>
        <w:ind w:hanging="11"/>
        <w:jc w:val="both"/>
        <w:outlineLvl w:val="0"/>
        <w:rPr>
          <w:rFonts w:ascii="Arial" w:hAnsi="Arial" w:cs="Arial"/>
          <w:b/>
          <w:lang w:val="en-ZA"/>
        </w:rPr>
      </w:pPr>
    </w:p>
    <w:p w:rsidR="001A08CE" w:rsidRDefault="001A08CE" w:rsidP="00AF3E41">
      <w:pPr>
        <w:pStyle w:val="BodyTextIndent2"/>
        <w:tabs>
          <w:tab w:val="clear" w:pos="864"/>
          <w:tab w:val="left" w:pos="720"/>
        </w:tabs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r w:rsidRPr="001A08CE">
        <w:rPr>
          <w:rFonts w:ascii="Arial" w:hAnsi="Arial" w:cs="Arial"/>
          <w:szCs w:val="24"/>
        </w:rPr>
        <w:t>Whether each metropolitan municipality offers any support to neighbourhood watch initiatives; if not, why not; if so, what are the relevant details in each case?</w:t>
      </w:r>
    </w:p>
    <w:p w:rsidR="001A08CE" w:rsidRPr="001A08CE" w:rsidRDefault="001A08CE" w:rsidP="001A08CE">
      <w:pPr>
        <w:pStyle w:val="BodyTextIndent2"/>
        <w:tabs>
          <w:tab w:val="clear" w:pos="864"/>
          <w:tab w:val="left" w:pos="720"/>
        </w:tabs>
        <w:spacing w:line="276" w:lineRule="auto"/>
        <w:ind w:left="720" w:firstLine="0"/>
        <w:jc w:val="right"/>
        <w:rPr>
          <w:rFonts w:ascii="Arial" w:hAnsi="Arial" w:cs="Arial"/>
          <w:szCs w:val="24"/>
        </w:rPr>
      </w:pPr>
      <w:r w:rsidRPr="001A08CE">
        <w:rPr>
          <w:rFonts w:ascii="Arial" w:hAnsi="Arial" w:cs="Arial"/>
          <w:szCs w:val="24"/>
        </w:rPr>
        <w:t>NW314E</w:t>
      </w:r>
    </w:p>
    <w:p w:rsidR="00B50F0C" w:rsidRDefault="00B50F0C" w:rsidP="00896132">
      <w:pPr>
        <w:rPr>
          <w:rFonts w:ascii="Arial" w:hAnsi="Arial" w:cs="Arial"/>
          <w:b/>
          <w:lang w:val="en-GB"/>
        </w:rPr>
      </w:pPr>
    </w:p>
    <w:p w:rsidR="00896132" w:rsidRPr="003673D3" w:rsidRDefault="00AB49BB" w:rsidP="00896132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896132" w:rsidRPr="003673D3">
        <w:rPr>
          <w:rFonts w:ascii="Arial" w:hAnsi="Arial" w:cs="Arial"/>
          <w:b/>
          <w:lang w:val="en-GB"/>
        </w:rPr>
        <w:lastRenderedPageBreak/>
        <w:t>REPLY:</w:t>
      </w:r>
    </w:p>
    <w:p w:rsidR="00896132" w:rsidRDefault="00896132" w:rsidP="00896132">
      <w:pPr>
        <w:rPr>
          <w:rFonts w:ascii="Arial" w:hAnsi="Arial" w:cs="Arial"/>
          <w:lang w:val="en-GB"/>
        </w:rPr>
      </w:pPr>
    </w:p>
    <w:p w:rsidR="00896132" w:rsidRDefault="00896132" w:rsidP="00B50F0C">
      <w:pPr>
        <w:spacing w:line="276" w:lineRule="auto"/>
        <w:jc w:val="both"/>
        <w:rPr>
          <w:rFonts w:ascii="Arial" w:hAnsi="Arial" w:cs="Arial"/>
          <w:color w:val="000000"/>
        </w:rPr>
      </w:pPr>
      <w:r w:rsidRPr="0009128A">
        <w:rPr>
          <w:rFonts w:ascii="Arial" w:hAnsi="Arial" w:cs="Arial"/>
          <w:color w:val="000000"/>
        </w:rPr>
        <w:t>The information</w:t>
      </w:r>
      <w:r w:rsidR="00B50F0C">
        <w:rPr>
          <w:rFonts w:ascii="Arial" w:hAnsi="Arial" w:cs="Arial"/>
          <w:color w:val="000000"/>
        </w:rPr>
        <w:t xml:space="preserve"> requested by the Honourable Member is not readily available within the Department.  The Department thus made a request to Metropolitan Municipalities to provide the relevant information.  Information was received from the following Metropolitan Municipalities:</w:t>
      </w:r>
    </w:p>
    <w:p w:rsidR="00896132" w:rsidRDefault="00896132" w:rsidP="00896132">
      <w:pPr>
        <w:rPr>
          <w:rFonts w:ascii="Arial" w:hAnsi="Arial" w:cs="Arial"/>
          <w:color w:val="000000"/>
        </w:rPr>
      </w:pPr>
    </w:p>
    <w:p w:rsidR="00896132" w:rsidRDefault="00896132" w:rsidP="00896132">
      <w:pPr>
        <w:rPr>
          <w:rFonts w:ascii="Arial" w:hAnsi="Arial" w:cs="Arial"/>
          <w:b/>
          <w:u w:val="single"/>
          <w:lang w:val="en-ZA"/>
        </w:rPr>
      </w:pPr>
    </w:p>
    <w:p w:rsidR="00896132" w:rsidRDefault="00896132" w:rsidP="00896132">
      <w:pPr>
        <w:rPr>
          <w:rFonts w:ascii="Arial" w:hAnsi="Arial" w:cs="Arial"/>
          <w:lang w:val="en-GB"/>
        </w:rPr>
      </w:pPr>
    </w:p>
    <w:p w:rsidR="00896132" w:rsidRPr="00AB49BB" w:rsidRDefault="00896132" w:rsidP="00896132">
      <w:pPr>
        <w:rPr>
          <w:rFonts w:ascii="Arial" w:hAnsi="Arial" w:cs="Arial"/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AB49BB">
            <w:rPr>
              <w:rFonts w:ascii="Arial" w:hAnsi="Arial" w:cs="Arial"/>
              <w:b/>
              <w:u w:val="single"/>
            </w:rPr>
            <w:t>BUFFALO</w:t>
          </w:r>
        </w:smartTag>
        <w:r w:rsidRPr="00AB49BB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 w:rsidRPr="00AB49BB">
            <w:rPr>
              <w:rFonts w:ascii="Arial" w:hAnsi="Arial" w:cs="Arial"/>
              <w:b/>
              <w:u w:val="single"/>
            </w:rPr>
            <w:t>CITY</w:t>
          </w:r>
        </w:smartTag>
        <w:r w:rsidRPr="00AB49BB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Name">
          <w:r w:rsidRPr="00AB49BB">
            <w:rPr>
              <w:rFonts w:ascii="Arial" w:hAnsi="Arial" w:cs="Arial"/>
              <w:b/>
              <w:u w:val="single"/>
            </w:rPr>
            <w:t>METROPOLITAN</w:t>
          </w:r>
        </w:smartTag>
        <w:r w:rsidRPr="00AB49BB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 w:rsidRPr="00AB49BB">
            <w:rPr>
              <w:rFonts w:ascii="Arial" w:hAnsi="Arial" w:cs="Arial"/>
              <w:b/>
              <w:u w:val="single"/>
            </w:rPr>
            <w:t>MUNICIPALITY</w:t>
          </w:r>
        </w:smartTag>
      </w:smartTag>
    </w:p>
    <w:p w:rsidR="00896132" w:rsidRDefault="00896132" w:rsidP="00896132">
      <w:pPr>
        <w:rPr>
          <w:rFonts w:ascii="Arial" w:hAnsi="Arial" w:cs="Arial"/>
          <w:b/>
        </w:rPr>
      </w:pPr>
    </w:p>
    <w:p w:rsidR="00AB49BB" w:rsidRDefault="00A527D0" w:rsidP="00AB49BB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BCMM </w:t>
      </w:r>
      <w:r w:rsidR="00AB49BB">
        <w:rPr>
          <w:rFonts w:ascii="Arial" w:hAnsi="Arial" w:cs="Arial"/>
          <w:color w:val="000000"/>
        </w:rPr>
        <w:t>does not offer any support to neighbourhood watch initiatives other than the BCMM Law Enforcement Services and Traffic Services.</w:t>
      </w:r>
    </w:p>
    <w:p w:rsidR="00896132" w:rsidRDefault="00896132" w:rsidP="00896132">
      <w:pPr>
        <w:rPr>
          <w:rFonts w:ascii="Arial" w:hAnsi="Arial" w:cs="Arial"/>
          <w:lang w:val="en-GB"/>
        </w:rPr>
      </w:pPr>
    </w:p>
    <w:p w:rsidR="00896132" w:rsidRDefault="00896132" w:rsidP="00896132">
      <w:pPr>
        <w:rPr>
          <w:rFonts w:ascii="Arial" w:hAnsi="Arial" w:cs="Arial"/>
          <w:b/>
          <w:lang w:val="en-GB"/>
        </w:rPr>
      </w:pPr>
    </w:p>
    <w:p w:rsidR="00896132" w:rsidRPr="00AB49BB" w:rsidRDefault="00896132" w:rsidP="00896132">
      <w:pPr>
        <w:rPr>
          <w:rFonts w:ascii="Arial" w:hAnsi="Arial" w:cs="Arial"/>
          <w:b/>
          <w:u w:val="single"/>
        </w:rPr>
      </w:pPr>
      <w:r w:rsidRPr="00AB49BB">
        <w:rPr>
          <w:rFonts w:ascii="Arial" w:hAnsi="Arial" w:cs="Arial"/>
          <w:b/>
          <w:u w:val="single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AB49BB">
            <w:rPr>
              <w:rFonts w:ascii="Arial" w:hAnsi="Arial" w:cs="Arial"/>
              <w:b/>
              <w:u w:val="single"/>
            </w:rPr>
            <w:t>TSHWANE</w:t>
          </w:r>
        </w:smartTag>
      </w:smartTag>
    </w:p>
    <w:p w:rsidR="00896132" w:rsidRDefault="00896132" w:rsidP="00896132">
      <w:pPr>
        <w:rPr>
          <w:rFonts w:ascii="Arial" w:hAnsi="Arial" w:cs="Arial"/>
          <w:b/>
          <w:lang w:val="en-GB"/>
        </w:rPr>
      </w:pPr>
    </w:p>
    <w:p w:rsidR="00AB49BB" w:rsidRPr="00E4500E" w:rsidRDefault="00AB49BB" w:rsidP="00AB49BB">
      <w:pPr>
        <w:spacing w:line="276" w:lineRule="auto"/>
        <w:jc w:val="both"/>
      </w:pPr>
      <w:r w:rsidRPr="00E4500E">
        <w:rPr>
          <w:rFonts w:ascii="Arial" w:hAnsi="Arial" w:cs="Arial"/>
        </w:rPr>
        <w:t xml:space="preserve">The functions of the Tshwane Metro Police include Crime Prevention, By-Laws and Road Policing. </w:t>
      </w:r>
      <w:r>
        <w:rPr>
          <w:rFonts w:ascii="Arial" w:hAnsi="Arial" w:cs="Arial"/>
        </w:rPr>
        <w:t xml:space="preserve"> </w:t>
      </w:r>
      <w:r w:rsidRPr="00E4500E">
        <w:rPr>
          <w:rFonts w:ascii="Arial" w:hAnsi="Arial" w:cs="Arial"/>
        </w:rPr>
        <w:t xml:space="preserve">The Crime Prevention and Social Crime Prevention Units do assist neighbourhood watches as and when needed. Tshwane is divided into Regions and Regional Policing </w:t>
      </w:r>
      <w:r w:rsidR="00F908F7">
        <w:rPr>
          <w:rFonts w:ascii="Arial" w:hAnsi="Arial" w:cs="Arial"/>
        </w:rPr>
        <w:t>offices attend</w:t>
      </w:r>
      <w:r w:rsidRPr="00E4500E">
        <w:rPr>
          <w:rFonts w:ascii="Arial" w:hAnsi="Arial" w:cs="Arial"/>
        </w:rPr>
        <w:t xml:space="preserve"> meetings at South African Police Stations whereby the community is assisted through the Community Police Forum Meetings.</w:t>
      </w:r>
    </w:p>
    <w:p w:rsidR="00896132" w:rsidRPr="00E82A28" w:rsidRDefault="00896132" w:rsidP="00896132">
      <w:pPr>
        <w:rPr>
          <w:rFonts w:ascii="Arial" w:hAnsi="Arial" w:cs="Arial"/>
          <w:lang w:val="en-GB"/>
        </w:rPr>
      </w:pPr>
    </w:p>
    <w:p w:rsidR="00896132" w:rsidRDefault="00896132" w:rsidP="00896132">
      <w:pPr>
        <w:rPr>
          <w:rFonts w:ascii="Arial" w:hAnsi="Arial" w:cs="Arial"/>
          <w:b/>
          <w:lang w:val="en-GB"/>
        </w:rPr>
      </w:pPr>
    </w:p>
    <w:p w:rsidR="00896132" w:rsidRPr="00AB49BB" w:rsidRDefault="00896132" w:rsidP="00896132">
      <w:pPr>
        <w:rPr>
          <w:rFonts w:ascii="Arial" w:hAnsi="Arial" w:cs="Arial"/>
          <w:b/>
          <w:u w:val="single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AB49BB">
            <w:rPr>
              <w:rFonts w:ascii="Arial" w:hAnsi="Arial" w:cs="Arial"/>
              <w:b/>
              <w:u w:val="single"/>
            </w:rPr>
            <w:t>MANGAUNG</w:t>
          </w:r>
        </w:smartTag>
        <w:r w:rsidRPr="00AB49BB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Name">
          <w:r w:rsidRPr="00AB49BB">
            <w:rPr>
              <w:rFonts w:ascii="Arial" w:hAnsi="Arial" w:cs="Arial"/>
              <w:b/>
              <w:u w:val="single"/>
            </w:rPr>
            <w:t>METROPOLITAN</w:t>
          </w:r>
        </w:smartTag>
        <w:r w:rsidRPr="00AB49BB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 w:rsidRPr="00AB49BB">
            <w:rPr>
              <w:rFonts w:ascii="Arial" w:hAnsi="Arial" w:cs="Arial"/>
              <w:b/>
              <w:u w:val="single"/>
            </w:rPr>
            <w:t>MUNICIPALITY</w:t>
          </w:r>
        </w:smartTag>
      </w:smartTag>
    </w:p>
    <w:p w:rsidR="00896132" w:rsidRDefault="00896132" w:rsidP="00896132">
      <w:pPr>
        <w:rPr>
          <w:rFonts w:ascii="Arial" w:hAnsi="Arial" w:cs="Arial"/>
          <w:b/>
          <w:lang w:val="en-GB"/>
        </w:rPr>
      </w:pPr>
    </w:p>
    <w:p w:rsidR="00FA7A84" w:rsidRDefault="00AB49BB" w:rsidP="00AB49BB">
      <w:pPr>
        <w:spacing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Not applicable</w:t>
      </w:r>
    </w:p>
    <w:p w:rsidR="00896132" w:rsidRDefault="00896132" w:rsidP="00896132">
      <w:pPr>
        <w:rPr>
          <w:rFonts w:ascii="Arial" w:hAnsi="Arial" w:cs="Arial"/>
          <w:b/>
          <w:lang w:val="en-GB"/>
        </w:rPr>
      </w:pPr>
    </w:p>
    <w:p w:rsidR="00896132" w:rsidRDefault="00896132" w:rsidP="00896132">
      <w:pPr>
        <w:rPr>
          <w:rFonts w:ascii="Arial" w:hAnsi="Arial" w:cs="Arial"/>
          <w:b/>
          <w:lang w:val="en-GB"/>
        </w:rPr>
      </w:pPr>
    </w:p>
    <w:p w:rsidR="00896132" w:rsidRPr="00AB49BB" w:rsidRDefault="00896132" w:rsidP="00896132">
      <w:pPr>
        <w:rPr>
          <w:rFonts w:ascii="Arial" w:hAnsi="Arial" w:cs="Arial"/>
          <w:b/>
          <w:u w:val="single"/>
        </w:rPr>
      </w:pPr>
      <w:smartTag w:uri="urn:schemas-microsoft-com:office:smarttags" w:element="place">
        <w:smartTag w:uri="urn:schemas-microsoft-com:office:smarttags" w:element="PlaceName">
          <w:r w:rsidRPr="00AB49BB">
            <w:rPr>
              <w:rFonts w:ascii="Arial" w:hAnsi="Arial" w:cs="Arial"/>
              <w:b/>
              <w:u w:val="single"/>
            </w:rPr>
            <w:t>NELSON</w:t>
          </w:r>
        </w:smartTag>
        <w:r w:rsidRPr="00AB49BB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Name">
          <w:r w:rsidRPr="00AB49BB">
            <w:rPr>
              <w:rFonts w:ascii="Arial" w:hAnsi="Arial" w:cs="Arial"/>
              <w:b/>
              <w:u w:val="single"/>
            </w:rPr>
            <w:t>MANDELA</w:t>
          </w:r>
        </w:smartTag>
        <w:r w:rsidRPr="00AB49BB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 w:rsidRPr="00AB49BB">
            <w:rPr>
              <w:rFonts w:ascii="Arial" w:hAnsi="Arial" w:cs="Arial"/>
              <w:b/>
              <w:u w:val="single"/>
            </w:rPr>
            <w:t>BAY</w:t>
          </w:r>
        </w:smartTag>
        <w:r w:rsidRPr="00AB49BB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Name">
          <w:r w:rsidRPr="00AB49BB">
            <w:rPr>
              <w:rFonts w:ascii="Arial" w:hAnsi="Arial" w:cs="Arial"/>
              <w:b/>
              <w:u w:val="single"/>
            </w:rPr>
            <w:t>METROPOLITAN</w:t>
          </w:r>
        </w:smartTag>
        <w:r w:rsidRPr="00AB49BB">
          <w:rPr>
            <w:rFonts w:ascii="Arial" w:hAnsi="Arial" w:cs="Arial"/>
            <w:b/>
            <w:u w:val="single"/>
          </w:rPr>
          <w:t xml:space="preserve"> </w:t>
        </w:r>
        <w:smartTag w:uri="urn:schemas-microsoft-com:office:smarttags" w:element="PlaceType">
          <w:r w:rsidRPr="00AB49BB">
            <w:rPr>
              <w:rFonts w:ascii="Arial" w:hAnsi="Arial" w:cs="Arial"/>
              <w:b/>
              <w:u w:val="single"/>
            </w:rPr>
            <w:t>MUNICIPALITY</w:t>
          </w:r>
        </w:smartTag>
      </w:smartTag>
      <w:r w:rsidR="00AB49BB">
        <w:rPr>
          <w:rFonts w:ascii="Arial" w:hAnsi="Arial" w:cs="Arial"/>
          <w:b/>
          <w:u w:val="single"/>
        </w:rPr>
        <w:t xml:space="preserve"> (NMBMM)</w:t>
      </w:r>
    </w:p>
    <w:p w:rsidR="00896132" w:rsidRDefault="00896132" w:rsidP="00896132">
      <w:pPr>
        <w:rPr>
          <w:rFonts w:ascii="Arial" w:hAnsi="Arial" w:cs="Arial"/>
          <w:b/>
          <w:lang w:val="en-GB"/>
        </w:rPr>
      </w:pPr>
    </w:p>
    <w:p w:rsidR="008528BF" w:rsidRDefault="00AB49BB" w:rsidP="00AB49BB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Metro Police not yet established.  The SAPS currently provides support to neighbourhood watch initiatives.</w:t>
      </w:r>
    </w:p>
    <w:p w:rsidR="008528BF" w:rsidRDefault="008528BF" w:rsidP="008528BF">
      <w:pPr>
        <w:rPr>
          <w:rFonts w:ascii="Arial" w:hAnsi="Arial" w:cs="Arial"/>
          <w:lang w:val="en-GB"/>
        </w:rPr>
      </w:pPr>
    </w:p>
    <w:p w:rsidR="00C20D49" w:rsidRPr="003673D3" w:rsidRDefault="00896132" w:rsidP="00C20D49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:rsidR="00322981" w:rsidRPr="00D803C9" w:rsidRDefault="00322981" w:rsidP="00D803C9">
      <w:pPr>
        <w:spacing w:line="276" w:lineRule="auto"/>
        <w:jc w:val="both"/>
        <w:rPr>
          <w:rFonts w:ascii="Arial" w:hAnsi="Arial" w:cs="Arial"/>
          <w:b/>
        </w:rPr>
      </w:pPr>
    </w:p>
    <w:sectPr w:rsidR="00322981" w:rsidRPr="00D803C9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77" w:rsidRDefault="00260D77">
      <w:r>
        <w:separator/>
      </w:r>
    </w:p>
  </w:endnote>
  <w:endnote w:type="continuationSeparator" w:id="0">
    <w:p w:rsidR="00260D77" w:rsidRDefault="0026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77" w:rsidRDefault="00260D77">
      <w:r>
        <w:separator/>
      </w:r>
    </w:p>
  </w:footnote>
  <w:footnote w:type="continuationSeparator" w:id="0">
    <w:p w:rsidR="00260D77" w:rsidRDefault="00260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B4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CB3278"/>
    <w:multiLevelType w:val="hybridMultilevel"/>
    <w:tmpl w:val="E8941F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91C58"/>
    <w:multiLevelType w:val="hybridMultilevel"/>
    <w:tmpl w:val="470CE340"/>
    <w:lvl w:ilvl="0" w:tplc="B54463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8A563D6"/>
    <w:multiLevelType w:val="hybridMultilevel"/>
    <w:tmpl w:val="B5B0B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D94A42"/>
    <w:multiLevelType w:val="hybridMultilevel"/>
    <w:tmpl w:val="76D08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D423ED"/>
    <w:multiLevelType w:val="hybridMultilevel"/>
    <w:tmpl w:val="8E90A6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151FC"/>
    <w:multiLevelType w:val="hybridMultilevel"/>
    <w:tmpl w:val="CE16A6A8"/>
    <w:lvl w:ilvl="0" w:tplc="EADA36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A4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96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C6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C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3CC1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CB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4C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B2B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977378"/>
    <w:multiLevelType w:val="hybridMultilevel"/>
    <w:tmpl w:val="AF5A88C6"/>
    <w:lvl w:ilvl="0" w:tplc="8548C04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D2861"/>
    <w:multiLevelType w:val="hybridMultilevel"/>
    <w:tmpl w:val="2976E7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04671"/>
    <w:multiLevelType w:val="hybridMultilevel"/>
    <w:tmpl w:val="35B0F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F63A7"/>
    <w:multiLevelType w:val="hybridMultilevel"/>
    <w:tmpl w:val="F19EF876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3B9F0017"/>
    <w:multiLevelType w:val="hybridMultilevel"/>
    <w:tmpl w:val="035ADD7C"/>
    <w:lvl w:ilvl="0" w:tplc="86BC559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94B16"/>
    <w:multiLevelType w:val="hybridMultilevel"/>
    <w:tmpl w:val="A83A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C33F8"/>
    <w:multiLevelType w:val="hybridMultilevel"/>
    <w:tmpl w:val="2E62AB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542A3"/>
    <w:multiLevelType w:val="hybridMultilevel"/>
    <w:tmpl w:val="8FE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02241"/>
    <w:multiLevelType w:val="hybridMultilevel"/>
    <w:tmpl w:val="88C6AA7C"/>
    <w:lvl w:ilvl="0" w:tplc="D026D1F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03AE9"/>
    <w:multiLevelType w:val="hybridMultilevel"/>
    <w:tmpl w:val="93165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D62451"/>
    <w:multiLevelType w:val="hybridMultilevel"/>
    <w:tmpl w:val="0AF24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DFF7CAB"/>
    <w:multiLevelType w:val="hybridMultilevel"/>
    <w:tmpl w:val="8996B5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25D3D"/>
    <w:multiLevelType w:val="hybridMultilevel"/>
    <w:tmpl w:val="61488A2A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2"/>
  </w:num>
  <w:num w:numId="4">
    <w:abstractNumId w:val="13"/>
  </w:num>
  <w:num w:numId="5">
    <w:abstractNumId w:val="12"/>
  </w:num>
  <w:num w:numId="6">
    <w:abstractNumId w:val="28"/>
  </w:num>
  <w:num w:numId="7">
    <w:abstractNumId w:val="5"/>
  </w:num>
  <w:num w:numId="8">
    <w:abstractNumId w:val="2"/>
  </w:num>
  <w:num w:numId="9">
    <w:abstractNumId w:val="24"/>
  </w:num>
  <w:num w:numId="10">
    <w:abstractNumId w:val="11"/>
  </w:num>
  <w:num w:numId="11">
    <w:abstractNumId w:val="7"/>
  </w:num>
  <w:num w:numId="12">
    <w:abstractNumId w:val="0"/>
  </w:num>
  <w:num w:numId="13">
    <w:abstractNumId w:val="18"/>
  </w:num>
  <w:num w:numId="14">
    <w:abstractNumId w:val="19"/>
  </w:num>
  <w:num w:numId="15">
    <w:abstractNumId w:val="14"/>
  </w:num>
  <w:num w:numId="16">
    <w:abstractNumId w:val="20"/>
  </w:num>
  <w:num w:numId="17">
    <w:abstractNumId w:val="30"/>
  </w:num>
  <w:num w:numId="18">
    <w:abstractNumId w:val="27"/>
  </w:num>
  <w:num w:numId="19">
    <w:abstractNumId w:val="4"/>
  </w:num>
  <w:num w:numId="20">
    <w:abstractNumId w:val="23"/>
  </w:num>
  <w:num w:numId="21">
    <w:abstractNumId w:val="29"/>
  </w:num>
  <w:num w:numId="22">
    <w:abstractNumId w:val="10"/>
  </w:num>
  <w:num w:numId="23">
    <w:abstractNumId w:val="25"/>
  </w:num>
  <w:num w:numId="24">
    <w:abstractNumId w:val="26"/>
  </w:num>
  <w:num w:numId="25">
    <w:abstractNumId w:val="3"/>
  </w:num>
  <w:num w:numId="26">
    <w:abstractNumId w:val="6"/>
  </w:num>
  <w:num w:numId="27">
    <w:abstractNumId w:val="16"/>
  </w:num>
  <w:num w:numId="28">
    <w:abstractNumId w:val="21"/>
  </w:num>
  <w:num w:numId="29">
    <w:abstractNumId w:val="17"/>
  </w:num>
  <w:num w:numId="30">
    <w:abstractNumId w:val="9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AMO_XmlVersion" w:val="Empty"/>
  </w:docVars>
  <w:rsids>
    <w:rsidRoot w:val="00955D50"/>
    <w:rsid w:val="00014B05"/>
    <w:rsid w:val="00017071"/>
    <w:rsid w:val="00020887"/>
    <w:rsid w:val="000266F7"/>
    <w:rsid w:val="00047ADE"/>
    <w:rsid w:val="00053DD6"/>
    <w:rsid w:val="00071841"/>
    <w:rsid w:val="000867AC"/>
    <w:rsid w:val="000954AC"/>
    <w:rsid w:val="000D0D33"/>
    <w:rsid w:val="000D2C53"/>
    <w:rsid w:val="000D4AA5"/>
    <w:rsid w:val="001003CB"/>
    <w:rsid w:val="00117F01"/>
    <w:rsid w:val="001314FC"/>
    <w:rsid w:val="00147245"/>
    <w:rsid w:val="00156E9A"/>
    <w:rsid w:val="00171B43"/>
    <w:rsid w:val="00173C60"/>
    <w:rsid w:val="00181508"/>
    <w:rsid w:val="001A08CE"/>
    <w:rsid w:val="001B0C9C"/>
    <w:rsid w:val="001D6ADE"/>
    <w:rsid w:val="001E69BF"/>
    <w:rsid w:val="001E719B"/>
    <w:rsid w:val="0021288B"/>
    <w:rsid w:val="0024137E"/>
    <w:rsid w:val="00247292"/>
    <w:rsid w:val="002576DD"/>
    <w:rsid w:val="00260D77"/>
    <w:rsid w:val="00275A36"/>
    <w:rsid w:val="002816D5"/>
    <w:rsid w:val="0028569C"/>
    <w:rsid w:val="00291D46"/>
    <w:rsid w:val="002949F2"/>
    <w:rsid w:val="002953EC"/>
    <w:rsid w:val="002A052C"/>
    <w:rsid w:val="002A645A"/>
    <w:rsid w:val="002A78D0"/>
    <w:rsid w:val="002B2990"/>
    <w:rsid w:val="002C4244"/>
    <w:rsid w:val="002C5792"/>
    <w:rsid w:val="002D40CD"/>
    <w:rsid w:val="002D6EFA"/>
    <w:rsid w:val="002F42F4"/>
    <w:rsid w:val="00301514"/>
    <w:rsid w:val="0031080D"/>
    <w:rsid w:val="00314E06"/>
    <w:rsid w:val="0031617F"/>
    <w:rsid w:val="00322981"/>
    <w:rsid w:val="00323310"/>
    <w:rsid w:val="003309DC"/>
    <w:rsid w:val="00357A0E"/>
    <w:rsid w:val="00357BF2"/>
    <w:rsid w:val="003673D3"/>
    <w:rsid w:val="00381451"/>
    <w:rsid w:val="00382DA0"/>
    <w:rsid w:val="003907A9"/>
    <w:rsid w:val="003A0DE9"/>
    <w:rsid w:val="003A35C1"/>
    <w:rsid w:val="003D4D79"/>
    <w:rsid w:val="0042052B"/>
    <w:rsid w:val="004325C6"/>
    <w:rsid w:val="004779EE"/>
    <w:rsid w:val="00495467"/>
    <w:rsid w:val="0049779D"/>
    <w:rsid w:val="004A4C5A"/>
    <w:rsid w:val="004B2C14"/>
    <w:rsid w:val="004B4AB0"/>
    <w:rsid w:val="004B5A08"/>
    <w:rsid w:val="004C01A1"/>
    <w:rsid w:val="004C109A"/>
    <w:rsid w:val="004D2ABF"/>
    <w:rsid w:val="0050428A"/>
    <w:rsid w:val="00511169"/>
    <w:rsid w:val="005229E8"/>
    <w:rsid w:val="0053047F"/>
    <w:rsid w:val="00537AA9"/>
    <w:rsid w:val="00542AD1"/>
    <w:rsid w:val="0054419A"/>
    <w:rsid w:val="00574FD3"/>
    <w:rsid w:val="005806D7"/>
    <w:rsid w:val="00584015"/>
    <w:rsid w:val="005A0136"/>
    <w:rsid w:val="005B17EC"/>
    <w:rsid w:val="005D012F"/>
    <w:rsid w:val="005D0762"/>
    <w:rsid w:val="005D0D35"/>
    <w:rsid w:val="005F13AA"/>
    <w:rsid w:val="005F5EB3"/>
    <w:rsid w:val="005F60DB"/>
    <w:rsid w:val="005F62BA"/>
    <w:rsid w:val="00602514"/>
    <w:rsid w:val="0061676A"/>
    <w:rsid w:val="006231C5"/>
    <w:rsid w:val="00647ED0"/>
    <w:rsid w:val="0066291D"/>
    <w:rsid w:val="0067399D"/>
    <w:rsid w:val="006A5F3A"/>
    <w:rsid w:val="006A7DED"/>
    <w:rsid w:val="006B06EF"/>
    <w:rsid w:val="006D3C21"/>
    <w:rsid w:val="006D5BC7"/>
    <w:rsid w:val="006F4E64"/>
    <w:rsid w:val="00724A26"/>
    <w:rsid w:val="007261E1"/>
    <w:rsid w:val="00765941"/>
    <w:rsid w:val="007670C4"/>
    <w:rsid w:val="00770FE4"/>
    <w:rsid w:val="007B5563"/>
    <w:rsid w:val="007D22C5"/>
    <w:rsid w:val="007D4F67"/>
    <w:rsid w:val="007D6AEE"/>
    <w:rsid w:val="007F55E8"/>
    <w:rsid w:val="00801607"/>
    <w:rsid w:val="00803A7E"/>
    <w:rsid w:val="00806A06"/>
    <w:rsid w:val="00817667"/>
    <w:rsid w:val="008275AD"/>
    <w:rsid w:val="00843814"/>
    <w:rsid w:val="008528BF"/>
    <w:rsid w:val="00896132"/>
    <w:rsid w:val="008A1477"/>
    <w:rsid w:val="008C3B42"/>
    <w:rsid w:val="008D003B"/>
    <w:rsid w:val="008D5EBF"/>
    <w:rsid w:val="008E3E6B"/>
    <w:rsid w:val="008F6740"/>
    <w:rsid w:val="00906EB4"/>
    <w:rsid w:val="00935A33"/>
    <w:rsid w:val="00954992"/>
    <w:rsid w:val="00955D50"/>
    <w:rsid w:val="00965EF5"/>
    <w:rsid w:val="00966064"/>
    <w:rsid w:val="00971142"/>
    <w:rsid w:val="00977C5F"/>
    <w:rsid w:val="00991283"/>
    <w:rsid w:val="009B118B"/>
    <w:rsid w:val="009B3ADB"/>
    <w:rsid w:val="009C2F40"/>
    <w:rsid w:val="00A02D47"/>
    <w:rsid w:val="00A03A37"/>
    <w:rsid w:val="00A167C8"/>
    <w:rsid w:val="00A17BC8"/>
    <w:rsid w:val="00A35576"/>
    <w:rsid w:val="00A47B22"/>
    <w:rsid w:val="00A527D0"/>
    <w:rsid w:val="00A719C7"/>
    <w:rsid w:val="00A71D7F"/>
    <w:rsid w:val="00A820EB"/>
    <w:rsid w:val="00A87412"/>
    <w:rsid w:val="00A96E8D"/>
    <w:rsid w:val="00AB49BB"/>
    <w:rsid w:val="00AD2E06"/>
    <w:rsid w:val="00AD717A"/>
    <w:rsid w:val="00AE5165"/>
    <w:rsid w:val="00AF3E41"/>
    <w:rsid w:val="00B05E06"/>
    <w:rsid w:val="00B125C0"/>
    <w:rsid w:val="00B17C64"/>
    <w:rsid w:val="00B22703"/>
    <w:rsid w:val="00B246CC"/>
    <w:rsid w:val="00B50F0C"/>
    <w:rsid w:val="00B52585"/>
    <w:rsid w:val="00B549CD"/>
    <w:rsid w:val="00B56EB6"/>
    <w:rsid w:val="00B6542A"/>
    <w:rsid w:val="00BB0F5F"/>
    <w:rsid w:val="00BC70D5"/>
    <w:rsid w:val="00BC7A56"/>
    <w:rsid w:val="00C024ED"/>
    <w:rsid w:val="00C11E38"/>
    <w:rsid w:val="00C20D49"/>
    <w:rsid w:val="00C33C12"/>
    <w:rsid w:val="00C55762"/>
    <w:rsid w:val="00C563C3"/>
    <w:rsid w:val="00C67B3E"/>
    <w:rsid w:val="00CB3451"/>
    <w:rsid w:val="00CD652C"/>
    <w:rsid w:val="00CE1F98"/>
    <w:rsid w:val="00CE668E"/>
    <w:rsid w:val="00D06842"/>
    <w:rsid w:val="00D06D3F"/>
    <w:rsid w:val="00D2427D"/>
    <w:rsid w:val="00D319E8"/>
    <w:rsid w:val="00D339A2"/>
    <w:rsid w:val="00D342CF"/>
    <w:rsid w:val="00D4293B"/>
    <w:rsid w:val="00D43C90"/>
    <w:rsid w:val="00D5130B"/>
    <w:rsid w:val="00D748C7"/>
    <w:rsid w:val="00D803C9"/>
    <w:rsid w:val="00D80A85"/>
    <w:rsid w:val="00D9186C"/>
    <w:rsid w:val="00DA17B5"/>
    <w:rsid w:val="00DA4A8C"/>
    <w:rsid w:val="00DB6375"/>
    <w:rsid w:val="00DC609A"/>
    <w:rsid w:val="00DD0EA8"/>
    <w:rsid w:val="00DD560B"/>
    <w:rsid w:val="00DE74B8"/>
    <w:rsid w:val="00DF3A01"/>
    <w:rsid w:val="00E01507"/>
    <w:rsid w:val="00E06BE1"/>
    <w:rsid w:val="00E24A23"/>
    <w:rsid w:val="00E25CDA"/>
    <w:rsid w:val="00E26F93"/>
    <w:rsid w:val="00E36E4C"/>
    <w:rsid w:val="00E55ABF"/>
    <w:rsid w:val="00E738DE"/>
    <w:rsid w:val="00E928F5"/>
    <w:rsid w:val="00EC31C6"/>
    <w:rsid w:val="00ED39AF"/>
    <w:rsid w:val="00ED3F3F"/>
    <w:rsid w:val="00EF438B"/>
    <w:rsid w:val="00EF7791"/>
    <w:rsid w:val="00F058E6"/>
    <w:rsid w:val="00F1593F"/>
    <w:rsid w:val="00F250B3"/>
    <w:rsid w:val="00F3348F"/>
    <w:rsid w:val="00F47B2B"/>
    <w:rsid w:val="00F5318C"/>
    <w:rsid w:val="00F746E9"/>
    <w:rsid w:val="00F7571F"/>
    <w:rsid w:val="00F76DC6"/>
    <w:rsid w:val="00F77361"/>
    <w:rsid w:val="00F7762F"/>
    <w:rsid w:val="00F80A40"/>
    <w:rsid w:val="00F84D21"/>
    <w:rsid w:val="00F908F7"/>
    <w:rsid w:val="00F916D5"/>
    <w:rsid w:val="00FA7A84"/>
    <w:rsid w:val="00FB5150"/>
    <w:rsid w:val="00FC41DD"/>
    <w:rsid w:val="00FD0924"/>
    <w:rsid w:val="00FD20B5"/>
    <w:rsid w:val="00FD6875"/>
    <w:rsid w:val="00FE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PUMZA</cp:lastModifiedBy>
  <cp:revision>2</cp:revision>
  <cp:lastPrinted>2016-03-03T11:37:00Z</cp:lastPrinted>
  <dcterms:created xsi:type="dcterms:W3CDTF">2016-05-09T10:47:00Z</dcterms:created>
  <dcterms:modified xsi:type="dcterms:W3CDTF">2016-05-09T10:47:00Z</dcterms:modified>
</cp:coreProperties>
</file>