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1D" w:rsidRPr="00924A70" w:rsidRDefault="0027091D" w:rsidP="0027091D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924A70">
        <w:rPr>
          <w:rFonts w:cs="Arial"/>
          <w:b/>
          <w:bCs/>
          <w:sz w:val="32"/>
          <w:szCs w:val="32"/>
        </w:rPr>
        <w:t>NATIONAL ASSEMBLY</w:t>
      </w:r>
    </w:p>
    <w:p w:rsidR="0027091D" w:rsidRPr="00924A70" w:rsidRDefault="0027091D" w:rsidP="0027091D">
      <w:pPr>
        <w:spacing w:after="0" w:line="240" w:lineRule="auto"/>
        <w:jc w:val="both"/>
        <w:rPr>
          <w:rFonts w:cs="Arial"/>
          <w:b/>
          <w:bCs/>
          <w:color w:val="000000" w:themeColor="text1"/>
          <w:sz w:val="32"/>
          <w:szCs w:val="32"/>
          <w:u w:val="single"/>
        </w:rPr>
      </w:pPr>
      <w:r w:rsidRPr="00924A70">
        <w:rPr>
          <w:rFonts w:cs="Arial"/>
          <w:b/>
          <w:bCs/>
          <w:sz w:val="32"/>
          <w:szCs w:val="32"/>
          <w:u w:val="single"/>
        </w:rPr>
        <w:t xml:space="preserve">QUESTION NO. </w:t>
      </w:r>
      <w:r w:rsidRPr="00924A70">
        <w:rPr>
          <w:rFonts w:cs="Arial"/>
          <w:b/>
          <w:bCs/>
          <w:color w:val="000000" w:themeColor="text1"/>
          <w:sz w:val="32"/>
          <w:szCs w:val="32"/>
          <w:u w:val="single"/>
        </w:rPr>
        <w:t>304 - 2022</w:t>
      </w:r>
    </w:p>
    <w:p w:rsidR="0027091D" w:rsidRPr="00924A70" w:rsidRDefault="0027091D" w:rsidP="0027091D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924A70">
        <w:rPr>
          <w:rFonts w:cs="Arial"/>
          <w:b/>
          <w:sz w:val="32"/>
          <w:szCs w:val="32"/>
          <w:u w:val="single"/>
        </w:rPr>
        <w:t>WRITTEN REPLY</w:t>
      </w:r>
    </w:p>
    <w:p w:rsidR="0027091D" w:rsidRPr="00924A70" w:rsidRDefault="0027091D" w:rsidP="0027091D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b/>
          <w:bCs/>
          <w:sz w:val="32"/>
          <w:szCs w:val="32"/>
        </w:rPr>
        <w:t>INTERNAL QUESTION PAPER NO.</w:t>
      </w:r>
      <w:r w:rsidRPr="00924A70">
        <w:rPr>
          <w:rFonts w:cs="Arial"/>
          <w:b/>
          <w:bCs/>
          <w:color w:val="000000" w:themeColor="text1"/>
          <w:sz w:val="32"/>
          <w:szCs w:val="32"/>
        </w:rPr>
        <w:t>02 - 2022</w:t>
      </w:r>
      <w:r w:rsidRPr="00924A70">
        <w:rPr>
          <w:rFonts w:cs="Arial"/>
          <w:b/>
          <w:sz w:val="32"/>
          <w:szCs w:val="32"/>
        </w:rPr>
        <w:t xml:space="preserve">, DATE OF PUBLICATION 18 FEBRUARY 2022: </w:t>
      </w:r>
    </w:p>
    <w:p w:rsidR="0027091D" w:rsidRPr="00924A70" w:rsidRDefault="0027091D" w:rsidP="0027091D">
      <w:pPr>
        <w:spacing w:before="100" w:beforeAutospacing="1" w:after="0"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sz w:val="32"/>
          <w:szCs w:val="32"/>
        </w:rPr>
        <w:t>“Mrs V Van Dyk (da) to ask the Minister of Sport, Arts and Culture</w:t>
      </w:r>
      <w:r w:rsidRPr="00924A70">
        <w:rPr>
          <w:rFonts w:cs="Arial"/>
          <w:b/>
          <w:sz w:val="32"/>
          <w:szCs w:val="32"/>
        </w:rPr>
        <w:t>:</w:t>
      </w:r>
    </w:p>
    <w:p w:rsidR="0027091D" w:rsidRPr="00924A70" w:rsidRDefault="0027091D" w:rsidP="0027091D">
      <w:pPr>
        <w:spacing w:before="100" w:beforeAutospacing="1" w:after="100" w:afterAutospacing="1"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sz w:val="32"/>
          <w:szCs w:val="32"/>
        </w:rPr>
        <w:t>With reference to TeamSA for the Tokyo Olympic Games, what amount was actually spent on (a) travel, (b) pre-game camps, (c) on site meetings for each game, (d) competition and non-competition wear, (e) ticketing, (f) allowance and professional services, (g) holding camp, (h) sending of formalities, (i) medical insurance and contingencies and (j) athletes incentives?</w:t>
      </w:r>
      <w:r w:rsidRPr="00924A70">
        <w:rPr>
          <w:rFonts w:cs="Arial"/>
          <w:sz w:val="32"/>
          <w:szCs w:val="32"/>
        </w:rPr>
        <w:tab/>
      </w:r>
      <w:r w:rsidRPr="00924A70">
        <w:rPr>
          <w:rFonts w:cs="Arial"/>
          <w:b/>
          <w:sz w:val="32"/>
          <w:szCs w:val="32"/>
        </w:rPr>
        <w:t>NW315E</w:t>
      </w:r>
    </w:p>
    <w:p w:rsidR="0027091D" w:rsidRPr="00924A70" w:rsidRDefault="0027091D" w:rsidP="0027091D">
      <w:pPr>
        <w:spacing w:line="240" w:lineRule="auto"/>
        <w:jc w:val="both"/>
        <w:rPr>
          <w:rFonts w:cs="Arial"/>
          <w:b/>
          <w:sz w:val="32"/>
          <w:szCs w:val="32"/>
        </w:rPr>
      </w:pPr>
      <w:r w:rsidRPr="00924A70">
        <w:rPr>
          <w:rFonts w:cs="Arial"/>
          <w:b/>
          <w:sz w:val="32"/>
          <w:szCs w:val="32"/>
        </w:rPr>
        <w:t>REPLY</w:t>
      </w:r>
    </w:p>
    <w:p w:rsidR="0027091D" w:rsidRDefault="0027091D" w:rsidP="0027091D">
      <w:pPr>
        <w:pStyle w:val="ListParagraph"/>
        <w:spacing w:line="240" w:lineRule="auto"/>
        <w:ind w:left="360"/>
        <w:jc w:val="both"/>
        <w:rPr>
          <w:rFonts w:cs="Arial"/>
          <w:bCs/>
          <w:sz w:val="32"/>
          <w:szCs w:val="32"/>
        </w:rPr>
      </w:pPr>
      <w:r w:rsidRPr="00924A70">
        <w:rPr>
          <w:rFonts w:cs="Arial"/>
          <w:bCs/>
          <w:sz w:val="32"/>
          <w:szCs w:val="32"/>
        </w:rPr>
        <w:t xml:space="preserve">The Honourable member </w:t>
      </w:r>
      <w:r>
        <w:rPr>
          <w:rFonts w:cs="Arial"/>
          <w:bCs/>
          <w:sz w:val="32"/>
          <w:szCs w:val="32"/>
        </w:rPr>
        <w:t xml:space="preserve">should note that the response to question 37 of 2022 still stands. </w:t>
      </w:r>
    </w:p>
    <w:p w:rsidR="0027091D" w:rsidRDefault="0027091D" w:rsidP="0027091D">
      <w:pPr>
        <w:pStyle w:val="ListParagraph"/>
        <w:spacing w:line="240" w:lineRule="auto"/>
        <w:ind w:left="360"/>
        <w:jc w:val="both"/>
        <w:rPr>
          <w:rFonts w:cs="Arial"/>
          <w:bCs/>
          <w:sz w:val="32"/>
          <w:szCs w:val="32"/>
        </w:rPr>
      </w:pPr>
    </w:p>
    <w:p w:rsidR="006A33F5" w:rsidRDefault="00DE6928">
      <w:bookmarkStart w:id="0" w:name="_GoBack"/>
      <w:bookmarkEnd w:id="0"/>
    </w:p>
    <w:sectPr w:rsidR="006A33F5" w:rsidSect="00FD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091D"/>
    <w:rsid w:val="0027091D"/>
    <w:rsid w:val="00BE5DFB"/>
    <w:rsid w:val="00DE6928"/>
    <w:rsid w:val="00F32270"/>
    <w:rsid w:val="00FD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1D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7091D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B SUB A"/>
    <w:basedOn w:val="Normal"/>
    <w:link w:val="ListParagraphChar"/>
    <w:uiPriority w:val="34"/>
    <w:qFormat/>
    <w:rsid w:val="0027091D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7091D"/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2022-03-02T10:14:00Z</dcterms:created>
  <dcterms:modified xsi:type="dcterms:W3CDTF">2022-03-02T10:14:00Z</dcterms:modified>
</cp:coreProperties>
</file>