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8A" w:rsidRPr="00F71A8A" w:rsidRDefault="00F71A8A" w:rsidP="00F71A8A">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F71A8A">
        <w:rPr>
          <w:rFonts w:ascii="Arial" w:hAnsi="Arial" w:cs="Arial"/>
          <w:sz w:val="18"/>
          <w:szCs w:val="18"/>
          <w:lang w:val="en-ZA"/>
        </w:rPr>
        <w:t>Official reply:</w:t>
      </w:r>
      <w:r w:rsidR="007F65F3" w:rsidRPr="007F65F3">
        <w:rPr>
          <w:rFonts w:ascii="Arial" w:hAnsi="Arial" w:cs="Arial"/>
          <w:sz w:val="18"/>
          <w:szCs w:val="18"/>
          <w:lang w:val="en-ZA"/>
        </w:rPr>
        <w:t xml:space="preserve"> </w:t>
      </w:r>
      <w:r w:rsidR="007F65F3">
        <w:rPr>
          <w:rFonts w:ascii="Arial" w:hAnsi="Arial" w:cs="Arial"/>
          <w:sz w:val="18"/>
          <w:szCs w:val="18"/>
          <w:lang w:val="en-ZA"/>
        </w:rPr>
        <w:t>16 October 2017</w:t>
      </w:r>
    </w:p>
    <w:p w:rsidR="002A2A3B" w:rsidRDefault="002A2A3B" w:rsidP="00F71A8A">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CD75C0" w:rsidRPr="002E7CD1" w:rsidRDefault="00CD75C0" w:rsidP="00CD75C0">
      <w:pPr>
        <w:tabs>
          <w:tab w:val="left" w:pos="432"/>
          <w:tab w:val="left" w:pos="864"/>
        </w:tabs>
        <w:spacing w:before="100" w:beforeAutospacing="1" w:after="100" w:afterAutospacing="1"/>
        <w:ind w:left="1440" w:hanging="720"/>
        <w:rPr>
          <w:rFonts w:ascii="Arial" w:hAnsi="Arial" w:cs="Arial"/>
          <w:b/>
          <w:lang w:val="en-ZA"/>
        </w:rPr>
      </w:pPr>
      <w:r>
        <w:rPr>
          <w:rFonts w:ascii="Arial" w:hAnsi="Arial" w:cs="Arial"/>
          <w:b/>
          <w:lang w:val="en-ZA"/>
        </w:rPr>
        <w:t>FOR WRITTEN REPLY</w:t>
      </w:r>
      <w:bookmarkStart w:id="0" w:name="_GoBack"/>
      <w:bookmarkEnd w:id="0"/>
    </w:p>
    <w:p w:rsidR="00106A37" w:rsidRPr="007F7CEF" w:rsidRDefault="00106A37" w:rsidP="00106A37">
      <w:pPr>
        <w:rPr>
          <w:rFonts w:ascii="Arial" w:hAnsi="Arial" w:cs="Arial"/>
          <w:lang w:val="en-ZA"/>
        </w:rPr>
      </w:pPr>
      <w:r w:rsidRPr="007F7CEF">
        <w:rPr>
          <w:rFonts w:ascii="Arial" w:hAnsi="Arial" w:cs="Arial"/>
          <w:lang w:val="en-ZA"/>
        </w:rPr>
        <w:t xml:space="preserve">Date of publication on internal question paper: </w:t>
      </w:r>
      <w:r>
        <w:rPr>
          <w:rFonts w:ascii="Arial" w:hAnsi="Arial" w:cs="Arial"/>
          <w:lang w:val="en-ZA"/>
        </w:rPr>
        <w:t>06 October 2017</w:t>
      </w:r>
    </w:p>
    <w:p w:rsidR="00106A37" w:rsidRPr="007F7CEF" w:rsidRDefault="00106A37" w:rsidP="00106A37">
      <w:pPr>
        <w:rPr>
          <w:rFonts w:ascii="Arial" w:hAnsi="Arial" w:cs="Arial"/>
          <w:lang w:val="en-ZA"/>
        </w:rPr>
      </w:pPr>
      <w:r w:rsidRPr="007F7CEF">
        <w:rPr>
          <w:rFonts w:ascii="Arial" w:hAnsi="Arial" w:cs="Arial"/>
          <w:lang w:val="en-ZA"/>
        </w:rPr>
        <w:t>Internal question paper no:</w:t>
      </w:r>
      <w:r>
        <w:rPr>
          <w:rFonts w:ascii="Arial" w:hAnsi="Arial" w:cs="Arial"/>
          <w:lang w:val="en-ZA"/>
        </w:rPr>
        <w:t xml:space="preserve"> 34</w:t>
      </w:r>
    </w:p>
    <w:p w:rsidR="00106A37" w:rsidRPr="00F71A8A" w:rsidRDefault="00106A37" w:rsidP="00106A37">
      <w:pPr>
        <w:rPr>
          <w:rFonts w:ascii="Arial" w:hAnsi="Arial" w:cs="Arial"/>
        </w:rPr>
      </w:pPr>
    </w:p>
    <w:p w:rsidR="00106A37" w:rsidRPr="0005253C" w:rsidRDefault="00106A37" w:rsidP="00106A37">
      <w:pPr>
        <w:spacing w:before="100" w:beforeAutospacing="1" w:after="100" w:afterAutospacing="1"/>
        <w:ind w:left="851" w:hanging="851"/>
        <w:rPr>
          <w:rFonts w:ascii="Arial" w:hAnsi="Arial" w:cs="Arial"/>
          <w:b/>
        </w:rPr>
      </w:pPr>
      <w:r w:rsidRPr="0005253C">
        <w:rPr>
          <w:rFonts w:ascii="Arial" w:hAnsi="Arial" w:cs="Arial"/>
          <w:b/>
        </w:rPr>
        <w:t>3018.</w:t>
      </w:r>
      <w:r w:rsidRPr="0005253C">
        <w:rPr>
          <w:rFonts w:ascii="Arial" w:hAnsi="Arial" w:cs="Arial"/>
          <w:b/>
        </w:rPr>
        <w:tab/>
      </w:r>
      <w:proofErr w:type="spellStart"/>
      <w:r w:rsidRPr="0005253C">
        <w:rPr>
          <w:rFonts w:ascii="Arial" w:hAnsi="Arial" w:cs="Arial"/>
          <w:b/>
        </w:rPr>
        <w:t>Mr</w:t>
      </w:r>
      <w:proofErr w:type="spellEnd"/>
      <w:r w:rsidRPr="0005253C">
        <w:rPr>
          <w:rFonts w:ascii="Arial" w:hAnsi="Arial" w:cs="Arial"/>
          <w:b/>
        </w:rPr>
        <w:t xml:space="preserve"> M H </w:t>
      </w:r>
      <w:proofErr w:type="spellStart"/>
      <w:r w:rsidRPr="0005253C">
        <w:rPr>
          <w:rFonts w:ascii="Arial" w:hAnsi="Arial" w:cs="Arial"/>
          <w:b/>
        </w:rPr>
        <w:t>Hoosen</w:t>
      </w:r>
      <w:proofErr w:type="spellEnd"/>
      <w:r w:rsidRPr="0005253C">
        <w:rPr>
          <w:rFonts w:ascii="Arial" w:hAnsi="Arial" w:cs="Arial"/>
          <w:b/>
        </w:rPr>
        <w:t xml:space="preserve"> (DA) to ask the Minister of Social Development:</w:t>
      </w:r>
    </w:p>
    <w:p w:rsidR="00106A37" w:rsidRDefault="00106A37" w:rsidP="00106A37">
      <w:pPr>
        <w:spacing w:before="100" w:beforeAutospacing="1" w:after="100" w:afterAutospacing="1"/>
        <w:ind w:left="720" w:hanging="720"/>
        <w:jc w:val="both"/>
        <w:rPr>
          <w:rFonts w:ascii="Arial" w:hAnsi="Arial" w:cs="Arial"/>
        </w:rPr>
      </w:pPr>
      <w:r w:rsidRPr="0005253C">
        <w:rPr>
          <w:rFonts w:ascii="Arial" w:hAnsi="Arial" w:cs="Arial"/>
        </w:rPr>
        <w:t>(1)</w:t>
      </w:r>
      <w:r w:rsidRPr="0005253C">
        <w:rPr>
          <w:rFonts w:ascii="Arial" w:hAnsi="Arial" w:cs="Arial"/>
        </w:rPr>
        <w:tab/>
        <w:t xml:space="preserve">What is the (a) total amount that was paid out in bonuses to employees in her department and (b) detailed breakdown of the bonus that was paid out to each employee in each salary level in the 2016-17 financial </w:t>
      </w:r>
      <w:proofErr w:type="gramStart"/>
      <w:r w:rsidR="00FC4A80" w:rsidRPr="0005253C">
        <w:rPr>
          <w:rFonts w:ascii="Arial" w:hAnsi="Arial" w:cs="Arial"/>
        </w:rPr>
        <w:t>year</w:t>
      </w:r>
      <w:proofErr w:type="gramEnd"/>
      <w:r w:rsidR="00FC4A80" w:rsidRPr="0005253C">
        <w:rPr>
          <w:rFonts w:ascii="Arial" w:hAnsi="Arial" w:cs="Arial"/>
        </w:rPr>
        <w:t>?</w:t>
      </w:r>
    </w:p>
    <w:p w:rsidR="00106A37" w:rsidRDefault="00106A37" w:rsidP="00106A37">
      <w:pPr>
        <w:spacing w:before="100" w:beforeAutospacing="1" w:after="100" w:afterAutospacing="1"/>
        <w:ind w:left="720" w:hanging="720"/>
        <w:jc w:val="both"/>
        <w:rPr>
          <w:rFonts w:ascii="Arial" w:hAnsi="Arial" w:cs="Arial"/>
        </w:rPr>
      </w:pPr>
      <w:r w:rsidRPr="0005253C">
        <w:rPr>
          <w:rFonts w:ascii="Arial" w:hAnsi="Arial" w:cs="Arial"/>
        </w:rPr>
        <w:t>(2)</w:t>
      </w:r>
      <w:r w:rsidRPr="0005253C">
        <w:rPr>
          <w:rFonts w:ascii="Arial" w:hAnsi="Arial" w:cs="Arial"/>
        </w:rPr>
        <w:tab/>
        <w:t xml:space="preserve">What is the (a) total estimated amount that will be paid out in bonuses to employees in her department and (b) detailed breakdown of the bonus that will be paid out to each employee in each salary level in the 2017-18 financial </w:t>
      </w:r>
      <w:proofErr w:type="gramStart"/>
      <w:r w:rsidRPr="0005253C">
        <w:rPr>
          <w:rFonts w:ascii="Arial" w:hAnsi="Arial" w:cs="Arial"/>
        </w:rPr>
        <w:t>year</w:t>
      </w:r>
      <w:proofErr w:type="gramEnd"/>
      <w:r w:rsidRPr="0005253C">
        <w:rPr>
          <w:rFonts w:ascii="Arial" w:hAnsi="Arial" w:cs="Arial"/>
        </w:rPr>
        <w:t>?</w:t>
      </w:r>
      <w:r w:rsidR="004B5E71" w:rsidRPr="004B5E71">
        <w:rPr>
          <w:rFonts w:ascii="Arial" w:hAnsi="Arial" w:cs="Arial"/>
          <w:sz w:val="20"/>
          <w:szCs w:val="20"/>
        </w:rPr>
        <w:t xml:space="preserve"> </w:t>
      </w:r>
      <w:r w:rsidR="004B5E71" w:rsidRPr="0005253C">
        <w:rPr>
          <w:rFonts w:ascii="Arial" w:hAnsi="Arial" w:cs="Arial"/>
          <w:sz w:val="20"/>
          <w:szCs w:val="20"/>
        </w:rPr>
        <w:t>NW3337E</w:t>
      </w:r>
    </w:p>
    <w:p w:rsidR="00106A37" w:rsidRPr="005F0BD5" w:rsidRDefault="00106A37" w:rsidP="00106A37">
      <w:pPr>
        <w:spacing w:before="100" w:beforeAutospacing="1" w:after="100" w:afterAutospacing="1"/>
        <w:jc w:val="both"/>
        <w:rPr>
          <w:rFonts w:ascii="Arial" w:hAnsi="Arial" w:cs="Arial"/>
        </w:rPr>
      </w:pP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r w:rsidRPr="0005253C">
        <w:rPr>
          <w:rFonts w:ascii="Arial" w:hAnsi="Arial" w:cs="Arial"/>
        </w:rPr>
        <w:tab/>
      </w:r>
    </w:p>
    <w:p w:rsidR="00106A37" w:rsidRPr="005F0BD5" w:rsidRDefault="00106A37" w:rsidP="00106A37">
      <w:pPr>
        <w:tabs>
          <w:tab w:val="left" w:pos="1335"/>
        </w:tabs>
        <w:jc w:val="both"/>
        <w:rPr>
          <w:rFonts w:ascii="Arial" w:hAnsi="Arial" w:cs="Arial"/>
          <w:b/>
        </w:rPr>
      </w:pPr>
      <w:r w:rsidRPr="005F0BD5">
        <w:rPr>
          <w:rFonts w:ascii="Arial" w:hAnsi="Arial" w:cs="Arial"/>
          <w:b/>
        </w:rPr>
        <w:t xml:space="preserve">Reply: </w:t>
      </w:r>
    </w:p>
    <w:p w:rsidR="00106A37" w:rsidRDefault="00106A37" w:rsidP="00106A37">
      <w:pPr>
        <w:tabs>
          <w:tab w:val="left" w:pos="1335"/>
        </w:tabs>
        <w:jc w:val="both"/>
        <w:rPr>
          <w:rFonts w:ascii="Arial" w:hAnsi="Arial" w:cs="Arial"/>
          <w:b/>
        </w:rPr>
      </w:pPr>
    </w:p>
    <w:p w:rsidR="004B5E71" w:rsidRPr="00742C3A" w:rsidRDefault="00742C3A" w:rsidP="004B5E71">
      <w:pPr>
        <w:pStyle w:val="ListParagraph"/>
        <w:tabs>
          <w:tab w:val="left" w:pos="1335"/>
        </w:tabs>
        <w:jc w:val="both"/>
        <w:rPr>
          <w:rFonts w:ascii="Arial" w:hAnsi="Arial" w:cs="Arial"/>
        </w:rPr>
      </w:pPr>
      <w:r w:rsidRPr="00742C3A">
        <w:rPr>
          <w:rFonts w:ascii="Arial" w:hAnsi="Arial" w:cs="Arial"/>
        </w:rPr>
        <w:t>(1)</w:t>
      </w:r>
      <w:r w:rsidR="004B5E71" w:rsidRPr="004B5E71">
        <w:rPr>
          <w:rFonts w:ascii="Arial" w:hAnsi="Arial" w:cs="Arial"/>
        </w:rPr>
        <w:t xml:space="preserve"> </w:t>
      </w:r>
      <w:r w:rsidR="004B5E71">
        <w:rPr>
          <w:rFonts w:ascii="Arial" w:hAnsi="Arial" w:cs="Arial"/>
        </w:rPr>
        <w:t>(</w:t>
      </w:r>
      <w:proofErr w:type="gramStart"/>
      <w:r w:rsidR="004B5E71">
        <w:rPr>
          <w:rFonts w:ascii="Arial" w:hAnsi="Arial" w:cs="Arial"/>
        </w:rPr>
        <w:t>a</w:t>
      </w:r>
      <w:proofErr w:type="gramEnd"/>
      <w:r w:rsidR="004B5E71">
        <w:rPr>
          <w:rFonts w:ascii="Arial" w:hAnsi="Arial" w:cs="Arial"/>
        </w:rPr>
        <w:t>) None.</w:t>
      </w:r>
    </w:p>
    <w:p w:rsidR="003429A8" w:rsidRPr="00742C3A" w:rsidRDefault="00FC4A80" w:rsidP="004B5E71">
      <w:pPr>
        <w:pStyle w:val="ListParagraph"/>
        <w:numPr>
          <w:ilvl w:val="0"/>
          <w:numId w:val="25"/>
        </w:numPr>
        <w:tabs>
          <w:tab w:val="left" w:pos="1335"/>
        </w:tabs>
        <w:jc w:val="both"/>
        <w:rPr>
          <w:rFonts w:ascii="Arial" w:hAnsi="Arial" w:cs="Arial"/>
        </w:rPr>
      </w:pPr>
      <w:r w:rsidRPr="00742C3A">
        <w:rPr>
          <w:rFonts w:ascii="Arial" w:hAnsi="Arial" w:cs="Arial"/>
          <w:color w:val="000000" w:themeColor="text1"/>
        </w:rPr>
        <w:t xml:space="preserve">The Department has not </w:t>
      </w:r>
      <w:r w:rsidRPr="00742C3A">
        <w:rPr>
          <w:rFonts w:ascii="Arial" w:hAnsi="Arial" w:cs="Arial"/>
        </w:rPr>
        <w:t xml:space="preserve">paid out the bonuses to employees </w:t>
      </w:r>
      <w:r w:rsidRPr="00742C3A">
        <w:rPr>
          <w:rFonts w:ascii="Arial" w:hAnsi="Arial" w:cs="Arial"/>
          <w:color w:val="000000" w:themeColor="text1"/>
        </w:rPr>
        <w:t xml:space="preserve">for </w:t>
      </w:r>
      <w:r w:rsidR="0061123E" w:rsidRPr="00742C3A">
        <w:rPr>
          <w:rFonts w:ascii="Arial" w:hAnsi="Arial" w:cs="Arial"/>
          <w:color w:val="000000" w:themeColor="text1"/>
        </w:rPr>
        <w:t xml:space="preserve">the </w:t>
      </w:r>
      <w:r w:rsidRPr="00742C3A">
        <w:rPr>
          <w:rFonts w:ascii="Arial" w:hAnsi="Arial" w:cs="Arial"/>
          <w:color w:val="000000" w:themeColor="text1"/>
        </w:rPr>
        <w:t xml:space="preserve">2016-17 </w:t>
      </w:r>
      <w:r w:rsidR="0061123E" w:rsidRPr="00742C3A">
        <w:rPr>
          <w:rFonts w:ascii="Arial" w:hAnsi="Arial" w:cs="Arial"/>
          <w:color w:val="000000" w:themeColor="text1"/>
        </w:rPr>
        <w:t xml:space="preserve">financial </w:t>
      </w:r>
      <w:proofErr w:type="gramStart"/>
      <w:r w:rsidR="0061123E" w:rsidRPr="00742C3A">
        <w:rPr>
          <w:rFonts w:ascii="Arial" w:hAnsi="Arial" w:cs="Arial"/>
          <w:color w:val="000000" w:themeColor="text1"/>
        </w:rPr>
        <w:t>year</w:t>
      </w:r>
      <w:proofErr w:type="gramEnd"/>
      <w:r w:rsidRPr="00742C3A">
        <w:rPr>
          <w:rFonts w:ascii="Arial" w:hAnsi="Arial" w:cs="Arial"/>
          <w:color w:val="000000" w:themeColor="text1"/>
        </w:rPr>
        <w:t xml:space="preserve">. The payment of bonuses will be </w:t>
      </w:r>
      <w:proofErr w:type="spellStart"/>
      <w:r w:rsidRPr="00742C3A">
        <w:rPr>
          <w:rFonts w:ascii="Arial" w:hAnsi="Arial" w:cs="Arial"/>
          <w:color w:val="000000" w:themeColor="text1"/>
        </w:rPr>
        <w:t>finalised</w:t>
      </w:r>
      <w:proofErr w:type="spellEnd"/>
      <w:r w:rsidRPr="00742C3A">
        <w:rPr>
          <w:rFonts w:ascii="Arial" w:hAnsi="Arial" w:cs="Arial"/>
          <w:color w:val="000000" w:themeColor="text1"/>
        </w:rPr>
        <w:t xml:space="preserve"> by the end of November 2017 as required by the </w:t>
      </w:r>
      <w:r w:rsidR="0061123E" w:rsidRPr="00742C3A">
        <w:rPr>
          <w:rFonts w:ascii="Arial" w:hAnsi="Arial" w:cs="Arial"/>
          <w:color w:val="000000" w:themeColor="text1"/>
        </w:rPr>
        <w:t xml:space="preserve">revised </w:t>
      </w:r>
      <w:r w:rsidRPr="00742C3A">
        <w:rPr>
          <w:rFonts w:ascii="Arial" w:hAnsi="Arial" w:cs="Arial"/>
          <w:color w:val="000000" w:themeColor="text1"/>
        </w:rPr>
        <w:t>Public Service Regulations</w:t>
      </w:r>
      <w:r w:rsidR="00742C3A" w:rsidRPr="00742C3A">
        <w:rPr>
          <w:rFonts w:ascii="Arial" w:hAnsi="Arial" w:cs="Arial"/>
          <w:color w:val="000000" w:themeColor="text1"/>
        </w:rPr>
        <w:t>,</w:t>
      </w:r>
      <w:r w:rsidRPr="00742C3A">
        <w:rPr>
          <w:rFonts w:ascii="Arial" w:hAnsi="Arial" w:cs="Arial"/>
          <w:color w:val="000000" w:themeColor="text1"/>
        </w:rPr>
        <w:t xml:space="preserve"> 2016</w:t>
      </w:r>
      <w:r w:rsidR="00742C3A" w:rsidRPr="00742C3A">
        <w:rPr>
          <w:rFonts w:ascii="Arial" w:hAnsi="Arial" w:cs="Arial"/>
          <w:color w:val="000000" w:themeColor="text1"/>
        </w:rPr>
        <w:t>, as amended</w:t>
      </w:r>
      <w:r w:rsidRPr="00742C3A">
        <w:rPr>
          <w:rFonts w:ascii="Arial" w:hAnsi="Arial" w:cs="Arial"/>
          <w:color w:val="000000" w:themeColor="text1"/>
        </w:rPr>
        <w:t>.</w:t>
      </w:r>
    </w:p>
    <w:p w:rsidR="00FC4A80" w:rsidRPr="00FC4A80" w:rsidRDefault="00FC4A80" w:rsidP="00FC4A80">
      <w:pPr>
        <w:pStyle w:val="ListParagraph"/>
        <w:tabs>
          <w:tab w:val="left" w:pos="1335"/>
        </w:tabs>
        <w:jc w:val="both"/>
        <w:rPr>
          <w:rFonts w:ascii="Arial" w:hAnsi="Arial" w:cs="Arial"/>
        </w:rPr>
      </w:pPr>
    </w:p>
    <w:p w:rsidR="004B5E71" w:rsidRDefault="00742C3A" w:rsidP="004B5E71">
      <w:pPr>
        <w:pStyle w:val="ListParagraph"/>
        <w:tabs>
          <w:tab w:val="left" w:pos="1335"/>
        </w:tabs>
        <w:jc w:val="both"/>
        <w:rPr>
          <w:rFonts w:ascii="Arial" w:hAnsi="Arial" w:cs="Arial"/>
        </w:rPr>
      </w:pPr>
      <w:r>
        <w:rPr>
          <w:rFonts w:ascii="Arial" w:hAnsi="Arial" w:cs="Arial"/>
        </w:rPr>
        <w:t>(2)</w:t>
      </w:r>
      <w:r w:rsidR="004B5E71" w:rsidRPr="004B5E71">
        <w:rPr>
          <w:rFonts w:ascii="Arial" w:hAnsi="Arial" w:cs="Arial"/>
        </w:rPr>
        <w:t xml:space="preserve"> </w:t>
      </w:r>
      <w:r w:rsidR="004B5E71">
        <w:rPr>
          <w:rFonts w:ascii="Arial" w:hAnsi="Arial" w:cs="Arial"/>
        </w:rPr>
        <w:t>(</w:t>
      </w:r>
      <w:proofErr w:type="gramStart"/>
      <w:r w:rsidR="004B5E71">
        <w:rPr>
          <w:rFonts w:ascii="Arial" w:hAnsi="Arial" w:cs="Arial"/>
        </w:rPr>
        <w:t>a</w:t>
      </w:r>
      <w:proofErr w:type="gramEnd"/>
      <w:r w:rsidR="004B5E71">
        <w:rPr>
          <w:rFonts w:ascii="Arial" w:hAnsi="Arial" w:cs="Arial"/>
        </w:rPr>
        <w:t>) None.</w:t>
      </w:r>
    </w:p>
    <w:p w:rsidR="000E1D5F" w:rsidRPr="00742C3A" w:rsidRDefault="00FC4A80" w:rsidP="004B5E71">
      <w:pPr>
        <w:pStyle w:val="ListParagraph"/>
        <w:numPr>
          <w:ilvl w:val="0"/>
          <w:numId w:val="27"/>
        </w:numPr>
        <w:tabs>
          <w:tab w:val="left" w:pos="1335"/>
        </w:tabs>
        <w:jc w:val="both"/>
        <w:rPr>
          <w:rFonts w:ascii="Arial" w:hAnsi="Arial" w:cs="Arial"/>
        </w:rPr>
      </w:pPr>
      <w:r w:rsidRPr="00742C3A">
        <w:rPr>
          <w:rFonts w:ascii="Arial" w:hAnsi="Arial" w:cs="Arial"/>
        </w:rPr>
        <w:t xml:space="preserve">The Department </w:t>
      </w:r>
      <w:r w:rsidR="00593DCE" w:rsidRPr="00742C3A">
        <w:rPr>
          <w:rFonts w:ascii="Arial" w:hAnsi="Arial" w:cs="Arial"/>
        </w:rPr>
        <w:t xml:space="preserve">has not started with the </w:t>
      </w:r>
      <w:proofErr w:type="spellStart"/>
      <w:r w:rsidR="00593DCE" w:rsidRPr="00742C3A">
        <w:rPr>
          <w:rFonts w:ascii="Arial" w:hAnsi="Arial" w:cs="Arial"/>
        </w:rPr>
        <w:t>finalisation</w:t>
      </w:r>
      <w:proofErr w:type="spellEnd"/>
      <w:r w:rsidR="00593DCE" w:rsidRPr="00742C3A">
        <w:rPr>
          <w:rFonts w:ascii="Arial" w:hAnsi="Arial" w:cs="Arial"/>
        </w:rPr>
        <w:t xml:space="preserve"> of assessment</w:t>
      </w:r>
      <w:r w:rsidR="0061123E" w:rsidRPr="00742C3A">
        <w:rPr>
          <w:rFonts w:ascii="Arial" w:hAnsi="Arial" w:cs="Arial"/>
        </w:rPr>
        <w:t>s</w:t>
      </w:r>
      <w:r w:rsidR="00593DCE" w:rsidRPr="00742C3A">
        <w:rPr>
          <w:rFonts w:ascii="Arial" w:hAnsi="Arial" w:cs="Arial"/>
        </w:rPr>
        <w:t xml:space="preserve"> for 2017/18 financial year</w:t>
      </w:r>
      <w:r w:rsidR="0061123E" w:rsidRPr="00742C3A">
        <w:rPr>
          <w:rFonts w:ascii="Arial" w:hAnsi="Arial" w:cs="Arial"/>
        </w:rPr>
        <w:t xml:space="preserve">. The assessment </w:t>
      </w:r>
      <w:r w:rsidR="00593DCE" w:rsidRPr="00742C3A">
        <w:rPr>
          <w:rFonts w:ascii="Arial" w:hAnsi="Arial" w:cs="Arial"/>
        </w:rPr>
        <w:t>f</w:t>
      </w:r>
      <w:r w:rsidR="0061123E" w:rsidRPr="00742C3A">
        <w:rPr>
          <w:rFonts w:ascii="Arial" w:hAnsi="Arial" w:cs="Arial"/>
        </w:rPr>
        <w:t>or the</w:t>
      </w:r>
      <w:r w:rsidR="00593DCE" w:rsidRPr="00742C3A">
        <w:rPr>
          <w:rFonts w:ascii="Arial" w:hAnsi="Arial" w:cs="Arial"/>
        </w:rPr>
        <w:t xml:space="preserve"> 2017-18 </w:t>
      </w:r>
      <w:r w:rsidR="0061123E" w:rsidRPr="00742C3A">
        <w:rPr>
          <w:rFonts w:ascii="Arial" w:hAnsi="Arial" w:cs="Arial"/>
        </w:rPr>
        <w:t xml:space="preserve">financial </w:t>
      </w:r>
      <w:proofErr w:type="gramStart"/>
      <w:r w:rsidR="0061123E" w:rsidRPr="00742C3A">
        <w:rPr>
          <w:rFonts w:ascii="Arial" w:hAnsi="Arial" w:cs="Arial"/>
        </w:rPr>
        <w:t>year</w:t>
      </w:r>
      <w:proofErr w:type="gramEnd"/>
      <w:r w:rsidR="0061123E" w:rsidRPr="00742C3A">
        <w:rPr>
          <w:rFonts w:ascii="Arial" w:hAnsi="Arial" w:cs="Arial"/>
        </w:rPr>
        <w:t xml:space="preserve"> </w:t>
      </w:r>
      <w:r w:rsidR="00593DCE" w:rsidRPr="00742C3A">
        <w:rPr>
          <w:rFonts w:ascii="Arial" w:hAnsi="Arial" w:cs="Arial"/>
        </w:rPr>
        <w:t xml:space="preserve">will be done </w:t>
      </w:r>
      <w:r w:rsidR="00742C3A" w:rsidRPr="00742C3A">
        <w:rPr>
          <w:rFonts w:ascii="Arial" w:hAnsi="Arial" w:cs="Arial"/>
        </w:rPr>
        <w:t xml:space="preserve">during July to November 2018, </w:t>
      </w:r>
      <w:r w:rsidR="0061123E" w:rsidRPr="00742C3A">
        <w:rPr>
          <w:rFonts w:ascii="Arial" w:hAnsi="Arial" w:cs="Arial"/>
        </w:rPr>
        <w:t>after the completion of the 2017-18 financial year.</w:t>
      </w:r>
      <w:r w:rsidR="00F73E68" w:rsidRPr="00742C3A">
        <w:rPr>
          <w:rFonts w:ascii="Arial" w:hAnsi="Arial" w:cs="Arial"/>
        </w:rPr>
        <w:t xml:space="preserve"> </w:t>
      </w:r>
      <w:r w:rsidRPr="00742C3A">
        <w:rPr>
          <w:rFonts w:ascii="Arial" w:hAnsi="Arial" w:cs="Arial"/>
        </w:rPr>
        <w:t xml:space="preserve"> </w:t>
      </w:r>
    </w:p>
    <w:p w:rsidR="000E1D5F" w:rsidRDefault="000E1D5F" w:rsidP="00106A37">
      <w:pPr>
        <w:tabs>
          <w:tab w:val="left" w:pos="1335"/>
        </w:tabs>
        <w:ind w:left="720"/>
        <w:contextualSpacing/>
        <w:jc w:val="both"/>
        <w:rPr>
          <w:rFonts w:ascii="Arial" w:hAnsi="Arial" w:cs="Arial"/>
        </w:rPr>
      </w:pPr>
    </w:p>
    <w:p w:rsidR="003429A8" w:rsidRDefault="003429A8" w:rsidP="003429A8">
      <w:pPr>
        <w:pStyle w:val="ListParagraph"/>
        <w:tabs>
          <w:tab w:val="left" w:pos="1335"/>
        </w:tabs>
        <w:ind w:left="284"/>
        <w:rPr>
          <w:rFonts w:ascii="Arial" w:hAnsi="Arial" w:cs="Arial"/>
        </w:rPr>
      </w:pPr>
    </w:p>
    <w:p w:rsidR="00E262EC" w:rsidRDefault="00E262EC" w:rsidP="00E262EC">
      <w:pPr>
        <w:pStyle w:val="ListParagraph"/>
        <w:tabs>
          <w:tab w:val="left" w:pos="1335"/>
        </w:tabs>
        <w:rPr>
          <w:rFonts w:ascii="Arial" w:hAnsi="Arial" w:cs="Arial"/>
          <w:color w:val="000000" w:themeColor="text1"/>
        </w:rPr>
      </w:pPr>
    </w:p>
    <w:p w:rsidR="009F6524" w:rsidRDefault="009F6524" w:rsidP="009F6524">
      <w:pPr>
        <w:tabs>
          <w:tab w:val="left" w:pos="1335"/>
        </w:tabs>
        <w:contextualSpacing/>
        <w:jc w:val="both"/>
        <w:rPr>
          <w:rFonts w:ascii="Arial" w:hAnsi="Arial" w:cs="Arial"/>
        </w:rPr>
      </w:pPr>
    </w:p>
    <w:p w:rsidR="009F6524" w:rsidRDefault="009F6524" w:rsidP="009F6524">
      <w:pPr>
        <w:tabs>
          <w:tab w:val="left" w:pos="1335"/>
        </w:tabs>
        <w:contextualSpacing/>
        <w:jc w:val="both"/>
        <w:rPr>
          <w:rFonts w:ascii="Arial" w:hAnsi="Arial" w:cs="Arial"/>
        </w:rPr>
      </w:pPr>
    </w:p>
    <w:p w:rsidR="009F6524" w:rsidRDefault="009F6524" w:rsidP="009F6524">
      <w:pPr>
        <w:tabs>
          <w:tab w:val="left" w:pos="1335"/>
        </w:tabs>
        <w:contextualSpacing/>
        <w:jc w:val="both"/>
        <w:rPr>
          <w:rFonts w:ascii="Arial" w:hAnsi="Arial" w:cs="Arial"/>
        </w:rPr>
      </w:pPr>
    </w:p>
    <w:p w:rsidR="009F6524" w:rsidRDefault="009F6524" w:rsidP="009F6524">
      <w:pPr>
        <w:tabs>
          <w:tab w:val="left" w:pos="1335"/>
        </w:tabs>
        <w:contextualSpacing/>
        <w:jc w:val="both"/>
        <w:rPr>
          <w:rFonts w:ascii="Arial" w:hAnsi="Arial" w:cs="Arial"/>
        </w:rPr>
      </w:pPr>
    </w:p>
    <w:p w:rsidR="009F6524" w:rsidRDefault="009F6524" w:rsidP="009F6524">
      <w:pPr>
        <w:tabs>
          <w:tab w:val="left" w:pos="1335"/>
        </w:tabs>
        <w:contextualSpacing/>
        <w:jc w:val="both"/>
        <w:rPr>
          <w:rFonts w:ascii="Arial" w:hAnsi="Arial" w:cs="Arial"/>
        </w:rPr>
      </w:pPr>
    </w:p>
    <w:p w:rsidR="005F0BD5" w:rsidRPr="005F0BD5" w:rsidRDefault="005F0BD5" w:rsidP="005F0BD5"/>
    <w:sectPr w:rsidR="005F0BD5" w:rsidRPr="005F0BD5"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A6" w:rsidRDefault="008D44A6" w:rsidP="0050056C">
      <w:pPr>
        <w:pStyle w:val="BodyTextIndent"/>
        <w:spacing w:line="240" w:lineRule="auto"/>
      </w:pPr>
      <w:r>
        <w:separator/>
      </w:r>
    </w:p>
  </w:endnote>
  <w:endnote w:type="continuationSeparator" w:id="0">
    <w:p w:rsidR="008D44A6" w:rsidRDefault="008D44A6"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C670A7" w:rsidRDefault="00C670A7">
        <w:pPr>
          <w:pStyle w:val="Footer"/>
          <w:jc w:val="center"/>
        </w:pPr>
        <w:r>
          <w:fldChar w:fldCharType="begin"/>
        </w:r>
        <w:r>
          <w:instrText xml:space="preserve"> PAGE   \* MERGEFORMAT </w:instrText>
        </w:r>
        <w:r>
          <w:fldChar w:fldCharType="separate"/>
        </w:r>
        <w:r w:rsidR="00CD75C0">
          <w:rPr>
            <w:noProof/>
          </w:rPr>
          <w:t>1</w:t>
        </w:r>
        <w:r>
          <w:rPr>
            <w:noProof/>
          </w:rPr>
          <w:fldChar w:fldCharType="end"/>
        </w:r>
      </w:p>
    </w:sdtContent>
  </w:sdt>
  <w:p w:rsidR="00C670A7" w:rsidRDefault="00C67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A6" w:rsidRDefault="008D44A6" w:rsidP="0050056C">
      <w:pPr>
        <w:pStyle w:val="BodyTextIndent"/>
        <w:spacing w:line="240" w:lineRule="auto"/>
      </w:pPr>
      <w:r>
        <w:separator/>
      </w:r>
    </w:p>
  </w:footnote>
  <w:footnote w:type="continuationSeparator" w:id="0">
    <w:p w:rsidR="008D44A6" w:rsidRDefault="008D44A6"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D27398"/>
    <w:multiLevelType w:val="hybridMultilevel"/>
    <w:tmpl w:val="C7AA6AC2"/>
    <w:lvl w:ilvl="0" w:tplc="0C4C0BE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10CF2"/>
    <w:multiLevelType w:val="hybridMultilevel"/>
    <w:tmpl w:val="47A6F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BB72A0"/>
    <w:multiLevelType w:val="hybridMultilevel"/>
    <w:tmpl w:val="43349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957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C367DDA"/>
    <w:multiLevelType w:val="hybridMultilevel"/>
    <w:tmpl w:val="E1E8272E"/>
    <w:lvl w:ilvl="0" w:tplc="A956DD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F825F6"/>
    <w:multiLevelType w:val="hybridMultilevel"/>
    <w:tmpl w:val="A774AD4C"/>
    <w:lvl w:ilvl="0" w:tplc="D110FA5C">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722002"/>
    <w:multiLevelType w:val="hybridMultilevel"/>
    <w:tmpl w:val="A774AD4C"/>
    <w:lvl w:ilvl="0" w:tplc="D110FA5C">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1909FD"/>
    <w:multiLevelType w:val="hybridMultilevel"/>
    <w:tmpl w:val="CCA0A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D204F"/>
    <w:multiLevelType w:val="hybridMultilevel"/>
    <w:tmpl w:val="9F561EA6"/>
    <w:lvl w:ilvl="0" w:tplc="1CB6C1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0A6E61"/>
    <w:multiLevelType w:val="hybridMultilevel"/>
    <w:tmpl w:val="8BDE54E8"/>
    <w:lvl w:ilvl="0" w:tplc="6A5245BC">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97F7B2C"/>
    <w:multiLevelType w:val="hybridMultilevel"/>
    <w:tmpl w:val="52B8B860"/>
    <w:lvl w:ilvl="0" w:tplc="3EF46C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0444E1"/>
    <w:multiLevelType w:val="hybridMultilevel"/>
    <w:tmpl w:val="728CC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C523572"/>
    <w:multiLevelType w:val="hybridMultilevel"/>
    <w:tmpl w:val="B0EA8C8E"/>
    <w:lvl w:ilvl="0" w:tplc="76AE673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CB044AC"/>
    <w:multiLevelType w:val="hybridMultilevel"/>
    <w:tmpl w:val="34F6268A"/>
    <w:lvl w:ilvl="0" w:tplc="E19497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6E764C"/>
    <w:multiLevelType w:val="hybridMultilevel"/>
    <w:tmpl w:val="4BC8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004663"/>
    <w:multiLevelType w:val="hybridMultilevel"/>
    <w:tmpl w:val="B4082470"/>
    <w:lvl w:ilvl="0" w:tplc="F9CEEEB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5F669C7"/>
    <w:multiLevelType w:val="hybridMultilevel"/>
    <w:tmpl w:val="08EE0688"/>
    <w:lvl w:ilvl="0" w:tplc="9F7C070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679C172B"/>
    <w:multiLevelType w:val="hybridMultilevel"/>
    <w:tmpl w:val="A774AD4C"/>
    <w:lvl w:ilvl="0" w:tplc="D110FA5C">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6F484B"/>
    <w:multiLevelType w:val="hybridMultilevel"/>
    <w:tmpl w:val="3000D35E"/>
    <w:lvl w:ilvl="0" w:tplc="E1064040">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73E6867"/>
    <w:multiLevelType w:val="hybridMultilevel"/>
    <w:tmpl w:val="68F62F06"/>
    <w:lvl w:ilvl="0" w:tplc="BF8A8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A3B79B1"/>
    <w:multiLevelType w:val="hybridMultilevel"/>
    <w:tmpl w:val="1350547A"/>
    <w:lvl w:ilvl="0" w:tplc="D32263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8"/>
  </w:num>
  <w:num w:numId="2">
    <w:abstractNumId w:val="13"/>
  </w:num>
  <w:num w:numId="3">
    <w:abstractNumId w:val="22"/>
  </w:num>
  <w:num w:numId="4">
    <w:abstractNumId w:val="0"/>
  </w:num>
  <w:num w:numId="5">
    <w:abstractNumId w:val="24"/>
  </w:num>
  <w:num w:numId="6">
    <w:abstractNumId w:val="17"/>
  </w:num>
  <w:num w:numId="7">
    <w:abstractNumId w:val="11"/>
  </w:num>
  <w:num w:numId="8">
    <w:abstractNumId w:val="15"/>
  </w:num>
  <w:num w:numId="9">
    <w:abstractNumId w:val="19"/>
  </w:num>
  <w:num w:numId="10">
    <w:abstractNumId w:val="23"/>
  </w:num>
  <w:num w:numId="11">
    <w:abstractNumId w:val="2"/>
  </w:num>
  <w:num w:numId="12">
    <w:abstractNumId w:val="10"/>
  </w:num>
  <w:num w:numId="13">
    <w:abstractNumId w:val="14"/>
  </w:num>
  <w:num w:numId="14">
    <w:abstractNumId w:val="21"/>
  </w:num>
  <w:num w:numId="15">
    <w:abstractNumId w:val="4"/>
  </w:num>
  <w:num w:numId="16">
    <w:abstractNumId w:val="12"/>
  </w:num>
  <w:num w:numId="17">
    <w:abstractNumId w:val="16"/>
  </w:num>
  <w:num w:numId="18">
    <w:abstractNumId w:val="3"/>
  </w:num>
  <w:num w:numId="19">
    <w:abstractNumId w:val="8"/>
  </w:num>
  <w:num w:numId="20">
    <w:abstractNumId w:val="25"/>
  </w:num>
  <w:num w:numId="21">
    <w:abstractNumId w:val="9"/>
  </w:num>
  <w:num w:numId="22">
    <w:abstractNumId w:val="7"/>
  </w:num>
  <w:num w:numId="23">
    <w:abstractNumId w:val="6"/>
  </w:num>
  <w:num w:numId="24">
    <w:abstractNumId w:val="5"/>
  </w:num>
  <w:num w:numId="25">
    <w:abstractNumId w:val="26"/>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5253C"/>
    <w:rsid w:val="00073395"/>
    <w:rsid w:val="0007673D"/>
    <w:rsid w:val="000809FA"/>
    <w:rsid w:val="000A1842"/>
    <w:rsid w:val="000C1F03"/>
    <w:rsid w:val="000E1D5F"/>
    <w:rsid w:val="00106A37"/>
    <w:rsid w:val="00117E7A"/>
    <w:rsid w:val="00131BD6"/>
    <w:rsid w:val="00136BE2"/>
    <w:rsid w:val="00141881"/>
    <w:rsid w:val="00163F17"/>
    <w:rsid w:val="00172B08"/>
    <w:rsid w:val="00177CE3"/>
    <w:rsid w:val="001A289B"/>
    <w:rsid w:val="001C0ED7"/>
    <w:rsid w:val="001C530A"/>
    <w:rsid w:val="001F50C3"/>
    <w:rsid w:val="0020706F"/>
    <w:rsid w:val="002165DF"/>
    <w:rsid w:val="0023173C"/>
    <w:rsid w:val="00241768"/>
    <w:rsid w:val="00241BB9"/>
    <w:rsid w:val="00280A69"/>
    <w:rsid w:val="00290C13"/>
    <w:rsid w:val="002A2A3B"/>
    <w:rsid w:val="002C007D"/>
    <w:rsid w:val="002D6DFB"/>
    <w:rsid w:val="002E7CD1"/>
    <w:rsid w:val="003103EC"/>
    <w:rsid w:val="003305F4"/>
    <w:rsid w:val="00336143"/>
    <w:rsid w:val="003370B7"/>
    <w:rsid w:val="003429A8"/>
    <w:rsid w:val="003727BA"/>
    <w:rsid w:val="003901D8"/>
    <w:rsid w:val="00390271"/>
    <w:rsid w:val="003A38CE"/>
    <w:rsid w:val="003D2074"/>
    <w:rsid w:val="003F5334"/>
    <w:rsid w:val="00407B29"/>
    <w:rsid w:val="00415B06"/>
    <w:rsid w:val="0041775C"/>
    <w:rsid w:val="00441AC5"/>
    <w:rsid w:val="00455B2D"/>
    <w:rsid w:val="004732CE"/>
    <w:rsid w:val="004805B9"/>
    <w:rsid w:val="0049770E"/>
    <w:rsid w:val="004A18AB"/>
    <w:rsid w:val="004A59FE"/>
    <w:rsid w:val="004B5E71"/>
    <w:rsid w:val="004D0147"/>
    <w:rsid w:val="004F4237"/>
    <w:rsid w:val="0050056C"/>
    <w:rsid w:val="0051040E"/>
    <w:rsid w:val="0053194B"/>
    <w:rsid w:val="00593DCE"/>
    <w:rsid w:val="005C22EB"/>
    <w:rsid w:val="005F0BD5"/>
    <w:rsid w:val="006068B1"/>
    <w:rsid w:val="0061123E"/>
    <w:rsid w:val="006127CE"/>
    <w:rsid w:val="006163D5"/>
    <w:rsid w:val="0065038B"/>
    <w:rsid w:val="00694B46"/>
    <w:rsid w:val="006B5C9B"/>
    <w:rsid w:val="006E444B"/>
    <w:rsid w:val="006E7D27"/>
    <w:rsid w:val="006F3230"/>
    <w:rsid w:val="00741C7D"/>
    <w:rsid w:val="00742C3A"/>
    <w:rsid w:val="00765B79"/>
    <w:rsid w:val="0078213D"/>
    <w:rsid w:val="00792847"/>
    <w:rsid w:val="0079343C"/>
    <w:rsid w:val="007B20F5"/>
    <w:rsid w:val="007C510F"/>
    <w:rsid w:val="007F65F3"/>
    <w:rsid w:val="007F7CEF"/>
    <w:rsid w:val="00804E20"/>
    <w:rsid w:val="00843380"/>
    <w:rsid w:val="00883781"/>
    <w:rsid w:val="008861F9"/>
    <w:rsid w:val="008A2ED4"/>
    <w:rsid w:val="008D44A6"/>
    <w:rsid w:val="008F2CC9"/>
    <w:rsid w:val="00954369"/>
    <w:rsid w:val="00980C04"/>
    <w:rsid w:val="009868A5"/>
    <w:rsid w:val="00991DBC"/>
    <w:rsid w:val="009A1D29"/>
    <w:rsid w:val="009B6BFB"/>
    <w:rsid w:val="009F6524"/>
    <w:rsid w:val="00A30ACD"/>
    <w:rsid w:val="00A57275"/>
    <w:rsid w:val="00A85457"/>
    <w:rsid w:val="00A91D40"/>
    <w:rsid w:val="00AB745E"/>
    <w:rsid w:val="00AC7CD4"/>
    <w:rsid w:val="00AD4319"/>
    <w:rsid w:val="00AF3AF5"/>
    <w:rsid w:val="00B16E95"/>
    <w:rsid w:val="00B17932"/>
    <w:rsid w:val="00B21EEC"/>
    <w:rsid w:val="00B47883"/>
    <w:rsid w:val="00B56AC8"/>
    <w:rsid w:val="00B80DA6"/>
    <w:rsid w:val="00B93157"/>
    <w:rsid w:val="00B967FA"/>
    <w:rsid w:val="00BB77B8"/>
    <w:rsid w:val="00BC57EE"/>
    <w:rsid w:val="00C059D1"/>
    <w:rsid w:val="00C11AB0"/>
    <w:rsid w:val="00C13767"/>
    <w:rsid w:val="00C60EF2"/>
    <w:rsid w:val="00C670A7"/>
    <w:rsid w:val="00C6787C"/>
    <w:rsid w:val="00C81651"/>
    <w:rsid w:val="00CA2A72"/>
    <w:rsid w:val="00CC1D1A"/>
    <w:rsid w:val="00CC293E"/>
    <w:rsid w:val="00CC53A9"/>
    <w:rsid w:val="00CD5747"/>
    <w:rsid w:val="00CD6616"/>
    <w:rsid w:val="00CD75C0"/>
    <w:rsid w:val="00CE6603"/>
    <w:rsid w:val="00CF556A"/>
    <w:rsid w:val="00D179D7"/>
    <w:rsid w:val="00D23D0C"/>
    <w:rsid w:val="00D31601"/>
    <w:rsid w:val="00D44F58"/>
    <w:rsid w:val="00D53961"/>
    <w:rsid w:val="00D57E5F"/>
    <w:rsid w:val="00D77270"/>
    <w:rsid w:val="00D86D61"/>
    <w:rsid w:val="00DF1683"/>
    <w:rsid w:val="00E262EC"/>
    <w:rsid w:val="00E52FA8"/>
    <w:rsid w:val="00E56F2F"/>
    <w:rsid w:val="00E83F57"/>
    <w:rsid w:val="00EA0CA4"/>
    <w:rsid w:val="00ED1660"/>
    <w:rsid w:val="00EE76D2"/>
    <w:rsid w:val="00EF5406"/>
    <w:rsid w:val="00F277F7"/>
    <w:rsid w:val="00F71A8A"/>
    <w:rsid w:val="00F73E68"/>
    <w:rsid w:val="00F80298"/>
    <w:rsid w:val="00FA2C0B"/>
    <w:rsid w:val="00FC4A80"/>
    <w:rsid w:val="00FD08D9"/>
    <w:rsid w:val="00FE3B61"/>
    <w:rsid w:val="00FF01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0BD5"/>
    <w:pPr>
      <w:keepNext/>
      <w:ind w:right="-90"/>
      <w:outlineLvl w:val="0"/>
    </w:pPr>
    <w:rPr>
      <w:b/>
      <w:szCs w:val="20"/>
    </w:rPr>
  </w:style>
  <w:style w:type="paragraph" w:styleId="Heading2">
    <w:name w:val="heading 2"/>
    <w:basedOn w:val="Normal"/>
    <w:next w:val="Normal"/>
    <w:link w:val="Heading2Char"/>
    <w:qFormat/>
    <w:rsid w:val="005F0BD5"/>
    <w:pPr>
      <w:keepNext/>
      <w:ind w:right="-90"/>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F0BD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F0BD5"/>
    <w:rPr>
      <w:rFonts w:ascii="Times New Roman" w:eastAsia="Times New Roman" w:hAnsi="Times New Roman" w:cs="Times New Roman"/>
      <w:b/>
      <w:bCs/>
      <w:sz w:val="24"/>
      <w:szCs w:val="20"/>
      <w:lang w:val="en-US"/>
    </w:rPr>
  </w:style>
  <w:style w:type="paragraph" w:customStyle="1" w:styleId="Char1CharCharCharCharChar1CharCharCharChar">
    <w:name w:val="Char1 Char Char Char Char Char1 Char Char Char Char"/>
    <w:basedOn w:val="Normal"/>
    <w:rsid w:val="005F0BD5"/>
    <w:pPr>
      <w:spacing w:after="160" w:line="240" w:lineRule="exact"/>
      <w:jc w:val="both"/>
    </w:pPr>
    <w:rPr>
      <w:rFonts w:ascii="Arial" w:hAnsi="Arial"/>
      <w:sz w:val="22"/>
      <w:lang w:val="en-ZA"/>
    </w:rPr>
  </w:style>
  <w:style w:type="character" w:customStyle="1" w:styleId="st">
    <w:name w:val="st"/>
    <w:basedOn w:val="DefaultParagraphFont"/>
    <w:rsid w:val="005F0BD5"/>
  </w:style>
  <w:style w:type="numbering" w:customStyle="1" w:styleId="NoList1">
    <w:name w:val="No List1"/>
    <w:next w:val="NoList"/>
    <w:uiPriority w:val="99"/>
    <w:semiHidden/>
    <w:unhideWhenUsed/>
    <w:rsid w:val="005F0BD5"/>
  </w:style>
  <w:style w:type="table" w:customStyle="1" w:styleId="TableGrid1">
    <w:name w:val="Table Grid1"/>
    <w:basedOn w:val="TableNormal"/>
    <w:next w:val="TableGrid"/>
    <w:uiPriority w:val="59"/>
    <w:rsid w:val="005F0BD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0BD5"/>
    <w:pPr>
      <w:keepNext/>
      <w:ind w:right="-90"/>
      <w:outlineLvl w:val="0"/>
    </w:pPr>
    <w:rPr>
      <w:b/>
      <w:szCs w:val="20"/>
    </w:rPr>
  </w:style>
  <w:style w:type="paragraph" w:styleId="Heading2">
    <w:name w:val="heading 2"/>
    <w:basedOn w:val="Normal"/>
    <w:next w:val="Normal"/>
    <w:link w:val="Heading2Char"/>
    <w:qFormat/>
    <w:rsid w:val="005F0BD5"/>
    <w:pPr>
      <w:keepNext/>
      <w:ind w:right="-90"/>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F0BD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F0BD5"/>
    <w:rPr>
      <w:rFonts w:ascii="Times New Roman" w:eastAsia="Times New Roman" w:hAnsi="Times New Roman" w:cs="Times New Roman"/>
      <w:b/>
      <w:bCs/>
      <w:sz w:val="24"/>
      <w:szCs w:val="20"/>
      <w:lang w:val="en-US"/>
    </w:rPr>
  </w:style>
  <w:style w:type="paragraph" w:customStyle="1" w:styleId="Char1CharCharCharCharChar1CharCharCharChar">
    <w:name w:val="Char1 Char Char Char Char Char1 Char Char Char Char"/>
    <w:basedOn w:val="Normal"/>
    <w:rsid w:val="005F0BD5"/>
    <w:pPr>
      <w:spacing w:after="160" w:line="240" w:lineRule="exact"/>
      <w:jc w:val="both"/>
    </w:pPr>
    <w:rPr>
      <w:rFonts w:ascii="Arial" w:hAnsi="Arial"/>
      <w:sz w:val="22"/>
      <w:lang w:val="en-ZA"/>
    </w:rPr>
  </w:style>
  <w:style w:type="character" w:customStyle="1" w:styleId="st">
    <w:name w:val="st"/>
    <w:basedOn w:val="DefaultParagraphFont"/>
    <w:rsid w:val="005F0BD5"/>
  </w:style>
  <w:style w:type="numbering" w:customStyle="1" w:styleId="NoList1">
    <w:name w:val="No List1"/>
    <w:next w:val="NoList"/>
    <w:uiPriority w:val="99"/>
    <w:semiHidden/>
    <w:unhideWhenUsed/>
    <w:rsid w:val="005F0BD5"/>
  </w:style>
  <w:style w:type="table" w:customStyle="1" w:styleId="TableGrid1">
    <w:name w:val="Table Grid1"/>
    <w:basedOn w:val="TableNormal"/>
    <w:next w:val="TableGrid"/>
    <w:uiPriority w:val="59"/>
    <w:rsid w:val="005F0BD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9140">
      <w:bodyDiv w:val="1"/>
      <w:marLeft w:val="0"/>
      <w:marRight w:val="0"/>
      <w:marTop w:val="0"/>
      <w:marBottom w:val="0"/>
      <w:divBdr>
        <w:top w:val="none" w:sz="0" w:space="0" w:color="auto"/>
        <w:left w:val="none" w:sz="0" w:space="0" w:color="auto"/>
        <w:bottom w:val="none" w:sz="0" w:space="0" w:color="auto"/>
        <w:right w:val="none" w:sz="0" w:space="0" w:color="auto"/>
      </w:divBdr>
    </w:div>
    <w:div w:id="18468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 Mefolo</cp:lastModifiedBy>
  <cp:revision>4</cp:revision>
  <cp:lastPrinted>2017-10-10T11:35:00Z</cp:lastPrinted>
  <dcterms:created xsi:type="dcterms:W3CDTF">2017-10-16T09:55:00Z</dcterms:created>
  <dcterms:modified xsi:type="dcterms:W3CDTF">2017-10-16T10:02:00Z</dcterms:modified>
</cp:coreProperties>
</file>