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86" w:rsidRPr="00BF6E61" w:rsidRDefault="00F81D86" w:rsidP="00F81D86">
      <w:pPr>
        <w:spacing w:after="0" w:line="360" w:lineRule="auto"/>
        <w:ind w:left="992" w:hanging="851"/>
        <w:jc w:val="center"/>
        <w:rPr>
          <w:rFonts w:ascii="Arial" w:eastAsia="Times New Roman" w:hAnsi="Arial" w:cs="Arial"/>
          <w:b/>
          <w:color w:val="000000"/>
        </w:rPr>
      </w:pPr>
      <w:r w:rsidRPr="00BF6E61">
        <w:rPr>
          <w:rFonts w:ascii="Arial" w:eastAsia="Times New Roman" w:hAnsi="Arial" w:cs="Arial"/>
          <w:b/>
          <w:color w:val="000000"/>
        </w:rPr>
        <w:t>QUESTION FOR WRITTEN REPLY</w:t>
      </w:r>
    </w:p>
    <w:p w:rsidR="00F81D86" w:rsidRPr="00BF6E61" w:rsidRDefault="00F81D86" w:rsidP="00F81D86">
      <w:pPr>
        <w:spacing w:after="0" w:line="360" w:lineRule="auto"/>
        <w:ind w:left="992" w:hanging="851"/>
        <w:jc w:val="center"/>
        <w:rPr>
          <w:rFonts w:ascii="Arial" w:eastAsia="Times New Roman" w:hAnsi="Arial" w:cs="Arial"/>
          <w:b/>
          <w:color w:val="000000"/>
        </w:rPr>
      </w:pPr>
    </w:p>
    <w:p w:rsidR="00F81D86" w:rsidRPr="00BF6E61" w:rsidRDefault="00F81D86" w:rsidP="00F81D86">
      <w:pPr>
        <w:spacing w:after="0" w:line="360" w:lineRule="auto"/>
        <w:ind w:left="992" w:hanging="851"/>
        <w:jc w:val="center"/>
        <w:rPr>
          <w:rFonts w:ascii="Arial" w:eastAsia="Times New Roman" w:hAnsi="Arial" w:cs="Arial"/>
          <w:b/>
          <w:color w:val="000000"/>
        </w:rPr>
      </w:pPr>
      <w:r w:rsidRPr="00BF6E61">
        <w:rPr>
          <w:rFonts w:ascii="Arial" w:eastAsia="Times New Roman" w:hAnsi="Arial" w:cs="Arial"/>
          <w:b/>
          <w:color w:val="000000"/>
        </w:rPr>
        <w:t>NATIONAL ASSEMBLY</w:t>
      </w:r>
    </w:p>
    <w:p w:rsidR="00F81D86" w:rsidRPr="00BF6E61" w:rsidRDefault="00F81D86" w:rsidP="00F81D86">
      <w:pPr>
        <w:spacing w:after="0" w:line="360" w:lineRule="auto"/>
        <w:ind w:left="816" w:hanging="816"/>
        <w:rPr>
          <w:rFonts w:ascii="Arial" w:hAnsi="Arial" w:cs="Arial"/>
          <w:b/>
        </w:rPr>
      </w:pPr>
    </w:p>
    <w:p w:rsidR="00F81D86" w:rsidRDefault="00F81D86" w:rsidP="00F81D86">
      <w:pPr>
        <w:spacing w:after="0" w:line="360" w:lineRule="auto"/>
        <w:jc w:val="both"/>
        <w:rPr>
          <w:rFonts w:ascii="Arial" w:hAnsi="Arial" w:cs="Arial"/>
          <w:b/>
        </w:rPr>
      </w:pPr>
      <w:r>
        <w:rPr>
          <w:rFonts w:ascii="Arial" w:hAnsi="Arial" w:cs="Arial"/>
          <w:b/>
        </w:rPr>
        <w:t>“</w:t>
      </w:r>
      <w:r w:rsidRPr="006628BF">
        <w:rPr>
          <w:rFonts w:ascii="Arial" w:hAnsi="Arial" w:cs="Arial"/>
          <w:b/>
        </w:rPr>
        <w:t>3017.</w:t>
      </w:r>
      <w:r w:rsidRPr="006628BF">
        <w:rPr>
          <w:rFonts w:ascii="Arial" w:hAnsi="Arial" w:cs="Arial"/>
          <w:b/>
        </w:rPr>
        <w:tab/>
        <w:t xml:space="preserve">Mr M H </w:t>
      </w:r>
      <w:proofErr w:type="spellStart"/>
      <w:r w:rsidRPr="006628BF">
        <w:rPr>
          <w:rFonts w:ascii="Arial" w:hAnsi="Arial" w:cs="Arial"/>
          <w:b/>
        </w:rPr>
        <w:t>Hoosen</w:t>
      </w:r>
      <w:proofErr w:type="spellEnd"/>
      <w:r w:rsidRPr="006628BF">
        <w:rPr>
          <w:rFonts w:ascii="Arial" w:hAnsi="Arial" w:cs="Arial"/>
          <w:b/>
        </w:rPr>
        <w:t xml:space="preserve"> (DA) to ask the Minister of Small Business Development:</w:t>
      </w:r>
    </w:p>
    <w:p w:rsidR="00F81D86" w:rsidRPr="006628BF" w:rsidRDefault="00F81D86" w:rsidP="00F81D86">
      <w:pPr>
        <w:spacing w:after="0" w:line="360" w:lineRule="auto"/>
        <w:jc w:val="both"/>
        <w:rPr>
          <w:rFonts w:ascii="Arial" w:hAnsi="Arial" w:cs="Arial"/>
          <w:b/>
        </w:rPr>
      </w:pPr>
    </w:p>
    <w:p w:rsidR="00F81D86" w:rsidRPr="006628BF" w:rsidRDefault="00F81D86" w:rsidP="00F81D86">
      <w:pPr>
        <w:spacing w:after="0" w:line="360" w:lineRule="auto"/>
        <w:ind w:left="1276" w:hanging="709"/>
        <w:jc w:val="both"/>
        <w:rPr>
          <w:rFonts w:ascii="Arial" w:hAnsi="Arial" w:cs="Arial"/>
          <w:b/>
        </w:rPr>
      </w:pPr>
      <w:r w:rsidRPr="006628BF">
        <w:rPr>
          <w:rFonts w:ascii="Arial" w:hAnsi="Arial" w:cs="Arial"/>
          <w:b/>
        </w:rPr>
        <w:t>(1)</w:t>
      </w:r>
      <w:r w:rsidRPr="006628BF">
        <w:rPr>
          <w:rFonts w:ascii="Arial" w:hAnsi="Arial" w:cs="Arial"/>
          <w:b/>
        </w:rPr>
        <w:tab/>
        <w:t xml:space="preserve">What is the (a) total amount that was paid out in bonuses to employees in her department and (b) detailed breakdown of the bonus that was paid out to each employee in each salary level in the 2016-17 financial </w:t>
      </w:r>
      <w:proofErr w:type="gramStart"/>
      <w:r w:rsidRPr="006628BF">
        <w:rPr>
          <w:rFonts w:ascii="Arial" w:hAnsi="Arial" w:cs="Arial"/>
          <w:b/>
        </w:rPr>
        <w:t>year</w:t>
      </w:r>
      <w:proofErr w:type="gramEnd"/>
      <w:r w:rsidRPr="006628BF">
        <w:rPr>
          <w:rFonts w:ascii="Arial" w:hAnsi="Arial" w:cs="Arial"/>
          <w:b/>
        </w:rPr>
        <w:t>;</w:t>
      </w:r>
    </w:p>
    <w:p w:rsidR="00F81D86" w:rsidRDefault="00F81D86" w:rsidP="00F81D86">
      <w:pPr>
        <w:spacing w:after="0" w:line="360" w:lineRule="auto"/>
        <w:ind w:left="1276" w:hanging="709"/>
        <w:jc w:val="both"/>
        <w:rPr>
          <w:rFonts w:ascii="Arial" w:hAnsi="Arial" w:cs="Arial"/>
          <w:b/>
        </w:rPr>
      </w:pPr>
      <w:r w:rsidRPr="006628BF">
        <w:rPr>
          <w:rFonts w:ascii="Arial" w:hAnsi="Arial" w:cs="Arial"/>
          <w:b/>
        </w:rPr>
        <w:t>(2)</w:t>
      </w:r>
      <w:r w:rsidRPr="006628BF">
        <w:rPr>
          <w:rFonts w:ascii="Arial" w:hAnsi="Arial" w:cs="Arial"/>
          <w:b/>
        </w:rPr>
        <w:tab/>
      </w:r>
      <w:proofErr w:type="gramStart"/>
      <w:r w:rsidRPr="006628BF">
        <w:rPr>
          <w:rFonts w:ascii="Arial" w:hAnsi="Arial" w:cs="Arial"/>
          <w:b/>
        </w:rPr>
        <w:t>what</w:t>
      </w:r>
      <w:proofErr w:type="gramEnd"/>
      <w:r w:rsidRPr="006628BF">
        <w:rPr>
          <w:rFonts w:ascii="Arial" w:hAnsi="Arial" w:cs="Arial"/>
          <w:b/>
        </w:rPr>
        <w:t xml:space="preserve"> is the (a) total estimated amount that will be paid out in bonuses to employees in her department and (b) detailed breakdown of the bonus that will be paid out to each employee in each salary level in the 2017-18 financial year?</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F81D86" w:rsidRPr="006628BF" w:rsidRDefault="00F81D86" w:rsidP="00F81D86">
      <w:pPr>
        <w:spacing w:after="0" w:line="360" w:lineRule="auto"/>
        <w:ind w:left="1276" w:hanging="709"/>
        <w:jc w:val="right"/>
        <w:rPr>
          <w:rFonts w:ascii="Arial" w:hAnsi="Arial" w:cs="Arial"/>
          <w:b/>
        </w:rPr>
      </w:pPr>
      <w:r w:rsidRPr="006628BF">
        <w:rPr>
          <w:rFonts w:ascii="Arial" w:hAnsi="Arial" w:cs="Arial"/>
          <w:b/>
        </w:rPr>
        <w:t>NW3336E</w:t>
      </w:r>
    </w:p>
    <w:p w:rsidR="00F81D86" w:rsidRPr="00BF6E61" w:rsidRDefault="00F81D86" w:rsidP="00F81D86">
      <w:pPr>
        <w:spacing w:after="0" w:line="360" w:lineRule="auto"/>
        <w:rPr>
          <w:rFonts w:ascii="Arial" w:hAnsi="Arial" w:cs="Arial"/>
          <w:b/>
        </w:rPr>
      </w:pPr>
    </w:p>
    <w:p w:rsidR="00F81D86" w:rsidRDefault="00F81D86" w:rsidP="00F81D86">
      <w:pPr>
        <w:spacing w:after="0" w:line="360" w:lineRule="auto"/>
        <w:rPr>
          <w:rFonts w:ascii="Arial" w:hAnsi="Arial" w:cs="Arial"/>
          <w:b/>
        </w:rPr>
      </w:pPr>
      <w:r w:rsidRPr="000D0B57">
        <w:rPr>
          <w:rFonts w:ascii="Arial" w:hAnsi="Arial" w:cs="Arial"/>
          <w:b/>
        </w:rPr>
        <w:t>REPLY:</w:t>
      </w:r>
    </w:p>
    <w:p w:rsidR="00F81D86" w:rsidRDefault="00F81D86" w:rsidP="00F81D86">
      <w:pPr>
        <w:spacing w:after="0" w:line="360" w:lineRule="auto"/>
        <w:rPr>
          <w:rFonts w:ascii="Arial" w:hAnsi="Arial" w:cs="Arial"/>
          <w:b/>
        </w:rPr>
      </w:pPr>
    </w:p>
    <w:p w:rsidR="00F81D86" w:rsidRPr="009C6A8F" w:rsidRDefault="00F81D86" w:rsidP="00F81D86">
      <w:pPr>
        <w:spacing w:after="0" w:line="360" w:lineRule="auto"/>
        <w:ind w:left="720" w:hanging="630"/>
        <w:rPr>
          <w:rFonts w:ascii="Arial" w:hAnsi="Arial" w:cs="Arial"/>
        </w:rPr>
      </w:pPr>
      <w:r w:rsidRPr="000C3577">
        <w:rPr>
          <w:rFonts w:ascii="Arial" w:hAnsi="Arial" w:cs="Arial"/>
        </w:rPr>
        <w:t>(1)</w:t>
      </w:r>
      <w:r>
        <w:rPr>
          <w:rFonts w:ascii="Arial" w:hAnsi="Arial" w:cs="Arial"/>
        </w:rPr>
        <w:t>(a)</w:t>
      </w:r>
      <w:r w:rsidRPr="000C3577">
        <w:rPr>
          <w:rFonts w:ascii="Arial" w:hAnsi="Arial" w:cs="Arial"/>
        </w:rPr>
        <w:tab/>
      </w:r>
      <w:r w:rsidRPr="009C6A8F">
        <w:rPr>
          <w:rFonts w:ascii="Arial" w:hAnsi="Arial" w:cs="Arial"/>
        </w:rPr>
        <w:t>Total amount paid: R</w:t>
      </w:r>
      <w:r>
        <w:rPr>
          <w:rFonts w:ascii="Arial" w:hAnsi="Arial" w:cs="Arial"/>
        </w:rPr>
        <w:t xml:space="preserve"> </w:t>
      </w:r>
      <w:r w:rsidRPr="009C6A8F">
        <w:rPr>
          <w:rFonts w:ascii="Arial" w:hAnsi="Arial" w:cs="Arial"/>
        </w:rPr>
        <w:t>1</w:t>
      </w:r>
      <w:r>
        <w:rPr>
          <w:rFonts w:ascii="Arial" w:hAnsi="Arial" w:cs="Arial"/>
        </w:rPr>
        <w:t xml:space="preserve"> 069 175</w:t>
      </w:r>
      <w:proofErr w:type="gramStart"/>
      <w:r>
        <w:rPr>
          <w:rFonts w:ascii="Arial" w:hAnsi="Arial" w:cs="Arial"/>
        </w:rPr>
        <w:t>,43</w:t>
      </w:r>
      <w:proofErr w:type="gramEnd"/>
      <w:r w:rsidRPr="009C6A8F">
        <w:rPr>
          <w:rFonts w:ascii="Arial" w:hAnsi="Arial" w:cs="Arial"/>
        </w:rPr>
        <w:t xml:space="preserve"> – inclusive of all payments made during </w:t>
      </w:r>
      <w:r>
        <w:rPr>
          <w:rFonts w:ascii="Arial" w:hAnsi="Arial" w:cs="Arial"/>
        </w:rPr>
        <w:t xml:space="preserve">the </w:t>
      </w:r>
      <w:r w:rsidRPr="009C6A8F">
        <w:rPr>
          <w:rFonts w:ascii="Arial" w:hAnsi="Arial" w:cs="Arial"/>
        </w:rPr>
        <w:t>2016-17</w:t>
      </w:r>
      <w:r>
        <w:rPr>
          <w:rFonts w:ascii="Arial" w:hAnsi="Arial" w:cs="Arial"/>
        </w:rPr>
        <w:t xml:space="preserve"> financial year.</w:t>
      </w:r>
    </w:p>
    <w:p w:rsidR="00F81D86" w:rsidRDefault="00F81D86" w:rsidP="00F81D86">
      <w:pPr>
        <w:spacing w:after="0" w:line="360" w:lineRule="auto"/>
        <w:rPr>
          <w:rFonts w:ascii="Arial" w:hAnsi="Arial" w:cs="Arial"/>
        </w:rPr>
      </w:pPr>
      <w:r>
        <w:rPr>
          <w:rFonts w:ascii="Arial" w:hAnsi="Arial" w:cs="Arial"/>
        </w:rPr>
        <w:t xml:space="preserve">     (b)</w:t>
      </w:r>
      <w:r>
        <w:rPr>
          <w:rFonts w:ascii="Arial" w:hAnsi="Arial" w:cs="Arial"/>
        </w:rPr>
        <w:tab/>
        <w:t>Breakdown of bonuses paid in the 2016-17 financial year:</w:t>
      </w:r>
    </w:p>
    <w:tbl>
      <w:tblPr>
        <w:tblW w:w="10275" w:type="dxa"/>
        <w:tblInd w:w="93" w:type="dxa"/>
        <w:tblLayout w:type="fixed"/>
        <w:tblLook w:val="04A0" w:firstRow="1" w:lastRow="0" w:firstColumn="1" w:lastColumn="0" w:noHBand="0" w:noVBand="1"/>
      </w:tblPr>
      <w:tblGrid>
        <w:gridCol w:w="4695"/>
        <w:gridCol w:w="2790"/>
        <w:gridCol w:w="2790"/>
      </w:tblGrid>
      <w:tr w:rsidR="00F81D86" w:rsidRPr="00012497" w:rsidTr="00FD247F">
        <w:trPr>
          <w:trHeight w:val="290"/>
          <w:tblHeader/>
        </w:trPr>
        <w:tc>
          <w:tcPr>
            <w:tcW w:w="4695"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rsidR="00F81D86" w:rsidRPr="00012497" w:rsidRDefault="00F81D86" w:rsidP="00FD247F">
            <w:pPr>
              <w:spacing w:after="0" w:line="240" w:lineRule="auto"/>
              <w:jc w:val="center"/>
              <w:rPr>
                <w:rFonts w:ascii="Calibri" w:eastAsia="Times New Roman" w:hAnsi="Calibri" w:cs="Times New Roman"/>
                <w:b/>
                <w:bCs/>
                <w:color w:val="000000"/>
                <w:lang w:val="en-US"/>
              </w:rPr>
            </w:pPr>
            <w:r w:rsidRPr="00012497">
              <w:rPr>
                <w:rFonts w:ascii="Calibri" w:eastAsia="Times New Roman" w:hAnsi="Calibri" w:cs="Times New Roman"/>
                <w:b/>
                <w:bCs/>
                <w:color w:val="000000"/>
                <w:lang w:val="en-US"/>
              </w:rPr>
              <w:t>SURNAME AND INITIALS</w:t>
            </w:r>
          </w:p>
        </w:tc>
        <w:tc>
          <w:tcPr>
            <w:tcW w:w="2790" w:type="dxa"/>
            <w:tcBorders>
              <w:top w:val="single" w:sz="4" w:space="0" w:color="auto"/>
              <w:left w:val="nil"/>
              <w:bottom w:val="single" w:sz="4" w:space="0" w:color="auto"/>
              <w:right w:val="single" w:sz="4" w:space="0" w:color="auto"/>
            </w:tcBorders>
            <w:shd w:val="clear" w:color="000000" w:fill="70AD47"/>
            <w:noWrap/>
            <w:vAlign w:val="bottom"/>
            <w:hideMark/>
          </w:tcPr>
          <w:p w:rsidR="00F81D86" w:rsidRPr="00012497" w:rsidRDefault="00F81D86" w:rsidP="00FD247F">
            <w:pPr>
              <w:spacing w:after="0" w:line="240" w:lineRule="auto"/>
              <w:jc w:val="center"/>
              <w:rPr>
                <w:rFonts w:ascii="Calibri" w:eastAsia="Times New Roman" w:hAnsi="Calibri" w:cs="Times New Roman"/>
                <w:b/>
                <w:bCs/>
                <w:color w:val="000000"/>
                <w:lang w:val="en-US"/>
              </w:rPr>
            </w:pPr>
            <w:r w:rsidRPr="00012497">
              <w:rPr>
                <w:rFonts w:ascii="Calibri" w:eastAsia="Times New Roman" w:hAnsi="Calibri" w:cs="Times New Roman"/>
                <w:b/>
                <w:bCs/>
                <w:color w:val="000000"/>
                <w:lang w:val="en-US"/>
              </w:rPr>
              <w:t>SALARY LEVEL</w:t>
            </w:r>
          </w:p>
        </w:tc>
        <w:tc>
          <w:tcPr>
            <w:tcW w:w="2790" w:type="dxa"/>
            <w:tcBorders>
              <w:top w:val="single" w:sz="4" w:space="0" w:color="auto"/>
              <w:left w:val="nil"/>
              <w:bottom w:val="single" w:sz="4" w:space="0" w:color="auto"/>
              <w:right w:val="single" w:sz="4" w:space="0" w:color="auto"/>
            </w:tcBorders>
            <w:shd w:val="clear" w:color="000000" w:fill="70AD47"/>
            <w:noWrap/>
            <w:vAlign w:val="bottom"/>
            <w:hideMark/>
          </w:tcPr>
          <w:p w:rsidR="00F81D86" w:rsidRPr="00012497" w:rsidRDefault="00F81D86" w:rsidP="00FD247F">
            <w:pPr>
              <w:spacing w:after="0" w:line="240" w:lineRule="auto"/>
              <w:jc w:val="center"/>
              <w:rPr>
                <w:rFonts w:ascii="Calibri" w:eastAsia="Times New Roman" w:hAnsi="Calibri" w:cs="Times New Roman"/>
                <w:b/>
                <w:bCs/>
                <w:color w:val="000000"/>
                <w:lang w:val="en-US"/>
              </w:rPr>
            </w:pPr>
            <w:r w:rsidRPr="00012497">
              <w:rPr>
                <w:rFonts w:ascii="Calibri" w:eastAsia="Times New Roman" w:hAnsi="Calibri" w:cs="Times New Roman"/>
                <w:b/>
                <w:bCs/>
                <w:color w:val="000000"/>
                <w:lang w:val="en-US"/>
              </w:rPr>
              <w:t>AMOUNT</w:t>
            </w:r>
            <w:r>
              <w:rPr>
                <w:rFonts w:ascii="Calibri" w:eastAsia="Times New Roman" w:hAnsi="Calibri" w:cs="Times New Roman"/>
                <w:b/>
                <w:bCs/>
                <w:color w:val="000000"/>
                <w:lang w:val="en-US"/>
              </w:rPr>
              <w:t xml:space="preserve"> (R)</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BALOYI IT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5</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12,276.63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CETSHWAYO SI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5</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12,276.63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JIYANE BS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7</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17,665.02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TSHIKHUDO PA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10</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32,549.31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TSHIKHUDO PA (2013-14)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10</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20,261.34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HLABIOA TP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11</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66,424.86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DAMON RPL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22,600.62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SEHLAKO PM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10</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35,590.05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MABUNDA ET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7</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17,930.16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NOGOMBA K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10</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34,545.96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MASHISHI ET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3</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8,926.47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THINANE JT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5</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12,276.63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CHAUKE AL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10</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33,532.92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CRONJE M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39,018.42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LEBAEA TI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10</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33,036.93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MOLEKO EM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12</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62,584.11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lastRenderedPageBreak/>
              <w:t xml:space="preserve">PHIRI ET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7</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17,665.02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MPUTA NJN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23,632.83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DLAMINI NT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10</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35,590.05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MKAZA NS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12</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60,748.11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MSHUDULU VJ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12</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60,748.11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DOLO TV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23,987.07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MAHLANGU AM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6</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15,414.57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MAMPANE DT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23,987.07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MATHABATHE MC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10</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35,590.05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MOGANE SL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23,632.83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SEKEE ME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7</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27,891.36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KOMETSI ME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22,600.62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MABENA RP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24,347.25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MALOKA SVK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22,266.90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MATHONSI P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10</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35,064.36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MOKAILA ML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12</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61,659.63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MOSHOESHOE ET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22,600.62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NETSHIVHAMBE M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22,939.47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NKADIMENG RM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22,600.62 </w:t>
            </w:r>
          </w:p>
        </w:tc>
      </w:tr>
      <w:tr w:rsidR="00F81D86" w:rsidRPr="00012497" w:rsidTr="00FD247F">
        <w:trPr>
          <w:trHeight w:val="290"/>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NSIMBINI ZM              </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center"/>
              <w:rPr>
                <w:rFonts w:ascii="Calibri" w:eastAsia="Times New Roman" w:hAnsi="Calibri" w:cs="Times New Roman"/>
                <w:color w:val="000000"/>
                <w:lang w:val="en-US"/>
              </w:rPr>
            </w:pPr>
            <w:r w:rsidRPr="00012497">
              <w:rPr>
                <w:rFonts w:ascii="Calibri" w:eastAsia="Times New Roman" w:hAnsi="Calibri" w:cs="Times New Roman"/>
                <w:color w:val="000000"/>
                <w:lang w:val="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F81D86" w:rsidRPr="00012497" w:rsidRDefault="00F81D86" w:rsidP="00FD247F">
            <w:pPr>
              <w:spacing w:after="0" w:line="240" w:lineRule="auto"/>
              <w:jc w:val="right"/>
              <w:rPr>
                <w:rFonts w:ascii="Calibri" w:eastAsia="Times New Roman" w:hAnsi="Calibri" w:cs="Times New Roman"/>
                <w:color w:val="000000"/>
                <w:lang w:val="en-US"/>
              </w:rPr>
            </w:pPr>
            <w:r w:rsidRPr="00012497">
              <w:rPr>
                <w:rFonts w:ascii="Calibri" w:eastAsia="Times New Roman" w:hAnsi="Calibri" w:cs="Times New Roman"/>
                <w:color w:val="000000"/>
                <w:lang w:val="en-US"/>
              </w:rPr>
              <w:t xml:space="preserve">            24,712.83 </w:t>
            </w:r>
          </w:p>
        </w:tc>
      </w:tr>
      <w:tr w:rsidR="00F81D86" w:rsidRPr="00012497" w:rsidTr="00FD247F">
        <w:trPr>
          <w:trHeight w:val="290"/>
        </w:trPr>
        <w:tc>
          <w:tcPr>
            <w:tcW w:w="7485" w:type="dxa"/>
            <w:gridSpan w:val="2"/>
            <w:tcBorders>
              <w:top w:val="single" w:sz="4" w:space="0" w:color="auto"/>
              <w:left w:val="single" w:sz="4" w:space="0" w:color="auto"/>
              <w:bottom w:val="single" w:sz="4" w:space="0" w:color="auto"/>
              <w:right w:val="single" w:sz="4" w:space="0" w:color="000000"/>
            </w:tcBorders>
            <w:shd w:val="clear" w:color="000000" w:fill="70AD47"/>
            <w:noWrap/>
            <w:vAlign w:val="bottom"/>
            <w:hideMark/>
          </w:tcPr>
          <w:p w:rsidR="00F81D86" w:rsidRPr="00012497" w:rsidRDefault="00F81D86" w:rsidP="00FD247F">
            <w:pPr>
              <w:spacing w:after="0" w:line="240" w:lineRule="auto"/>
              <w:jc w:val="center"/>
              <w:rPr>
                <w:rFonts w:ascii="Calibri" w:eastAsia="Times New Roman" w:hAnsi="Calibri" w:cs="Times New Roman"/>
                <w:b/>
                <w:bCs/>
                <w:color w:val="000000"/>
                <w:lang w:val="en-US"/>
              </w:rPr>
            </w:pPr>
            <w:r w:rsidRPr="00012497">
              <w:rPr>
                <w:rFonts w:ascii="Calibri" w:eastAsia="Times New Roman" w:hAnsi="Calibri" w:cs="Times New Roman"/>
                <w:b/>
                <w:bCs/>
                <w:color w:val="000000"/>
                <w:lang w:val="en-US"/>
              </w:rPr>
              <w:t>GRAND TOTAL</w:t>
            </w:r>
          </w:p>
        </w:tc>
        <w:tc>
          <w:tcPr>
            <w:tcW w:w="2790" w:type="dxa"/>
            <w:tcBorders>
              <w:top w:val="nil"/>
              <w:left w:val="nil"/>
              <w:bottom w:val="single" w:sz="4" w:space="0" w:color="auto"/>
              <w:right w:val="single" w:sz="4" w:space="0" w:color="auto"/>
            </w:tcBorders>
            <w:shd w:val="clear" w:color="000000" w:fill="70AD47"/>
            <w:noWrap/>
            <w:vAlign w:val="bottom"/>
            <w:hideMark/>
          </w:tcPr>
          <w:p w:rsidR="00F81D86" w:rsidRPr="00012497" w:rsidRDefault="00F81D86" w:rsidP="00FD247F">
            <w:pPr>
              <w:spacing w:after="0" w:line="240" w:lineRule="auto"/>
              <w:jc w:val="right"/>
              <w:rPr>
                <w:rFonts w:ascii="Calibri" w:eastAsia="Times New Roman" w:hAnsi="Calibri" w:cs="Times New Roman"/>
                <w:b/>
                <w:bCs/>
                <w:color w:val="000000"/>
                <w:lang w:val="en-US"/>
              </w:rPr>
            </w:pPr>
            <w:r w:rsidRPr="0001249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1,069 175.</w:t>
            </w:r>
            <w:r w:rsidRPr="00EC78F4">
              <w:rPr>
                <w:rFonts w:ascii="Calibri" w:eastAsia="Times New Roman" w:hAnsi="Calibri" w:cs="Times New Roman"/>
                <w:b/>
                <w:bCs/>
                <w:color w:val="000000"/>
                <w:lang w:val="en-US"/>
              </w:rPr>
              <w:t>43</w:t>
            </w:r>
            <w:r>
              <w:rPr>
                <w:rFonts w:ascii="Calibri" w:eastAsia="Times New Roman" w:hAnsi="Calibri" w:cs="Times New Roman"/>
                <w:b/>
                <w:bCs/>
                <w:color w:val="000000"/>
                <w:lang w:val="en-US"/>
              </w:rPr>
              <w:t xml:space="preserve"> </w:t>
            </w:r>
          </w:p>
        </w:tc>
      </w:tr>
    </w:tbl>
    <w:p w:rsidR="00F81D86" w:rsidRDefault="00F81D86" w:rsidP="00F81D86">
      <w:pPr>
        <w:spacing w:after="0" w:line="360" w:lineRule="auto"/>
        <w:rPr>
          <w:rFonts w:ascii="Arial" w:hAnsi="Arial" w:cs="Arial"/>
        </w:rPr>
      </w:pPr>
    </w:p>
    <w:p w:rsidR="00F81D86" w:rsidRDefault="00F81D86" w:rsidP="00F81D86">
      <w:pPr>
        <w:spacing w:after="0" w:line="360" w:lineRule="auto"/>
        <w:rPr>
          <w:rFonts w:ascii="Arial" w:hAnsi="Arial" w:cs="Arial"/>
        </w:rPr>
      </w:pPr>
    </w:p>
    <w:p w:rsidR="00F81D86" w:rsidRDefault="00F81D86" w:rsidP="00F81D86">
      <w:pPr>
        <w:spacing w:after="0" w:line="360" w:lineRule="auto"/>
        <w:ind w:left="720" w:hanging="720"/>
        <w:jc w:val="both"/>
        <w:rPr>
          <w:rFonts w:ascii="Arial" w:hAnsi="Arial" w:cs="Arial"/>
        </w:rPr>
      </w:pPr>
      <w:r>
        <w:rPr>
          <w:rFonts w:ascii="Arial" w:hAnsi="Arial" w:cs="Arial"/>
        </w:rPr>
        <w:t>(2)</w:t>
      </w:r>
      <w:r w:rsidRPr="000C3577">
        <w:rPr>
          <w:rFonts w:ascii="Arial" w:hAnsi="Arial" w:cs="Arial"/>
        </w:rPr>
        <w:t>(a)</w:t>
      </w:r>
      <w:r>
        <w:rPr>
          <w:rFonts w:ascii="Arial" w:hAnsi="Arial" w:cs="Arial"/>
        </w:rPr>
        <w:tab/>
      </w:r>
      <w:r w:rsidRPr="000C3577">
        <w:rPr>
          <w:rFonts w:ascii="Arial" w:hAnsi="Arial" w:cs="Arial"/>
        </w:rPr>
        <w:t>Estimated amount that will be paid out in bonuses cannot exceed 1.5% of the compensation of employee</w:t>
      </w:r>
      <w:r>
        <w:rPr>
          <w:rFonts w:ascii="Arial" w:hAnsi="Arial" w:cs="Arial"/>
        </w:rPr>
        <w:t>s.</w:t>
      </w:r>
      <w:r w:rsidRPr="000C3577">
        <w:rPr>
          <w:rFonts w:ascii="Arial" w:hAnsi="Arial" w:cs="Arial"/>
        </w:rPr>
        <w:t xml:space="preserve"> The 2017/18 original allocation is R137</w:t>
      </w:r>
      <w:proofErr w:type="gramStart"/>
      <w:r w:rsidRPr="000C3577">
        <w:rPr>
          <w:rFonts w:ascii="Arial" w:hAnsi="Arial" w:cs="Arial"/>
        </w:rPr>
        <w:t>,452,000</w:t>
      </w:r>
      <w:proofErr w:type="gramEnd"/>
      <w:r w:rsidRPr="000C3577">
        <w:rPr>
          <w:rFonts w:ascii="Arial" w:hAnsi="Arial" w:cs="Arial"/>
        </w:rPr>
        <w:t xml:space="preserve"> and the 1.5% translates into R2,061,780.   </w:t>
      </w:r>
    </w:p>
    <w:p w:rsidR="00F81D86" w:rsidRPr="009C6A8F" w:rsidRDefault="00F81D86" w:rsidP="00F81D86">
      <w:pPr>
        <w:spacing w:before="240" w:after="0" w:line="360" w:lineRule="auto"/>
        <w:ind w:left="709" w:hanging="439"/>
        <w:jc w:val="both"/>
        <w:rPr>
          <w:rFonts w:ascii="Arial" w:hAnsi="Arial" w:cs="Arial"/>
        </w:rPr>
      </w:pPr>
      <w:r>
        <w:rPr>
          <w:rFonts w:ascii="Arial" w:hAnsi="Arial" w:cs="Arial"/>
        </w:rPr>
        <w:t xml:space="preserve"> (b)</w:t>
      </w:r>
      <w:r>
        <w:rPr>
          <w:rFonts w:ascii="Arial" w:hAnsi="Arial" w:cs="Arial"/>
        </w:rPr>
        <w:tab/>
        <w:t xml:space="preserve">The Department will finalise the moderation process by the end of October 2017.  The submissions will be drafted for approval and the final lists can only be made available after approval. </w:t>
      </w:r>
    </w:p>
    <w:p w:rsidR="00F81D86" w:rsidRDefault="00F81D86" w:rsidP="00F81D86">
      <w:pPr>
        <w:spacing w:after="0" w:line="360" w:lineRule="auto"/>
        <w:ind w:left="720" w:hanging="720"/>
        <w:rPr>
          <w:rFonts w:ascii="Arial" w:hAnsi="Arial" w:cs="Arial"/>
        </w:rPr>
      </w:pPr>
    </w:p>
    <w:p w:rsidR="00F81D86" w:rsidRDefault="00F81D86" w:rsidP="00F81D86">
      <w:pPr>
        <w:spacing w:after="0" w:line="360" w:lineRule="auto"/>
        <w:ind w:left="720" w:hanging="720"/>
        <w:rPr>
          <w:rFonts w:ascii="Arial" w:eastAsia="Calibri" w:hAnsi="Arial" w:cs="Arial"/>
          <w:b/>
        </w:rPr>
      </w:pPr>
      <w:r>
        <w:rPr>
          <w:rFonts w:ascii="Arial" w:hAnsi="Arial" w:cs="Arial"/>
        </w:rPr>
        <w:t xml:space="preserve"> </w:t>
      </w:r>
      <w:r>
        <w:rPr>
          <w:rFonts w:ascii="Arial" w:eastAsia="Calibri" w:hAnsi="Arial" w:cs="Arial"/>
          <w:b/>
        </w:rPr>
        <w:br w:type="page"/>
      </w:r>
    </w:p>
    <w:p w:rsidR="006E43CD" w:rsidRDefault="006E43CD">
      <w:bookmarkStart w:id="0" w:name="_GoBack"/>
      <w:bookmarkEnd w:id="0"/>
    </w:p>
    <w:sectPr w:rsidR="006E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86"/>
    <w:rsid w:val="006E43CD"/>
    <w:rsid w:val="00F8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8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8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2017-11-09T12:33:00Z</dcterms:created>
  <dcterms:modified xsi:type="dcterms:W3CDTF">2017-11-09T12:34:00Z</dcterms:modified>
</cp:coreProperties>
</file>