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881734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3005</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2730A3">
        <w:rPr>
          <w:b/>
          <w:sz w:val="24"/>
          <w:szCs w:val="24"/>
        </w:rPr>
        <w:t xml:space="preserve">6 OCTOBER </w:t>
      </w:r>
      <w:r w:rsidR="00642CAB">
        <w:rPr>
          <w:b/>
          <w:sz w:val="24"/>
          <w:szCs w:val="24"/>
        </w:rPr>
        <w:t>2017</w:t>
      </w:r>
    </w:p>
    <w:p w:rsidR="00CD5CEF" w:rsidRPr="0055709D" w:rsidRDefault="00CD5CEF" w:rsidP="006F111A">
      <w:pPr>
        <w:rPr>
          <w:b/>
          <w:sz w:val="24"/>
          <w:szCs w:val="24"/>
        </w:rPr>
      </w:pPr>
    </w:p>
    <w:p w:rsidR="00E2065D" w:rsidRPr="00FE7D4D" w:rsidRDefault="00E2065D" w:rsidP="00E2065D">
      <w:pPr>
        <w:spacing w:before="100" w:beforeAutospacing="1" w:after="100" w:afterAutospacing="1"/>
        <w:ind w:left="851" w:hanging="851"/>
        <w:rPr>
          <w:b/>
          <w:sz w:val="24"/>
          <w:szCs w:val="24"/>
        </w:rPr>
      </w:pPr>
      <w:r w:rsidRPr="00FE7D4D">
        <w:rPr>
          <w:b/>
          <w:sz w:val="24"/>
          <w:szCs w:val="24"/>
        </w:rPr>
        <w:t>Ms S V Kalyan (DA) to ask the Minister of Human Settlements:</w:t>
      </w:r>
    </w:p>
    <w:p w:rsidR="00E2065D" w:rsidRPr="00FE7D4D" w:rsidRDefault="00E2065D" w:rsidP="00E34CEF">
      <w:pPr>
        <w:spacing w:line="360" w:lineRule="auto"/>
        <w:ind w:left="720" w:hanging="720"/>
        <w:jc w:val="both"/>
        <w:rPr>
          <w:sz w:val="24"/>
          <w:szCs w:val="24"/>
        </w:rPr>
      </w:pPr>
      <w:r w:rsidRPr="00FE7D4D">
        <w:rPr>
          <w:sz w:val="24"/>
          <w:szCs w:val="24"/>
        </w:rPr>
        <w:t>(1)</w:t>
      </w:r>
      <w:r w:rsidRPr="00FE7D4D">
        <w:rPr>
          <w:sz w:val="24"/>
          <w:szCs w:val="24"/>
        </w:rPr>
        <w:tab/>
        <w:t xml:space="preserve">What is the (a) total </w:t>
      </w:r>
      <w:r w:rsidRPr="00506C6E">
        <w:rPr>
          <w:sz w:val="24"/>
          <w:szCs w:val="24"/>
          <w:lang w:val="en-US"/>
        </w:rPr>
        <w:t>amount</w:t>
      </w:r>
      <w:r w:rsidRPr="00FE7D4D">
        <w:rPr>
          <w:sz w:val="24"/>
          <w:szCs w:val="24"/>
        </w:rPr>
        <w:t xml:space="preserve"> that was paid out in bonuses to employees in her department and (b) detailed breakdown of the bonus that was paid out to each employee in each salary level in the 2016-17 financial year;</w:t>
      </w:r>
    </w:p>
    <w:p w:rsidR="00E2065D" w:rsidRPr="00FE7D4D" w:rsidRDefault="00E2065D" w:rsidP="00E34CEF">
      <w:pPr>
        <w:spacing w:line="360" w:lineRule="auto"/>
        <w:ind w:left="720" w:hanging="720"/>
        <w:jc w:val="both"/>
        <w:rPr>
          <w:sz w:val="24"/>
          <w:szCs w:val="24"/>
        </w:rPr>
      </w:pPr>
      <w:r w:rsidRPr="00FE7D4D">
        <w:rPr>
          <w:sz w:val="24"/>
          <w:szCs w:val="24"/>
        </w:rPr>
        <w:t>(2)</w:t>
      </w:r>
      <w:r w:rsidRPr="00FE7D4D">
        <w:rPr>
          <w:sz w:val="24"/>
          <w:szCs w:val="24"/>
        </w:rPr>
        <w:tab/>
        <w:t xml:space="preserve">what is the (a) total estimated amount that will be paid out in bonuses to employees in her department and (b) detailed breakdown of the bonus that will be paid out to each </w:t>
      </w:r>
      <w:r w:rsidRPr="00506C6E">
        <w:rPr>
          <w:sz w:val="24"/>
          <w:szCs w:val="24"/>
          <w:lang w:val="en-US"/>
        </w:rPr>
        <w:t>employee</w:t>
      </w:r>
      <w:r w:rsidRPr="00FE7D4D">
        <w:rPr>
          <w:sz w:val="24"/>
          <w:szCs w:val="24"/>
        </w:rPr>
        <w:t xml:space="preserve"> in each salary level in the 2017-18 financial year?</w:t>
      </w:r>
      <w:r>
        <w:rPr>
          <w:sz w:val="24"/>
          <w:szCs w:val="24"/>
        </w:rPr>
        <w:t xml:space="preserve"> </w:t>
      </w:r>
      <w:r w:rsidR="008476CD">
        <w:rPr>
          <w:sz w:val="24"/>
          <w:szCs w:val="24"/>
        </w:rPr>
        <w:t xml:space="preserve"> </w:t>
      </w:r>
      <w:r>
        <w:rPr>
          <w:sz w:val="24"/>
          <w:szCs w:val="24"/>
        </w:rPr>
        <w:tab/>
      </w:r>
      <w:r>
        <w:rPr>
          <w:sz w:val="24"/>
          <w:szCs w:val="24"/>
        </w:rPr>
        <w:tab/>
        <w:t xml:space="preserve">        </w:t>
      </w:r>
      <w:r w:rsidR="00BE66AD">
        <w:rPr>
          <w:sz w:val="24"/>
          <w:szCs w:val="24"/>
        </w:rPr>
        <w:tab/>
      </w:r>
      <w:r w:rsidR="00BE66AD">
        <w:rPr>
          <w:sz w:val="24"/>
          <w:szCs w:val="24"/>
        </w:rPr>
        <w:tab/>
      </w:r>
      <w:r w:rsidR="00BE66AD">
        <w:rPr>
          <w:sz w:val="24"/>
          <w:szCs w:val="24"/>
        </w:rPr>
        <w:tab/>
        <w:t xml:space="preserve">       </w:t>
      </w:r>
      <w:r w:rsidRPr="00E2065D">
        <w:rPr>
          <w:b/>
        </w:rPr>
        <w:t>NW3324E</w:t>
      </w:r>
    </w:p>
    <w:p w:rsidR="00CD5CEF" w:rsidRDefault="00CD5CEF" w:rsidP="00CD5CEF"/>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6827CF" w:rsidRPr="005275D7" w:rsidRDefault="006827CF" w:rsidP="006827CF">
      <w:pPr>
        <w:pStyle w:val="ListParagraph"/>
        <w:widowControl w:val="0"/>
        <w:tabs>
          <w:tab w:val="left" w:pos="828"/>
        </w:tabs>
        <w:spacing w:line="360" w:lineRule="auto"/>
        <w:ind w:right="133" w:hanging="720"/>
        <w:contextualSpacing w:val="0"/>
        <w:jc w:val="both"/>
        <w:rPr>
          <w:color w:val="232323"/>
          <w:u w:val="single"/>
        </w:rPr>
      </w:pPr>
      <w:r w:rsidRPr="005275D7">
        <w:rPr>
          <w:color w:val="232323"/>
        </w:rPr>
        <w:t>(1)</w:t>
      </w:r>
      <w:r w:rsidRPr="005275D7">
        <w:rPr>
          <w:color w:val="232323"/>
        </w:rPr>
        <w:tab/>
        <w:t>(a) (</w:t>
      </w:r>
      <w:proofErr w:type="spellStart"/>
      <w:r w:rsidRPr="005275D7">
        <w:rPr>
          <w:color w:val="232323"/>
        </w:rPr>
        <w:t>i</w:t>
      </w:r>
      <w:proofErr w:type="spellEnd"/>
      <w:r w:rsidRPr="005275D7">
        <w:rPr>
          <w:color w:val="232323"/>
        </w:rPr>
        <w:t xml:space="preserve">) </w:t>
      </w:r>
      <w:r>
        <w:rPr>
          <w:color w:val="232323"/>
        </w:rPr>
        <w:t xml:space="preserve">During the </w:t>
      </w:r>
      <w:r w:rsidRPr="005275D7">
        <w:rPr>
          <w:color w:val="232323"/>
        </w:rPr>
        <w:t>2016/17</w:t>
      </w:r>
      <w:r>
        <w:rPr>
          <w:color w:val="232323"/>
        </w:rPr>
        <w:t xml:space="preserve"> financial year</w:t>
      </w:r>
      <w:r w:rsidRPr="005275D7">
        <w:rPr>
          <w:color w:val="232323"/>
        </w:rPr>
        <w:t>, an amount of R6</w:t>
      </w:r>
      <w:r>
        <w:rPr>
          <w:color w:val="232323"/>
        </w:rPr>
        <w:t> 498 634.43</w:t>
      </w:r>
      <w:r w:rsidRPr="005275D7">
        <w:rPr>
          <w:color w:val="232323"/>
        </w:rPr>
        <w:t xml:space="preserve"> was paid out to employees on salary levels 2-12 and those covered by</w:t>
      </w:r>
      <w:r w:rsidRPr="005275D7">
        <w:rPr>
          <w:color w:val="232323"/>
          <w:spacing w:val="38"/>
        </w:rPr>
        <w:t xml:space="preserve"> </w:t>
      </w:r>
      <w:r w:rsidRPr="005275D7">
        <w:rPr>
          <w:color w:val="232323"/>
        </w:rPr>
        <w:t>the Occupational Specification Dispensation</w:t>
      </w:r>
      <w:r w:rsidRPr="005275D7">
        <w:rPr>
          <w:color w:val="232323"/>
          <w:spacing w:val="25"/>
        </w:rPr>
        <w:t xml:space="preserve"> </w:t>
      </w:r>
      <w:r w:rsidRPr="005275D7">
        <w:rPr>
          <w:color w:val="232323"/>
        </w:rPr>
        <w:t>(OSD</w:t>
      </w:r>
      <w:r>
        <w:rPr>
          <w:color w:val="232323"/>
        </w:rPr>
        <w:t>)</w:t>
      </w:r>
      <w:r w:rsidRPr="005275D7">
        <w:rPr>
          <w:color w:val="232323"/>
        </w:rPr>
        <w:t xml:space="preserve"> for </w:t>
      </w:r>
      <w:r w:rsidRPr="005275D7">
        <w:rPr>
          <w:color w:val="232323"/>
          <w:u w:val="single"/>
        </w:rPr>
        <w:t>2015/1</w:t>
      </w:r>
      <w:r>
        <w:rPr>
          <w:color w:val="232323"/>
          <w:u w:val="single"/>
        </w:rPr>
        <w:t>6</w:t>
      </w:r>
      <w:r w:rsidRPr="005275D7">
        <w:rPr>
          <w:color w:val="232323"/>
          <w:w w:val="98"/>
          <w:u w:val="single"/>
        </w:rPr>
        <w:t xml:space="preserve"> </w:t>
      </w:r>
      <w:r w:rsidRPr="005275D7">
        <w:rPr>
          <w:color w:val="232323"/>
          <w:u w:val="single"/>
        </w:rPr>
        <w:t>performance cycle.</w:t>
      </w:r>
    </w:p>
    <w:p w:rsidR="006827CF" w:rsidRPr="005275D7" w:rsidRDefault="006827CF" w:rsidP="006827CF">
      <w:pPr>
        <w:pStyle w:val="ListParagraph"/>
        <w:widowControl w:val="0"/>
        <w:tabs>
          <w:tab w:val="left" w:pos="828"/>
        </w:tabs>
        <w:spacing w:line="360" w:lineRule="auto"/>
        <w:ind w:right="133" w:hanging="720"/>
        <w:contextualSpacing w:val="0"/>
        <w:jc w:val="both"/>
        <w:rPr>
          <w:rFonts w:eastAsia="Arial"/>
        </w:rPr>
      </w:pPr>
      <w:r w:rsidRPr="005275D7">
        <w:rPr>
          <w:color w:val="232323"/>
        </w:rPr>
        <w:t xml:space="preserve"> </w:t>
      </w:r>
      <w:r w:rsidRPr="005275D7">
        <w:rPr>
          <w:rFonts w:eastAsia="Arial"/>
        </w:rPr>
        <w:tab/>
      </w:r>
      <w:r w:rsidRPr="005275D7">
        <w:rPr>
          <w:color w:val="232323"/>
        </w:rPr>
        <w:t xml:space="preserve">(ii) </w:t>
      </w:r>
      <w:r>
        <w:rPr>
          <w:color w:val="232323"/>
        </w:rPr>
        <w:t>In</w:t>
      </w:r>
      <w:r w:rsidRPr="005275D7">
        <w:rPr>
          <w:color w:val="232323"/>
        </w:rPr>
        <w:t xml:space="preserve"> the same year, an amount of R</w:t>
      </w:r>
      <w:r>
        <w:rPr>
          <w:color w:val="232323"/>
        </w:rPr>
        <w:t>191 682</w:t>
      </w:r>
      <w:r w:rsidRPr="005275D7">
        <w:rPr>
          <w:color w:val="232323"/>
        </w:rPr>
        <w:t xml:space="preserve"> was paid out to</w:t>
      </w:r>
      <w:r w:rsidRPr="005275D7">
        <w:rPr>
          <w:color w:val="232323"/>
          <w:spacing w:val="14"/>
        </w:rPr>
        <w:t xml:space="preserve"> </w:t>
      </w:r>
      <w:r w:rsidRPr="005275D7">
        <w:rPr>
          <w:color w:val="232323"/>
        </w:rPr>
        <w:t>qualifying</w:t>
      </w:r>
      <w:r w:rsidRPr="005275D7">
        <w:rPr>
          <w:color w:val="232323"/>
          <w:w w:val="98"/>
        </w:rPr>
        <w:t xml:space="preserve"> </w:t>
      </w:r>
      <w:r w:rsidRPr="005275D7">
        <w:rPr>
          <w:color w:val="232323"/>
        </w:rPr>
        <w:t xml:space="preserve">Directors and Chief Directors for </w:t>
      </w:r>
      <w:r w:rsidRPr="005275D7">
        <w:rPr>
          <w:color w:val="232323"/>
          <w:u w:val="single"/>
        </w:rPr>
        <w:t>201</w:t>
      </w:r>
      <w:r>
        <w:rPr>
          <w:color w:val="232323"/>
          <w:u w:val="single"/>
        </w:rPr>
        <w:t>3</w:t>
      </w:r>
      <w:r w:rsidRPr="005275D7">
        <w:rPr>
          <w:color w:val="232323"/>
          <w:u w:val="single"/>
        </w:rPr>
        <w:t>/1</w:t>
      </w:r>
      <w:r>
        <w:rPr>
          <w:color w:val="232323"/>
          <w:u w:val="single"/>
        </w:rPr>
        <w:t>4</w:t>
      </w:r>
      <w:r w:rsidRPr="005275D7">
        <w:rPr>
          <w:color w:val="232323"/>
          <w:u w:val="single"/>
        </w:rPr>
        <w:t xml:space="preserve"> performance </w:t>
      </w:r>
      <w:r w:rsidRPr="00681C69">
        <w:rPr>
          <w:color w:val="232323"/>
        </w:rPr>
        <w:t>cycle and R396 365.57 for the</w:t>
      </w:r>
      <w:r>
        <w:rPr>
          <w:color w:val="232323"/>
          <w:u w:val="single"/>
        </w:rPr>
        <w:t xml:space="preserve"> 2014/15 </w:t>
      </w:r>
      <w:r w:rsidRPr="005275D7">
        <w:rPr>
          <w:color w:val="232323"/>
          <w:u w:val="single"/>
        </w:rPr>
        <w:t>performance cycle</w:t>
      </w:r>
      <w:r w:rsidRPr="005275D7">
        <w:rPr>
          <w:color w:val="232323"/>
        </w:rPr>
        <w:t>.</w:t>
      </w:r>
    </w:p>
    <w:p w:rsidR="006827CF" w:rsidRPr="005275D7" w:rsidRDefault="006827CF" w:rsidP="006827CF">
      <w:pPr>
        <w:spacing w:line="360" w:lineRule="auto"/>
        <w:rPr>
          <w:rFonts w:eastAsia="Arial"/>
          <w:sz w:val="24"/>
          <w:szCs w:val="24"/>
        </w:rPr>
      </w:pPr>
    </w:p>
    <w:p w:rsidR="006827CF" w:rsidRPr="005275D7" w:rsidRDefault="006827CF" w:rsidP="006827CF">
      <w:pPr>
        <w:pStyle w:val="ListParagraph"/>
        <w:widowControl w:val="0"/>
        <w:tabs>
          <w:tab w:val="left" w:pos="828"/>
        </w:tabs>
        <w:spacing w:line="360" w:lineRule="auto"/>
        <w:ind w:right="133" w:hanging="720"/>
        <w:contextualSpacing w:val="0"/>
        <w:jc w:val="both"/>
        <w:rPr>
          <w:color w:val="232323"/>
          <w:u w:val="single"/>
        </w:rPr>
      </w:pPr>
      <w:r w:rsidRPr="005275D7">
        <w:rPr>
          <w:rFonts w:eastAsia="Arial"/>
        </w:rPr>
        <w:tab/>
        <w:t xml:space="preserve">(b) The </w:t>
      </w:r>
      <w:r>
        <w:rPr>
          <w:rFonts w:eastAsia="Arial"/>
        </w:rPr>
        <w:t xml:space="preserve">figures indicated above were disbursements </w:t>
      </w:r>
      <w:r w:rsidRPr="005275D7">
        <w:rPr>
          <w:rFonts w:eastAsia="Arial"/>
        </w:rPr>
        <w:t>to level 2</w:t>
      </w:r>
      <w:r>
        <w:rPr>
          <w:rFonts w:eastAsia="Arial"/>
        </w:rPr>
        <w:t xml:space="preserve"> -</w:t>
      </w:r>
      <w:r w:rsidRPr="005275D7">
        <w:rPr>
          <w:rFonts w:eastAsia="Arial"/>
        </w:rPr>
        <w:t xml:space="preserve"> 12 for 2015</w:t>
      </w:r>
      <w:r w:rsidRPr="005275D7">
        <w:rPr>
          <w:color w:val="232323"/>
        </w:rPr>
        <w:t>/1</w:t>
      </w:r>
      <w:r>
        <w:rPr>
          <w:color w:val="232323"/>
        </w:rPr>
        <w:t>6</w:t>
      </w:r>
      <w:r w:rsidRPr="005275D7">
        <w:rPr>
          <w:color w:val="232323"/>
          <w:w w:val="98"/>
        </w:rPr>
        <w:t xml:space="preserve"> </w:t>
      </w:r>
      <w:r w:rsidRPr="005275D7">
        <w:rPr>
          <w:color w:val="232323"/>
        </w:rPr>
        <w:t xml:space="preserve">performance cycle and to Directors and Chief Directors for </w:t>
      </w:r>
      <w:r>
        <w:rPr>
          <w:color w:val="232323"/>
        </w:rPr>
        <w:t xml:space="preserve">2013/14 and </w:t>
      </w:r>
      <w:r w:rsidRPr="005275D7">
        <w:rPr>
          <w:color w:val="232323"/>
        </w:rPr>
        <w:t>2014/15 performance cycle.</w:t>
      </w:r>
      <w:r w:rsidRPr="005275D7">
        <w:rPr>
          <w:color w:val="232323"/>
          <w:u w:val="single"/>
        </w:rPr>
        <w:t xml:space="preserve"> </w:t>
      </w:r>
    </w:p>
    <w:p w:rsidR="006827CF" w:rsidRDefault="006827CF" w:rsidP="006827CF">
      <w:pPr>
        <w:pStyle w:val="ListParagraph"/>
        <w:widowControl w:val="0"/>
        <w:tabs>
          <w:tab w:val="left" w:pos="828"/>
        </w:tabs>
        <w:spacing w:line="360" w:lineRule="auto"/>
        <w:ind w:right="133" w:hanging="720"/>
        <w:contextualSpacing w:val="0"/>
        <w:jc w:val="both"/>
        <w:rPr>
          <w:color w:val="232323"/>
          <w:u w:val="single"/>
        </w:rPr>
      </w:pPr>
    </w:p>
    <w:p w:rsidR="006827CF" w:rsidRDefault="006827CF" w:rsidP="006827CF">
      <w:pPr>
        <w:pStyle w:val="ListParagraph"/>
        <w:widowControl w:val="0"/>
        <w:tabs>
          <w:tab w:val="left" w:pos="828"/>
        </w:tabs>
        <w:spacing w:line="360" w:lineRule="auto"/>
        <w:ind w:right="133" w:hanging="720"/>
        <w:contextualSpacing w:val="0"/>
        <w:jc w:val="both"/>
        <w:rPr>
          <w:color w:val="232323"/>
          <w:spacing w:val="9"/>
        </w:rPr>
      </w:pPr>
      <w:r w:rsidRPr="005275D7">
        <w:rPr>
          <w:color w:val="232323"/>
        </w:rPr>
        <w:t xml:space="preserve">(2) </w:t>
      </w:r>
      <w:r w:rsidRPr="005275D7">
        <w:rPr>
          <w:color w:val="232323"/>
        </w:rPr>
        <w:tab/>
      </w:r>
      <w:r>
        <w:rPr>
          <w:color w:val="232323"/>
        </w:rPr>
        <w:t xml:space="preserve">(a) </w:t>
      </w:r>
      <w:r w:rsidRPr="00BE66AD">
        <w:rPr>
          <w:color w:val="232323"/>
        </w:rPr>
        <w:t xml:space="preserve">It is estimated that in 2017/18 an amount </w:t>
      </w:r>
      <w:r>
        <w:rPr>
          <w:color w:val="232323"/>
        </w:rPr>
        <w:t xml:space="preserve">of </w:t>
      </w:r>
      <w:r w:rsidRPr="00BE66AD">
        <w:rPr>
          <w:color w:val="232323"/>
        </w:rPr>
        <w:t>R7</w:t>
      </w:r>
      <w:r w:rsidRPr="00BE66AD">
        <w:rPr>
          <w:color w:val="232323"/>
          <w:spacing w:val="13"/>
        </w:rPr>
        <w:t xml:space="preserve"> </w:t>
      </w:r>
      <w:r w:rsidRPr="00BE66AD">
        <w:rPr>
          <w:color w:val="232323"/>
        </w:rPr>
        <w:t>581</w:t>
      </w:r>
      <w:r w:rsidRPr="00BE66AD">
        <w:rPr>
          <w:color w:val="232323"/>
          <w:spacing w:val="24"/>
        </w:rPr>
        <w:t xml:space="preserve"> </w:t>
      </w:r>
      <w:r w:rsidRPr="00BE66AD">
        <w:rPr>
          <w:color w:val="232323"/>
        </w:rPr>
        <w:t>731.64 will be paid out to employees for 2016/17 performance cycle.</w:t>
      </w:r>
      <w:r w:rsidRPr="00BE66AD">
        <w:rPr>
          <w:color w:val="232323"/>
          <w:spacing w:val="9"/>
        </w:rPr>
        <w:t xml:space="preserve"> </w:t>
      </w:r>
    </w:p>
    <w:p w:rsidR="00CD63FC" w:rsidRPr="006827CF" w:rsidRDefault="006827CF" w:rsidP="006827CF">
      <w:pPr>
        <w:pStyle w:val="ListParagraph"/>
        <w:widowControl w:val="0"/>
        <w:tabs>
          <w:tab w:val="left" w:pos="828"/>
        </w:tabs>
        <w:spacing w:line="360" w:lineRule="auto"/>
        <w:ind w:right="133" w:hanging="720"/>
        <w:contextualSpacing w:val="0"/>
        <w:jc w:val="both"/>
      </w:pPr>
      <w:r>
        <w:rPr>
          <w:color w:val="232323"/>
          <w:spacing w:val="9"/>
        </w:rPr>
        <w:tab/>
        <w:t xml:space="preserve">(b) There is no breakdown available because the performance assessment process has </w:t>
      </w:r>
      <w:r>
        <w:rPr>
          <w:color w:val="232323"/>
          <w:spacing w:val="9"/>
        </w:rPr>
        <w:lastRenderedPageBreak/>
        <w:t xml:space="preserve">not been concluded.  </w:t>
      </w:r>
    </w:p>
    <w:sectPr w:rsidR="00CD63FC" w:rsidRPr="006827CF"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5A" w:rsidRDefault="0010285A" w:rsidP="00054FEC">
      <w:r>
        <w:separator/>
      </w:r>
    </w:p>
  </w:endnote>
  <w:endnote w:type="continuationSeparator" w:id="0">
    <w:p w:rsidR="0010285A" w:rsidRDefault="0010285A"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5A" w:rsidRDefault="0010285A" w:rsidP="00054FEC">
      <w:r>
        <w:separator/>
      </w:r>
    </w:p>
  </w:footnote>
  <w:footnote w:type="continuationSeparator" w:id="0">
    <w:p w:rsidR="0010285A" w:rsidRDefault="0010285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3005</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411590"/>
    <w:multiLevelType w:val="hybridMultilevel"/>
    <w:tmpl w:val="E9D2ACF6"/>
    <w:lvl w:ilvl="0" w:tplc="CDA849AC">
      <w:start w:val="1"/>
      <w:numFmt w:val="decimal"/>
      <w:lvlText w:val="%1."/>
      <w:lvlJc w:val="left"/>
      <w:pPr>
        <w:ind w:left="822" w:hanging="690"/>
        <w:jc w:val="right"/>
      </w:pPr>
      <w:rPr>
        <w:rFonts w:ascii="Arial" w:eastAsia="Arial" w:hAnsi="Arial" w:hint="default"/>
        <w:color w:val="232323"/>
        <w:spacing w:val="-5"/>
        <w:w w:val="104"/>
        <w:sz w:val="24"/>
        <w:szCs w:val="24"/>
      </w:rPr>
    </w:lvl>
    <w:lvl w:ilvl="1" w:tplc="A6188ED4">
      <w:start w:val="1"/>
      <w:numFmt w:val="lowerLetter"/>
      <w:lvlText w:val="(%2)"/>
      <w:lvlJc w:val="left"/>
      <w:pPr>
        <w:ind w:left="841" w:hanging="374"/>
      </w:pPr>
      <w:rPr>
        <w:rFonts w:ascii="Arial" w:eastAsia="Arial" w:hAnsi="Arial" w:hint="default"/>
        <w:color w:val="232323"/>
        <w:w w:val="101"/>
        <w:sz w:val="24"/>
        <w:szCs w:val="24"/>
      </w:rPr>
    </w:lvl>
    <w:lvl w:ilvl="2" w:tplc="020CCF76">
      <w:start w:val="1"/>
      <w:numFmt w:val="bullet"/>
      <w:lvlText w:val="•"/>
      <w:lvlJc w:val="left"/>
      <w:pPr>
        <w:ind w:left="2160" w:hanging="374"/>
      </w:pPr>
      <w:rPr>
        <w:rFonts w:hint="default"/>
      </w:rPr>
    </w:lvl>
    <w:lvl w:ilvl="3" w:tplc="9850DCB4">
      <w:start w:val="1"/>
      <w:numFmt w:val="bullet"/>
      <w:lvlText w:val="•"/>
      <w:lvlJc w:val="left"/>
      <w:pPr>
        <w:ind w:left="3052" w:hanging="374"/>
      </w:pPr>
      <w:rPr>
        <w:rFonts w:hint="default"/>
      </w:rPr>
    </w:lvl>
    <w:lvl w:ilvl="4" w:tplc="648E247C">
      <w:start w:val="1"/>
      <w:numFmt w:val="bullet"/>
      <w:lvlText w:val="•"/>
      <w:lvlJc w:val="left"/>
      <w:pPr>
        <w:ind w:left="3945" w:hanging="374"/>
      </w:pPr>
      <w:rPr>
        <w:rFonts w:hint="default"/>
      </w:rPr>
    </w:lvl>
    <w:lvl w:ilvl="5" w:tplc="21B6A0E2">
      <w:start w:val="1"/>
      <w:numFmt w:val="bullet"/>
      <w:lvlText w:val="•"/>
      <w:lvlJc w:val="left"/>
      <w:pPr>
        <w:ind w:left="4837" w:hanging="374"/>
      </w:pPr>
      <w:rPr>
        <w:rFonts w:hint="default"/>
      </w:rPr>
    </w:lvl>
    <w:lvl w:ilvl="6" w:tplc="9CF4A2EE">
      <w:start w:val="1"/>
      <w:numFmt w:val="bullet"/>
      <w:lvlText w:val="•"/>
      <w:lvlJc w:val="left"/>
      <w:pPr>
        <w:ind w:left="5730" w:hanging="374"/>
      </w:pPr>
      <w:rPr>
        <w:rFonts w:hint="default"/>
      </w:rPr>
    </w:lvl>
    <w:lvl w:ilvl="7" w:tplc="1B1EAA7C">
      <w:start w:val="1"/>
      <w:numFmt w:val="bullet"/>
      <w:lvlText w:val="•"/>
      <w:lvlJc w:val="left"/>
      <w:pPr>
        <w:ind w:left="6622" w:hanging="374"/>
      </w:pPr>
      <w:rPr>
        <w:rFonts w:hint="default"/>
      </w:rPr>
    </w:lvl>
    <w:lvl w:ilvl="8" w:tplc="CA34E832">
      <w:start w:val="1"/>
      <w:numFmt w:val="bullet"/>
      <w:lvlText w:val="•"/>
      <w:lvlJc w:val="left"/>
      <w:pPr>
        <w:ind w:left="7515" w:hanging="374"/>
      </w:pPr>
      <w:rPr>
        <w:rFonts w:hint="default"/>
      </w:rPr>
    </w:lvl>
  </w:abstractNum>
  <w:abstractNum w:abstractNumId="7">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0A413F"/>
    <w:multiLevelType w:val="hybridMultilevel"/>
    <w:tmpl w:val="88D01FB8"/>
    <w:lvl w:ilvl="0" w:tplc="FDD20FA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4">
    <w:nsid w:val="492F52CE"/>
    <w:multiLevelType w:val="multilevel"/>
    <w:tmpl w:val="FE804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2">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9"/>
  </w:num>
  <w:num w:numId="2">
    <w:abstractNumId w:val="32"/>
  </w:num>
  <w:num w:numId="3">
    <w:abstractNumId w:val="27"/>
  </w:num>
  <w:num w:numId="4">
    <w:abstractNumId w:val="31"/>
  </w:num>
  <w:num w:numId="5">
    <w:abstractNumId w:val="29"/>
  </w:num>
  <w:num w:numId="6">
    <w:abstractNumId w:val="18"/>
  </w:num>
  <w:num w:numId="7">
    <w:abstractNumId w:val="1"/>
  </w:num>
  <w:num w:numId="8">
    <w:abstractNumId w:val="23"/>
  </w:num>
  <w:num w:numId="9">
    <w:abstractNumId w:val="21"/>
  </w:num>
  <w:num w:numId="10">
    <w:abstractNumId w:val="8"/>
  </w:num>
  <w:num w:numId="11">
    <w:abstractNumId w:val="37"/>
  </w:num>
  <w:num w:numId="12">
    <w:abstractNumId w:val="13"/>
  </w:num>
  <w:num w:numId="13">
    <w:abstractNumId w:val="16"/>
  </w:num>
  <w:num w:numId="14">
    <w:abstractNumId w:val="36"/>
  </w:num>
  <w:num w:numId="15">
    <w:abstractNumId w:val="26"/>
  </w:num>
  <w:num w:numId="16">
    <w:abstractNumId w:val="14"/>
  </w:num>
  <w:num w:numId="17">
    <w:abstractNumId w:val="34"/>
  </w:num>
  <w:num w:numId="18">
    <w:abstractNumId w:val="30"/>
  </w:num>
  <w:num w:numId="19">
    <w:abstractNumId w:val="9"/>
  </w:num>
  <w:num w:numId="20">
    <w:abstractNumId w:val="35"/>
  </w:num>
  <w:num w:numId="21">
    <w:abstractNumId w:val="2"/>
  </w:num>
  <w:num w:numId="22">
    <w:abstractNumId w:val="0"/>
  </w:num>
  <w:num w:numId="23">
    <w:abstractNumId w:val="12"/>
  </w:num>
  <w:num w:numId="24">
    <w:abstractNumId w:val="10"/>
  </w:num>
  <w:num w:numId="25">
    <w:abstractNumId w:val="25"/>
  </w:num>
  <w:num w:numId="26">
    <w:abstractNumId w:val="11"/>
  </w:num>
  <w:num w:numId="27">
    <w:abstractNumId w:val="22"/>
  </w:num>
  <w:num w:numId="28">
    <w:abstractNumId w:val="3"/>
  </w:num>
  <w:num w:numId="29">
    <w:abstractNumId w:val="7"/>
  </w:num>
  <w:num w:numId="30">
    <w:abstractNumId w:val="15"/>
  </w:num>
  <w:num w:numId="31">
    <w:abstractNumId w:val="4"/>
  </w:num>
  <w:num w:numId="32">
    <w:abstractNumId w:val="20"/>
  </w:num>
  <w:num w:numId="33">
    <w:abstractNumId w:val="5"/>
  </w:num>
  <w:num w:numId="34">
    <w:abstractNumId w:val="33"/>
  </w:num>
  <w:num w:numId="35">
    <w:abstractNumId w:val="28"/>
  </w:num>
  <w:num w:numId="36">
    <w:abstractNumId w:val="24"/>
  </w:num>
  <w:num w:numId="37">
    <w:abstractNumId w:val="17"/>
  </w:num>
  <w:num w:numId="3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23D"/>
    <w:rsid w:val="00043E99"/>
    <w:rsid w:val="000542DB"/>
    <w:rsid w:val="00054FEC"/>
    <w:rsid w:val="0005651C"/>
    <w:rsid w:val="00061B5C"/>
    <w:rsid w:val="00062096"/>
    <w:rsid w:val="0006545B"/>
    <w:rsid w:val="00084A46"/>
    <w:rsid w:val="00085A2A"/>
    <w:rsid w:val="00086002"/>
    <w:rsid w:val="000874C5"/>
    <w:rsid w:val="00087B2E"/>
    <w:rsid w:val="000B0B30"/>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285A"/>
    <w:rsid w:val="00105052"/>
    <w:rsid w:val="00113198"/>
    <w:rsid w:val="00120BF6"/>
    <w:rsid w:val="00120E3B"/>
    <w:rsid w:val="0012375B"/>
    <w:rsid w:val="00131BFD"/>
    <w:rsid w:val="001334C3"/>
    <w:rsid w:val="00134648"/>
    <w:rsid w:val="001355B6"/>
    <w:rsid w:val="00136BB1"/>
    <w:rsid w:val="0014205F"/>
    <w:rsid w:val="00143801"/>
    <w:rsid w:val="001440D5"/>
    <w:rsid w:val="00147B2B"/>
    <w:rsid w:val="00152ACC"/>
    <w:rsid w:val="00183267"/>
    <w:rsid w:val="00185C4D"/>
    <w:rsid w:val="00185C4E"/>
    <w:rsid w:val="0019692B"/>
    <w:rsid w:val="001A1C58"/>
    <w:rsid w:val="001A37B9"/>
    <w:rsid w:val="001B1FED"/>
    <w:rsid w:val="001B2DFE"/>
    <w:rsid w:val="001B2EE3"/>
    <w:rsid w:val="001B46D4"/>
    <w:rsid w:val="001B5043"/>
    <w:rsid w:val="001C40D8"/>
    <w:rsid w:val="001C51E0"/>
    <w:rsid w:val="001D6619"/>
    <w:rsid w:val="001E587F"/>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607D6"/>
    <w:rsid w:val="00266A0D"/>
    <w:rsid w:val="002730A3"/>
    <w:rsid w:val="00273F15"/>
    <w:rsid w:val="00275663"/>
    <w:rsid w:val="002839C5"/>
    <w:rsid w:val="002901FA"/>
    <w:rsid w:val="002922CE"/>
    <w:rsid w:val="00294A57"/>
    <w:rsid w:val="002962EB"/>
    <w:rsid w:val="0029651C"/>
    <w:rsid w:val="00297F06"/>
    <w:rsid w:val="002A6ADF"/>
    <w:rsid w:val="002B36A6"/>
    <w:rsid w:val="002E39B0"/>
    <w:rsid w:val="002E3D9B"/>
    <w:rsid w:val="002F729C"/>
    <w:rsid w:val="00317EFA"/>
    <w:rsid w:val="003225B0"/>
    <w:rsid w:val="00323C61"/>
    <w:rsid w:val="00326ADE"/>
    <w:rsid w:val="00331A75"/>
    <w:rsid w:val="00331BB1"/>
    <w:rsid w:val="00332EDA"/>
    <w:rsid w:val="00333798"/>
    <w:rsid w:val="003426C9"/>
    <w:rsid w:val="00355C13"/>
    <w:rsid w:val="00360151"/>
    <w:rsid w:val="00362796"/>
    <w:rsid w:val="003639EF"/>
    <w:rsid w:val="003658A1"/>
    <w:rsid w:val="00372C7A"/>
    <w:rsid w:val="00386EBC"/>
    <w:rsid w:val="00391B22"/>
    <w:rsid w:val="00397799"/>
    <w:rsid w:val="003A0C97"/>
    <w:rsid w:val="003A48E1"/>
    <w:rsid w:val="003A5293"/>
    <w:rsid w:val="003B2BFD"/>
    <w:rsid w:val="003B7EF6"/>
    <w:rsid w:val="003C5F57"/>
    <w:rsid w:val="003F2870"/>
    <w:rsid w:val="003F3D4B"/>
    <w:rsid w:val="003F40BD"/>
    <w:rsid w:val="003F4CED"/>
    <w:rsid w:val="003F5497"/>
    <w:rsid w:val="003F639F"/>
    <w:rsid w:val="00400487"/>
    <w:rsid w:val="00411FA8"/>
    <w:rsid w:val="00413C30"/>
    <w:rsid w:val="00414C39"/>
    <w:rsid w:val="00414F85"/>
    <w:rsid w:val="004171D3"/>
    <w:rsid w:val="00420CAC"/>
    <w:rsid w:val="00421190"/>
    <w:rsid w:val="00421210"/>
    <w:rsid w:val="00421215"/>
    <w:rsid w:val="00430FBB"/>
    <w:rsid w:val="00435C33"/>
    <w:rsid w:val="00437657"/>
    <w:rsid w:val="00437973"/>
    <w:rsid w:val="00442C28"/>
    <w:rsid w:val="00442F09"/>
    <w:rsid w:val="0044715C"/>
    <w:rsid w:val="004516B8"/>
    <w:rsid w:val="00453E58"/>
    <w:rsid w:val="00457E66"/>
    <w:rsid w:val="00461532"/>
    <w:rsid w:val="004622F2"/>
    <w:rsid w:val="00466A67"/>
    <w:rsid w:val="00472722"/>
    <w:rsid w:val="00481F38"/>
    <w:rsid w:val="0048779F"/>
    <w:rsid w:val="00493DA5"/>
    <w:rsid w:val="004A27DE"/>
    <w:rsid w:val="004A7396"/>
    <w:rsid w:val="004B3332"/>
    <w:rsid w:val="004B54E9"/>
    <w:rsid w:val="004C34F2"/>
    <w:rsid w:val="004C6286"/>
    <w:rsid w:val="004E1009"/>
    <w:rsid w:val="004E445C"/>
    <w:rsid w:val="004E6DB7"/>
    <w:rsid w:val="004F5117"/>
    <w:rsid w:val="00506A53"/>
    <w:rsid w:val="00511D74"/>
    <w:rsid w:val="005134F6"/>
    <w:rsid w:val="00513641"/>
    <w:rsid w:val="00513FB0"/>
    <w:rsid w:val="0051632D"/>
    <w:rsid w:val="005178B4"/>
    <w:rsid w:val="0052258E"/>
    <w:rsid w:val="005234F9"/>
    <w:rsid w:val="00526E7D"/>
    <w:rsid w:val="005275D7"/>
    <w:rsid w:val="00533718"/>
    <w:rsid w:val="00543861"/>
    <w:rsid w:val="005440D3"/>
    <w:rsid w:val="00545BA0"/>
    <w:rsid w:val="00556F59"/>
    <w:rsid w:val="0055709D"/>
    <w:rsid w:val="00560363"/>
    <w:rsid w:val="00566589"/>
    <w:rsid w:val="00570338"/>
    <w:rsid w:val="005704CF"/>
    <w:rsid w:val="0057143F"/>
    <w:rsid w:val="00577200"/>
    <w:rsid w:val="00577D72"/>
    <w:rsid w:val="005813E5"/>
    <w:rsid w:val="0058155B"/>
    <w:rsid w:val="00585030"/>
    <w:rsid w:val="0059012D"/>
    <w:rsid w:val="00593D48"/>
    <w:rsid w:val="0059567A"/>
    <w:rsid w:val="005A0373"/>
    <w:rsid w:val="005A09D3"/>
    <w:rsid w:val="005A13AF"/>
    <w:rsid w:val="005A257C"/>
    <w:rsid w:val="005A3561"/>
    <w:rsid w:val="005A44CC"/>
    <w:rsid w:val="005B2811"/>
    <w:rsid w:val="005B5D50"/>
    <w:rsid w:val="005B77A4"/>
    <w:rsid w:val="005C24E2"/>
    <w:rsid w:val="005C71CA"/>
    <w:rsid w:val="005D1F3D"/>
    <w:rsid w:val="005D69D1"/>
    <w:rsid w:val="005E5117"/>
    <w:rsid w:val="005E69AF"/>
    <w:rsid w:val="005F4346"/>
    <w:rsid w:val="005F4728"/>
    <w:rsid w:val="00600BD5"/>
    <w:rsid w:val="00607CAC"/>
    <w:rsid w:val="0061173D"/>
    <w:rsid w:val="006118E2"/>
    <w:rsid w:val="00613630"/>
    <w:rsid w:val="00614C11"/>
    <w:rsid w:val="00622769"/>
    <w:rsid w:val="006315F4"/>
    <w:rsid w:val="00634815"/>
    <w:rsid w:val="00634D2F"/>
    <w:rsid w:val="00636C07"/>
    <w:rsid w:val="0063763E"/>
    <w:rsid w:val="00642CAB"/>
    <w:rsid w:val="00643247"/>
    <w:rsid w:val="00644EAD"/>
    <w:rsid w:val="0064604A"/>
    <w:rsid w:val="00650769"/>
    <w:rsid w:val="0065307F"/>
    <w:rsid w:val="006559CC"/>
    <w:rsid w:val="00657215"/>
    <w:rsid w:val="00657FAD"/>
    <w:rsid w:val="0066568F"/>
    <w:rsid w:val="006727DE"/>
    <w:rsid w:val="006729CA"/>
    <w:rsid w:val="006827CF"/>
    <w:rsid w:val="006862AD"/>
    <w:rsid w:val="006932BB"/>
    <w:rsid w:val="00694B17"/>
    <w:rsid w:val="00696206"/>
    <w:rsid w:val="006A3921"/>
    <w:rsid w:val="006A3A9B"/>
    <w:rsid w:val="006A50C0"/>
    <w:rsid w:val="006B057C"/>
    <w:rsid w:val="006B1158"/>
    <w:rsid w:val="006C4112"/>
    <w:rsid w:val="006C6908"/>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557"/>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34B0"/>
    <w:rsid w:val="007F61DF"/>
    <w:rsid w:val="0080637E"/>
    <w:rsid w:val="00810CD6"/>
    <w:rsid w:val="00814533"/>
    <w:rsid w:val="008177C7"/>
    <w:rsid w:val="00821539"/>
    <w:rsid w:val="00825AC5"/>
    <w:rsid w:val="00826D26"/>
    <w:rsid w:val="008279FC"/>
    <w:rsid w:val="00845006"/>
    <w:rsid w:val="008476CD"/>
    <w:rsid w:val="00852F18"/>
    <w:rsid w:val="00857343"/>
    <w:rsid w:val="008575F4"/>
    <w:rsid w:val="00857B58"/>
    <w:rsid w:val="00857E10"/>
    <w:rsid w:val="00857E3F"/>
    <w:rsid w:val="008709EB"/>
    <w:rsid w:val="0087209D"/>
    <w:rsid w:val="00873BDC"/>
    <w:rsid w:val="00874EAB"/>
    <w:rsid w:val="00875393"/>
    <w:rsid w:val="008773D7"/>
    <w:rsid w:val="00883CC3"/>
    <w:rsid w:val="0088752D"/>
    <w:rsid w:val="008875FA"/>
    <w:rsid w:val="0089247E"/>
    <w:rsid w:val="00895551"/>
    <w:rsid w:val="00895676"/>
    <w:rsid w:val="00895D3F"/>
    <w:rsid w:val="008B0E18"/>
    <w:rsid w:val="008B15DB"/>
    <w:rsid w:val="008B2848"/>
    <w:rsid w:val="008C22C2"/>
    <w:rsid w:val="008C3552"/>
    <w:rsid w:val="008C66B3"/>
    <w:rsid w:val="008D4969"/>
    <w:rsid w:val="008D5F8E"/>
    <w:rsid w:val="008E2DD7"/>
    <w:rsid w:val="008E39AE"/>
    <w:rsid w:val="008E4498"/>
    <w:rsid w:val="008E593B"/>
    <w:rsid w:val="008F3F23"/>
    <w:rsid w:val="008F3FE5"/>
    <w:rsid w:val="008F4456"/>
    <w:rsid w:val="00904841"/>
    <w:rsid w:val="00907BDD"/>
    <w:rsid w:val="00916792"/>
    <w:rsid w:val="00917CDC"/>
    <w:rsid w:val="00927BDA"/>
    <w:rsid w:val="009306E0"/>
    <w:rsid w:val="00933DC0"/>
    <w:rsid w:val="009358D8"/>
    <w:rsid w:val="009407DD"/>
    <w:rsid w:val="00954574"/>
    <w:rsid w:val="0095656F"/>
    <w:rsid w:val="00972777"/>
    <w:rsid w:val="00974D24"/>
    <w:rsid w:val="00982F28"/>
    <w:rsid w:val="00984A0C"/>
    <w:rsid w:val="00984BF1"/>
    <w:rsid w:val="009909AB"/>
    <w:rsid w:val="00991B77"/>
    <w:rsid w:val="009924B5"/>
    <w:rsid w:val="00992E43"/>
    <w:rsid w:val="00995A06"/>
    <w:rsid w:val="00997AAF"/>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36D94"/>
    <w:rsid w:val="00A60EEE"/>
    <w:rsid w:val="00A645C2"/>
    <w:rsid w:val="00A6764E"/>
    <w:rsid w:val="00A738F3"/>
    <w:rsid w:val="00A73A8F"/>
    <w:rsid w:val="00A749B6"/>
    <w:rsid w:val="00A76A9C"/>
    <w:rsid w:val="00A830EA"/>
    <w:rsid w:val="00A90AF6"/>
    <w:rsid w:val="00A9168E"/>
    <w:rsid w:val="00AA08FD"/>
    <w:rsid w:val="00AA2897"/>
    <w:rsid w:val="00AB3000"/>
    <w:rsid w:val="00AC0B56"/>
    <w:rsid w:val="00AC3E52"/>
    <w:rsid w:val="00AC5723"/>
    <w:rsid w:val="00AD6E0C"/>
    <w:rsid w:val="00AD78AD"/>
    <w:rsid w:val="00AE05EB"/>
    <w:rsid w:val="00AE0DBB"/>
    <w:rsid w:val="00AE1377"/>
    <w:rsid w:val="00AE5063"/>
    <w:rsid w:val="00AE6436"/>
    <w:rsid w:val="00AF266B"/>
    <w:rsid w:val="00B11A62"/>
    <w:rsid w:val="00B135B5"/>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72DD5"/>
    <w:rsid w:val="00B86677"/>
    <w:rsid w:val="00B969FE"/>
    <w:rsid w:val="00BA1CD4"/>
    <w:rsid w:val="00BA1D02"/>
    <w:rsid w:val="00BA6CB1"/>
    <w:rsid w:val="00BA7187"/>
    <w:rsid w:val="00BB13D8"/>
    <w:rsid w:val="00BB37B1"/>
    <w:rsid w:val="00BC2B00"/>
    <w:rsid w:val="00BC512A"/>
    <w:rsid w:val="00BC6035"/>
    <w:rsid w:val="00BD39FB"/>
    <w:rsid w:val="00BE18BF"/>
    <w:rsid w:val="00BE2758"/>
    <w:rsid w:val="00BE35AA"/>
    <w:rsid w:val="00BE66AD"/>
    <w:rsid w:val="00BF004C"/>
    <w:rsid w:val="00BF05A4"/>
    <w:rsid w:val="00BF183A"/>
    <w:rsid w:val="00BF2675"/>
    <w:rsid w:val="00BF3EE7"/>
    <w:rsid w:val="00BF78F1"/>
    <w:rsid w:val="00BF799A"/>
    <w:rsid w:val="00C0359C"/>
    <w:rsid w:val="00C0704C"/>
    <w:rsid w:val="00C103F1"/>
    <w:rsid w:val="00C21B68"/>
    <w:rsid w:val="00C230FC"/>
    <w:rsid w:val="00C23BAA"/>
    <w:rsid w:val="00C24092"/>
    <w:rsid w:val="00C26F5E"/>
    <w:rsid w:val="00C339A4"/>
    <w:rsid w:val="00C34739"/>
    <w:rsid w:val="00C34DD1"/>
    <w:rsid w:val="00C34FD1"/>
    <w:rsid w:val="00C373B4"/>
    <w:rsid w:val="00C42767"/>
    <w:rsid w:val="00C45207"/>
    <w:rsid w:val="00C527FC"/>
    <w:rsid w:val="00C52AA3"/>
    <w:rsid w:val="00C53123"/>
    <w:rsid w:val="00C576FE"/>
    <w:rsid w:val="00C57AC2"/>
    <w:rsid w:val="00C60A1F"/>
    <w:rsid w:val="00C617A3"/>
    <w:rsid w:val="00C71FBB"/>
    <w:rsid w:val="00C74E11"/>
    <w:rsid w:val="00C927F2"/>
    <w:rsid w:val="00C960DE"/>
    <w:rsid w:val="00CA1F73"/>
    <w:rsid w:val="00CA6FA2"/>
    <w:rsid w:val="00CB24C2"/>
    <w:rsid w:val="00CC465D"/>
    <w:rsid w:val="00CD2149"/>
    <w:rsid w:val="00CD26AC"/>
    <w:rsid w:val="00CD5CEF"/>
    <w:rsid w:val="00CD63FC"/>
    <w:rsid w:val="00CE087F"/>
    <w:rsid w:val="00CE3DA9"/>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7137"/>
    <w:rsid w:val="00D47AF6"/>
    <w:rsid w:val="00D51F4D"/>
    <w:rsid w:val="00D61B85"/>
    <w:rsid w:val="00D6500F"/>
    <w:rsid w:val="00D70A77"/>
    <w:rsid w:val="00D74382"/>
    <w:rsid w:val="00D74D2F"/>
    <w:rsid w:val="00D76FA4"/>
    <w:rsid w:val="00D8470F"/>
    <w:rsid w:val="00D849FF"/>
    <w:rsid w:val="00D84DA3"/>
    <w:rsid w:val="00D91F9D"/>
    <w:rsid w:val="00DA0BDC"/>
    <w:rsid w:val="00DA13C0"/>
    <w:rsid w:val="00DA38AB"/>
    <w:rsid w:val="00DB59D7"/>
    <w:rsid w:val="00DB75E0"/>
    <w:rsid w:val="00DC28F1"/>
    <w:rsid w:val="00DD588D"/>
    <w:rsid w:val="00DD7501"/>
    <w:rsid w:val="00DE6494"/>
    <w:rsid w:val="00DF24A7"/>
    <w:rsid w:val="00DF79D0"/>
    <w:rsid w:val="00E06306"/>
    <w:rsid w:val="00E1038F"/>
    <w:rsid w:val="00E13A36"/>
    <w:rsid w:val="00E154EB"/>
    <w:rsid w:val="00E17DD6"/>
    <w:rsid w:val="00E2065D"/>
    <w:rsid w:val="00E2469A"/>
    <w:rsid w:val="00E32382"/>
    <w:rsid w:val="00E324D2"/>
    <w:rsid w:val="00E34CEF"/>
    <w:rsid w:val="00E40762"/>
    <w:rsid w:val="00E43663"/>
    <w:rsid w:val="00E575CC"/>
    <w:rsid w:val="00E61653"/>
    <w:rsid w:val="00E65C78"/>
    <w:rsid w:val="00E65E8A"/>
    <w:rsid w:val="00E67E28"/>
    <w:rsid w:val="00E76256"/>
    <w:rsid w:val="00E843C3"/>
    <w:rsid w:val="00E84932"/>
    <w:rsid w:val="00E86DC5"/>
    <w:rsid w:val="00E916B8"/>
    <w:rsid w:val="00E971FE"/>
    <w:rsid w:val="00EA6572"/>
    <w:rsid w:val="00EB6AA1"/>
    <w:rsid w:val="00EC171E"/>
    <w:rsid w:val="00EC1A90"/>
    <w:rsid w:val="00EC5D81"/>
    <w:rsid w:val="00ED344E"/>
    <w:rsid w:val="00ED5118"/>
    <w:rsid w:val="00EE300B"/>
    <w:rsid w:val="00EE37B5"/>
    <w:rsid w:val="00EE5A15"/>
    <w:rsid w:val="00EE7136"/>
    <w:rsid w:val="00EF4384"/>
    <w:rsid w:val="00EF7055"/>
    <w:rsid w:val="00F000D2"/>
    <w:rsid w:val="00F00E46"/>
    <w:rsid w:val="00F10136"/>
    <w:rsid w:val="00F1335C"/>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3AEB"/>
    <w:rsid w:val="00FC5855"/>
    <w:rsid w:val="00FC7327"/>
    <w:rsid w:val="00FD09CE"/>
    <w:rsid w:val="00FD48CB"/>
    <w:rsid w:val="00FE5985"/>
    <w:rsid w:val="00FF0C2F"/>
    <w:rsid w:val="00FF1E62"/>
    <w:rsid w:val="00FF336D"/>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1"/>
    <w:qFormat/>
    <w:rsid w:val="00857343"/>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2017-11-02T13:18:00Z</cp:lastPrinted>
  <dcterms:created xsi:type="dcterms:W3CDTF">2018-01-30T09:36:00Z</dcterms:created>
  <dcterms:modified xsi:type="dcterms:W3CDTF">2018-01-30T09:36:00Z</dcterms:modified>
</cp:coreProperties>
</file>