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4A536F" w:rsidRDefault="004A536F" w:rsidP="004A536F">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4A536F">
        <w:rPr>
          <w:rFonts w:ascii="Arial" w:hAnsi="Arial" w:cs="Arial"/>
          <w:sz w:val="18"/>
          <w:szCs w:val="18"/>
          <w:lang w:val="en-ZA"/>
        </w:rPr>
        <w:t>Official reply:</w:t>
      </w:r>
      <w:r w:rsidR="00D924F3">
        <w:rPr>
          <w:rFonts w:ascii="Arial" w:hAnsi="Arial" w:cs="Arial"/>
          <w:sz w:val="18"/>
          <w:szCs w:val="18"/>
          <w:lang w:val="en-ZA"/>
        </w:rPr>
        <w:t xml:space="preserve"> 05 April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bookmarkStart w:id="0" w:name="_GoBack"/>
      <w:bookmarkEnd w:id="0"/>
    </w:p>
    <w:p w:rsidR="002A2A3B" w:rsidRPr="007F7CEF" w:rsidRDefault="002A2A3B" w:rsidP="004A536F">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B56AC8" w:rsidRPr="00B56AC8" w:rsidRDefault="00B56AC8" w:rsidP="00B56AC8">
      <w:pPr>
        <w:spacing w:before="100" w:beforeAutospacing="1" w:after="100" w:afterAutospacing="1"/>
        <w:ind w:left="709" w:hanging="720"/>
        <w:jc w:val="both"/>
        <w:outlineLvl w:val="0"/>
        <w:rPr>
          <w:rFonts w:ascii="Arial" w:hAnsi="Arial" w:cs="Arial"/>
          <w:b/>
          <w:noProof/>
          <w:lang w:val="en-GB"/>
        </w:rPr>
      </w:pPr>
      <w:r w:rsidRPr="00B56AC8">
        <w:rPr>
          <w:rFonts w:ascii="Arial" w:hAnsi="Arial" w:cs="Arial"/>
          <w:b/>
          <w:noProof/>
          <w:lang w:val="en-GB"/>
        </w:rPr>
        <w:t>30.</w:t>
      </w:r>
      <w:r w:rsidRPr="00B56AC8">
        <w:rPr>
          <w:rFonts w:ascii="Arial" w:hAnsi="Arial" w:cs="Arial"/>
          <w:b/>
          <w:noProof/>
          <w:lang w:val="en-GB"/>
        </w:rPr>
        <w:tab/>
        <w:t xml:space="preserve">Ms E R </w:t>
      </w:r>
      <w:r w:rsidRPr="00B56AC8">
        <w:rPr>
          <w:rFonts w:ascii="Arial" w:hAnsi="Arial" w:cs="Arial"/>
          <w:b/>
          <w:bCs/>
          <w:lang w:val="en-GB"/>
        </w:rPr>
        <w:t>Wilson</w:t>
      </w:r>
      <w:r w:rsidRPr="00B56AC8">
        <w:rPr>
          <w:rFonts w:ascii="Arial" w:hAnsi="Arial" w:cs="Arial"/>
          <w:b/>
          <w:noProof/>
          <w:lang w:val="en-GB"/>
        </w:rPr>
        <w:t xml:space="preserve"> (DA) to ask the Minister of Social Development:</w:t>
      </w:r>
    </w:p>
    <w:p w:rsidR="00B56AC8" w:rsidRPr="00B56AC8" w:rsidRDefault="00B56AC8" w:rsidP="004A536F">
      <w:pPr>
        <w:spacing w:before="100" w:beforeAutospacing="1" w:after="100" w:afterAutospacing="1"/>
        <w:ind w:left="709" w:hanging="709"/>
        <w:jc w:val="both"/>
        <w:outlineLvl w:val="0"/>
        <w:rPr>
          <w:rFonts w:ascii="Arial" w:hAnsi="Arial" w:cs="Arial"/>
          <w:lang w:val="en-GB"/>
        </w:rPr>
      </w:pPr>
      <w:r w:rsidRPr="00B56AC8">
        <w:rPr>
          <w:rFonts w:ascii="Arial" w:hAnsi="Arial" w:cs="Arial"/>
          <w:lang w:val="en-GB"/>
        </w:rPr>
        <w:t>(1)</w:t>
      </w:r>
      <w:r w:rsidRPr="00B56AC8">
        <w:rPr>
          <w:rFonts w:ascii="Arial" w:hAnsi="Arial" w:cs="Arial"/>
          <w:lang w:val="en-GB"/>
        </w:rPr>
        <w:tab/>
        <w:t>With reference to her replies to (a) question 1657 on 19 September 2016 and (b) oral question 107 on 31 August 2016, (</w:t>
      </w:r>
      <w:proofErr w:type="spellStart"/>
      <w:r w:rsidRPr="00B56AC8">
        <w:rPr>
          <w:rFonts w:ascii="Arial" w:hAnsi="Arial" w:cs="Arial"/>
          <w:lang w:val="en-GB"/>
        </w:rPr>
        <w:t>i</w:t>
      </w:r>
      <w:proofErr w:type="spellEnd"/>
      <w:r w:rsidRPr="00B56AC8">
        <w:rPr>
          <w:rFonts w:ascii="Arial" w:hAnsi="Arial" w:cs="Arial"/>
          <w:lang w:val="en-GB"/>
        </w:rPr>
        <w:t>) how many work stream leaders have been appointed to ensure the effective takeover of the payment of social grants by the SA Social Security Agency, (ii) what is each of the specified leaders’ (aa) name and (bb) qualifications, (iii) under which portfolio will each of the work stream leaders fall, (iv) what is each leaders’ salary and (v) from which budget(s) will the salaries be paid;</w:t>
      </w:r>
    </w:p>
    <w:p w:rsidR="00B56AC8" w:rsidRDefault="00B56AC8" w:rsidP="004A536F">
      <w:pPr>
        <w:spacing w:before="100" w:beforeAutospacing="1" w:after="100" w:afterAutospacing="1"/>
        <w:ind w:left="720" w:hanging="720"/>
        <w:jc w:val="both"/>
        <w:outlineLvl w:val="0"/>
        <w:rPr>
          <w:rFonts w:ascii="Arial" w:hAnsi="Arial" w:cs="Arial"/>
          <w:lang w:val="en-GB"/>
        </w:rPr>
      </w:pPr>
      <w:r w:rsidRPr="00B56AC8">
        <w:rPr>
          <w:rFonts w:ascii="Arial" w:hAnsi="Arial" w:cs="Arial"/>
          <w:lang w:val="en-GB"/>
        </w:rPr>
        <w:t>(2)</w:t>
      </w:r>
      <w:r w:rsidRPr="00B56AC8">
        <w:rPr>
          <w:rFonts w:ascii="Arial" w:hAnsi="Arial" w:cs="Arial"/>
          <w:lang w:val="en-GB"/>
        </w:rPr>
        <w:tab/>
      </w:r>
      <w:r>
        <w:rPr>
          <w:rFonts w:ascii="Arial" w:hAnsi="Arial" w:cs="Arial"/>
          <w:lang w:val="en-GB"/>
        </w:rPr>
        <w:t>W</w:t>
      </w:r>
      <w:r w:rsidRPr="00B56AC8">
        <w:rPr>
          <w:rFonts w:ascii="Arial" w:hAnsi="Arial" w:cs="Arial"/>
          <w:lang w:val="en-GB"/>
        </w:rPr>
        <w:t>hether the positions for the work stream leaders were advertised; if not, why not; if so, who (a) interviewed and (b) appointed each of the leaders?</w:t>
      </w:r>
      <w:r w:rsidR="004A536F" w:rsidRPr="004A536F">
        <w:rPr>
          <w:rFonts w:ascii="Arial" w:hAnsi="Arial" w:cs="Arial"/>
          <w:b/>
          <w:lang w:val="en-GB"/>
        </w:rPr>
        <w:t xml:space="preserve"> </w:t>
      </w:r>
      <w:r w:rsidR="004A536F" w:rsidRPr="00B56AC8">
        <w:rPr>
          <w:rFonts w:ascii="Arial" w:hAnsi="Arial" w:cs="Arial"/>
          <w:b/>
          <w:lang w:val="en-GB"/>
        </w:rPr>
        <w:t>NW33E</w:t>
      </w:r>
    </w:p>
    <w:p w:rsidR="004A536F" w:rsidRDefault="004A536F">
      <w:pPr>
        <w:rPr>
          <w:rFonts w:ascii="Arial" w:hAnsi="Arial" w:cs="Arial"/>
          <w:b/>
        </w:rPr>
      </w:pPr>
    </w:p>
    <w:p w:rsidR="00177CE3" w:rsidRDefault="007F7CEF">
      <w:r w:rsidRPr="007F7CEF">
        <w:rPr>
          <w:rFonts w:ascii="Arial" w:hAnsi="Arial" w:cs="Arial"/>
          <w:b/>
        </w:rPr>
        <w:t>Reply:</w:t>
      </w:r>
    </w:p>
    <w:p w:rsidR="00694B46" w:rsidRDefault="00694B46"/>
    <w:p w:rsidR="00C26BE0" w:rsidRDefault="00C26BE0" w:rsidP="00C26BE0">
      <w:pPr>
        <w:pStyle w:val="ListParagraph"/>
        <w:numPr>
          <w:ilvl w:val="0"/>
          <w:numId w:val="6"/>
        </w:numPr>
        <w:spacing w:after="200" w:line="276" w:lineRule="auto"/>
        <w:ind w:hanging="810"/>
        <w:jc w:val="both"/>
      </w:pPr>
    </w:p>
    <w:p w:rsidR="00C26BE0" w:rsidRPr="00D0687A" w:rsidRDefault="00C26BE0" w:rsidP="00C26BE0">
      <w:pPr>
        <w:pStyle w:val="ListParagraph"/>
        <w:numPr>
          <w:ilvl w:val="0"/>
          <w:numId w:val="4"/>
        </w:numPr>
        <w:spacing w:after="200" w:line="276" w:lineRule="auto"/>
        <w:ind w:hanging="450"/>
        <w:jc w:val="both"/>
        <w:rPr>
          <w:rFonts w:ascii="Arial" w:hAnsi="Arial" w:cs="Arial"/>
        </w:rPr>
      </w:pPr>
      <w:r>
        <w:rPr>
          <w:rFonts w:ascii="Arial" w:hAnsi="Arial" w:cs="Arial"/>
        </w:rPr>
        <w:t xml:space="preserve">The Ministerial Advisory Committee recommended the establishment of 6 </w:t>
      </w:r>
      <w:proofErr w:type="spellStart"/>
      <w:r>
        <w:rPr>
          <w:rFonts w:ascii="Arial" w:hAnsi="Arial" w:cs="Arial"/>
        </w:rPr>
        <w:t>workstreams</w:t>
      </w:r>
      <w:proofErr w:type="spellEnd"/>
      <w:r>
        <w:rPr>
          <w:rFonts w:ascii="Arial" w:hAnsi="Arial" w:cs="Arial"/>
        </w:rPr>
        <w:t>.  To date, t</w:t>
      </w:r>
      <w:r w:rsidRPr="00D0687A">
        <w:rPr>
          <w:rFonts w:ascii="Arial" w:hAnsi="Arial" w:cs="Arial"/>
        </w:rPr>
        <w:t xml:space="preserve">hree (3) work streams leaders have been appointed to ensure the effective takeover of the payment of social grants by the SA Social Security Agency, </w:t>
      </w:r>
    </w:p>
    <w:p w:rsidR="00C26BE0" w:rsidRPr="00D0687A" w:rsidRDefault="00C26BE0" w:rsidP="00C26BE0">
      <w:pPr>
        <w:pStyle w:val="ListParagraph"/>
        <w:spacing w:after="200" w:line="276" w:lineRule="auto"/>
        <w:ind w:left="1440"/>
        <w:jc w:val="both"/>
        <w:rPr>
          <w:rFonts w:ascii="Arial" w:hAnsi="Arial" w:cs="Arial"/>
        </w:rPr>
      </w:pPr>
    </w:p>
    <w:p w:rsidR="00C26BE0" w:rsidRPr="00D0687A" w:rsidRDefault="00C26BE0" w:rsidP="00C26BE0">
      <w:pPr>
        <w:pStyle w:val="ListParagraph"/>
        <w:numPr>
          <w:ilvl w:val="0"/>
          <w:numId w:val="4"/>
        </w:numPr>
        <w:spacing w:before="120"/>
        <w:ind w:hanging="450"/>
        <w:contextualSpacing w:val="0"/>
        <w:jc w:val="both"/>
        <w:rPr>
          <w:rFonts w:ascii="Arial" w:hAnsi="Arial" w:cs="Arial"/>
        </w:rPr>
      </w:pPr>
      <w:r w:rsidRPr="00D0687A">
        <w:rPr>
          <w:rFonts w:ascii="Arial" w:hAnsi="Arial" w:cs="Arial"/>
        </w:rPr>
        <w:t xml:space="preserve">(aa) </w:t>
      </w:r>
      <w:r>
        <w:rPr>
          <w:rFonts w:ascii="Arial" w:hAnsi="Arial" w:cs="Arial"/>
        </w:rPr>
        <w:t xml:space="preserve">&amp; (bb) </w:t>
      </w:r>
      <w:proofErr w:type="spellStart"/>
      <w:r w:rsidRPr="00D0687A">
        <w:rPr>
          <w:rFonts w:ascii="Arial" w:hAnsi="Arial" w:cs="Arial"/>
        </w:rPr>
        <w:t>Mr</w:t>
      </w:r>
      <w:proofErr w:type="spellEnd"/>
      <w:r w:rsidRPr="00D0687A">
        <w:rPr>
          <w:rFonts w:ascii="Arial" w:hAnsi="Arial" w:cs="Arial"/>
        </w:rPr>
        <w:t xml:space="preserve"> Tim </w:t>
      </w:r>
      <w:proofErr w:type="spellStart"/>
      <w:r w:rsidRPr="00D0687A">
        <w:rPr>
          <w:rFonts w:ascii="Arial" w:hAnsi="Arial" w:cs="Arial"/>
        </w:rPr>
        <w:t>Sukazi</w:t>
      </w:r>
      <w:proofErr w:type="spellEnd"/>
      <w:r w:rsidRPr="00D0687A">
        <w:rPr>
          <w:rFonts w:ascii="Arial" w:hAnsi="Arial" w:cs="Arial"/>
        </w:rPr>
        <w:t xml:space="preserve">, </w:t>
      </w:r>
      <w:proofErr w:type="spellStart"/>
      <w:r w:rsidRPr="00D0687A">
        <w:rPr>
          <w:rFonts w:ascii="Arial" w:hAnsi="Arial" w:cs="Arial"/>
        </w:rPr>
        <w:t>Mr</w:t>
      </w:r>
      <w:proofErr w:type="spellEnd"/>
      <w:r w:rsidRPr="00D0687A">
        <w:rPr>
          <w:rFonts w:ascii="Arial" w:hAnsi="Arial" w:cs="Arial"/>
        </w:rPr>
        <w:t xml:space="preserve"> Patrick </w:t>
      </w:r>
      <w:proofErr w:type="spellStart"/>
      <w:r>
        <w:rPr>
          <w:rFonts w:ascii="Arial" w:hAnsi="Arial" w:cs="Arial"/>
        </w:rPr>
        <w:t>Monyeki</w:t>
      </w:r>
      <w:proofErr w:type="spellEnd"/>
      <w:r>
        <w:rPr>
          <w:rFonts w:ascii="Arial" w:hAnsi="Arial" w:cs="Arial"/>
        </w:rPr>
        <w:t xml:space="preserve"> and </w:t>
      </w:r>
      <w:proofErr w:type="spellStart"/>
      <w:r>
        <w:rPr>
          <w:rFonts w:ascii="Arial" w:hAnsi="Arial" w:cs="Arial"/>
        </w:rPr>
        <w:t>Ms</w:t>
      </w:r>
      <w:proofErr w:type="spellEnd"/>
      <w:r>
        <w:rPr>
          <w:rFonts w:ascii="Arial" w:hAnsi="Arial" w:cs="Arial"/>
        </w:rPr>
        <w:t xml:space="preserve"> </w:t>
      </w:r>
      <w:proofErr w:type="spellStart"/>
      <w:r>
        <w:rPr>
          <w:rFonts w:ascii="Arial" w:hAnsi="Arial" w:cs="Arial"/>
        </w:rPr>
        <w:t>Tangkiso</w:t>
      </w:r>
      <w:proofErr w:type="spellEnd"/>
      <w:r>
        <w:rPr>
          <w:rFonts w:ascii="Arial" w:hAnsi="Arial" w:cs="Arial"/>
        </w:rPr>
        <w:t xml:space="preserve"> </w:t>
      </w:r>
      <w:proofErr w:type="spellStart"/>
      <w:r>
        <w:rPr>
          <w:rFonts w:ascii="Arial" w:hAnsi="Arial" w:cs="Arial"/>
        </w:rPr>
        <w:t>Pakkies</w:t>
      </w:r>
      <w:proofErr w:type="spellEnd"/>
      <w:r>
        <w:rPr>
          <w:rFonts w:ascii="Arial" w:hAnsi="Arial" w:cs="Arial"/>
        </w:rPr>
        <w:t>.</w:t>
      </w:r>
    </w:p>
    <w:p w:rsidR="00C26BE0" w:rsidRPr="00D0687A" w:rsidRDefault="00C26BE0" w:rsidP="00C26BE0">
      <w:pPr>
        <w:pStyle w:val="ListParagraph"/>
        <w:spacing w:before="120"/>
        <w:ind w:left="1440"/>
        <w:contextualSpacing w:val="0"/>
        <w:jc w:val="both"/>
        <w:rPr>
          <w:rFonts w:ascii="Arial" w:hAnsi="Arial" w:cs="Arial"/>
        </w:rPr>
      </w:pPr>
      <w:proofErr w:type="spellStart"/>
      <w:r w:rsidRPr="00D0687A">
        <w:rPr>
          <w:rFonts w:ascii="Arial" w:hAnsi="Arial" w:cs="Arial"/>
        </w:rPr>
        <w:t>Mr</w:t>
      </w:r>
      <w:proofErr w:type="spellEnd"/>
      <w:r w:rsidRPr="00D0687A">
        <w:rPr>
          <w:rFonts w:ascii="Arial" w:hAnsi="Arial" w:cs="Arial"/>
        </w:rPr>
        <w:t xml:space="preserve"> Tim </w:t>
      </w:r>
      <w:proofErr w:type="spellStart"/>
      <w:r w:rsidRPr="00D0687A">
        <w:rPr>
          <w:rFonts w:ascii="Arial" w:hAnsi="Arial" w:cs="Arial"/>
        </w:rPr>
        <w:t>Sukazi</w:t>
      </w:r>
      <w:proofErr w:type="spellEnd"/>
      <w:r w:rsidRPr="00D0687A">
        <w:rPr>
          <w:rFonts w:ascii="Arial" w:hAnsi="Arial" w:cs="Arial"/>
        </w:rPr>
        <w:t xml:space="preserve"> qualifications are: B. </w:t>
      </w:r>
      <w:proofErr w:type="spellStart"/>
      <w:r w:rsidRPr="00D0687A">
        <w:rPr>
          <w:rFonts w:ascii="Arial" w:hAnsi="Arial" w:cs="Arial"/>
        </w:rPr>
        <w:t>Proc</w:t>
      </w:r>
      <w:proofErr w:type="spellEnd"/>
      <w:r w:rsidRPr="00D0687A">
        <w:rPr>
          <w:rFonts w:ascii="Arial" w:hAnsi="Arial" w:cs="Arial"/>
        </w:rPr>
        <w:t>, LLB and LLM</w:t>
      </w:r>
      <w:r>
        <w:rPr>
          <w:rFonts w:ascii="Arial" w:hAnsi="Arial" w:cs="Arial"/>
        </w:rPr>
        <w:t xml:space="preserve"> (Commercial Law). </w:t>
      </w:r>
    </w:p>
    <w:p w:rsidR="00C26BE0" w:rsidRPr="00D0687A" w:rsidRDefault="00C26BE0" w:rsidP="00C26BE0">
      <w:pPr>
        <w:pStyle w:val="ListParagraph"/>
        <w:spacing w:before="120"/>
        <w:ind w:left="1440"/>
        <w:contextualSpacing w:val="0"/>
        <w:jc w:val="both"/>
        <w:rPr>
          <w:rFonts w:ascii="Arial" w:hAnsi="Arial" w:cs="Arial"/>
        </w:rPr>
      </w:pPr>
      <w:proofErr w:type="spellStart"/>
      <w:r w:rsidRPr="00D0687A">
        <w:rPr>
          <w:rFonts w:ascii="Arial" w:hAnsi="Arial" w:cs="Arial"/>
        </w:rPr>
        <w:t>Mr</w:t>
      </w:r>
      <w:proofErr w:type="spellEnd"/>
      <w:r w:rsidRPr="00D0687A">
        <w:rPr>
          <w:rFonts w:ascii="Arial" w:hAnsi="Arial" w:cs="Arial"/>
        </w:rPr>
        <w:t xml:space="preserve"> Patrick </w:t>
      </w:r>
      <w:proofErr w:type="spellStart"/>
      <w:r w:rsidRPr="00D0687A">
        <w:rPr>
          <w:rFonts w:ascii="Arial" w:hAnsi="Arial" w:cs="Arial"/>
        </w:rPr>
        <w:t>Monyeki</w:t>
      </w:r>
      <w:proofErr w:type="spellEnd"/>
      <w:r w:rsidRPr="00D0687A">
        <w:rPr>
          <w:rFonts w:ascii="Arial" w:hAnsi="Arial" w:cs="Arial"/>
        </w:rPr>
        <w:t xml:space="preserve"> qualifications are: BSC, Higher Education Diploma, BSC </w:t>
      </w:r>
      <w:proofErr w:type="spellStart"/>
      <w:r w:rsidRPr="00D0687A">
        <w:rPr>
          <w:rFonts w:ascii="Arial" w:hAnsi="Arial" w:cs="Arial"/>
        </w:rPr>
        <w:t>Honours</w:t>
      </w:r>
      <w:proofErr w:type="spellEnd"/>
      <w:r w:rsidRPr="00D0687A">
        <w:rPr>
          <w:rFonts w:ascii="Arial" w:hAnsi="Arial" w:cs="Arial"/>
        </w:rPr>
        <w:t xml:space="preserve"> and MBA. </w:t>
      </w:r>
    </w:p>
    <w:p w:rsidR="00C26BE0" w:rsidRPr="00D0687A" w:rsidRDefault="00C26BE0" w:rsidP="00C26BE0">
      <w:pPr>
        <w:pStyle w:val="ListParagraph"/>
        <w:spacing w:before="120"/>
        <w:ind w:left="1440"/>
        <w:contextualSpacing w:val="0"/>
        <w:jc w:val="both"/>
        <w:rPr>
          <w:rFonts w:ascii="Arial" w:hAnsi="Arial" w:cs="Arial"/>
        </w:rPr>
      </w:pPr>
    </w:p>
    <w:p w:rsidR="00C26BE0" w:rsidRDefault="00C26BE0" w:rsidP="00C26BE0">
      <w:pPr>
        <w:pStyle w:val="ListParagraph"/>
        <w:ind w:left="1440"/>
        <w:jc w:val="both"/>
        <w:rPr>
          <w:rFonts w:ascii="Arial" w:hAnsi="Arial" w:cs="Arial"/>
        </w:rPr>
      </w:pPr>
      <w:proofErr w:type="spellStart"/>
      <w:r w:rsidRPr="00D0687A">
        <w:rPr>
          <w:rFonts w:ascii="Arial" w:hAnsi="Arial" w:cs="Arial"/>
        </w:rPr>
        <w:t>Ms</w:t>
      </w:r>
      <w:proofErr w:type="spellEnd"/>
      <w:r w:rsidRPr="00D0687A">
        <w:rPr>
          <w:rFonts w:ascii="Arial" w:hAnsi="Arial" w:cs="Arial"/>
        </w:rPr>
        <w:t xml:space="preserve"> </w:t>
      </w:r>
      <w:proofErr w:type="spellStart"/>
      <w:r w:rsidRPr="00D0687A">
        <w:rPr>
          <w:rFonts w:ascii="Arial" w:hAnsi="Arial" w:cs="Arial"/>
        </w:rPr>
        <w:t>Tangkiso</w:t>
      </w:r>
      <w:proofErr w:type="spellEnd"/>
      <w:r w:rsidRPr="00D0687A">
        <w:rPr>
          <w:rFonts w:ascii="Arial" w:hAnsi="Arial" w:cs="Arial"/>
        </w:rPr>
        <w:t xml:space="preserve"> </w:t>
      </w:r>
      <w:proofErr w:type="spellStart"/>
      <w:r w:rsidRPr="00D0687A">
        <w:rPr>
          <w:rFonts w:ascii="Arial" w:hAnsi="Arial" w:cs="Arial"/>
        </w:rPr>
        <w:t>Pakkies</w:t>
      </w:r>
      <w:proofErr w:type="spellEnd"/>
      <w:r w:rsidRPr="00D0687A">
        <w:rPr>
          <w:rFonts w:ascii="Arial" w:hAnsi="Arial" w:cs="Arial"/>
        </w:rPr>
        <w:t xml:space="preserve"> qualifications are: Bachelor of Arts</w:t>
      </w:r>
      <w:r>
        <w:rPr>
          <w:rFonts w:ascii="Arial" w:hAnsi="Arial" w:cs="Arial"/>
        </w:rPr>
        <w:t xml:space="preserve">; </w:t>
      </w:r>
      <w:r w:rsidRPr="00D0687A">
        <w:rPr>
          <w:rFonts w:ascii="Arial" w:hAnsi="Arial" w:cs="Arial"/>
        </w:rPr>
        <w:t>Bachelor of Social Sciences (</w:t>
      </w:r>
      <w:proofErr w:type="spellStart"/>
      <w:r w:rsidRPr="00D0687A">
        <w:rPr>
          <w:rFonts w:ascii="Arial" w:hAnsi="Arial" w:cs="Arial"/>
        </w:rPr>
        <w:t>Honours</w:t>
      </w:r>
      <w:proofErr w:type="spellEnd"/>
      <w:r w:rsidRPr="00D0687A">
        <w:rPr>
          <w:rFonts w:ascii="Arial" w:hAnsi="Arial" w:cs="Arial"/>
        </w:rPr>
        <w:t xml:space="preserve"> in Sociology), </w:t>
      </w:r>
      <w:r>
        <w:rPr>
          <w:rFonts w:ascii="Arial" w:hAnsi="Arial" w:cs="Arial"/>
        </w:rPr>
        <w:t xml:space="preserve">and </w:t>
      </w:r>
      <w:r w:rsidRPr="00D0687A">
        <w:rPr>
          <w:rFonts w:ascii="Arial" w:hAnsi="Arial" w:cs="Arial"/>
        </w:rPr>
        <w:t>Post Graduate Diploma in Human Re</w:t>
      </w:r>
      <w:r>
        <w:rPr>
          <w:rFonts w:ascii="Arial" w:hAnsi="Arial" w:cs="Arial"/>
        </w:rPr>
        <w:t>source Management</w:t>
      </w:r>
      <w:r w:rsidRPr="00D0687A">
        <w:rPr>
          <w:rFonts w:ascii="Arial" w:hAnsi="Arial" w:cs="Arial"/>
        </w:rPr>
        <w:t xml:space="preserve">.  </w:t>
      </w:r>
    </w:p>
    <w:p w:rsidR="00633DA8" w:rsidRDefault="00633DA8" w:rsidP="00C26BE0">
      <w:pPr>
        <w:pStyle w:val="ListParagraph"/>
        <w:ind w:left="1440"/>
        <w:jc w:val="both"/>
        <w:rPr>
          <w:rFonts w:ascii="Arial" w:hAnsi="Arial" w:cs="Arial"/>
        </w:rPr>
      </w:pPr>
    </w:p>
    <w:p w:rsidR="00633DA8" w:rsidRDefault="00633DA8" w:rsidP="00C26BE0">
      <w:pPr>
        <w:pStyle w:val="ListParagraph"/>
        <w:ind w:left="1440"/>
        <w:jc w:val="both"/>
        <w:rPr>
          <w:rFonts w:ascii="Arial" w:hAnsi="Arial" w:cs="Arial"/>
        </w:rPr>
      </w:pPr>
      <w:proofErr w:type="spellStart"/>
      <w:r>
        <w:rPr>
          <w:rFonts w:ascii="Arial" w:hAnsi="Arial" w:cs="Arial"/>
        </w:rPr>
        <w:t>Ms</w:t>
      </w:r>
      <w:proofErr w:type="spellEnd"/>
      <w:r>
        <w:rPr>
          <w:rFonts w:ascii="Arial" w:hAnsi="Arial" w:cs="Arial"/>
        </w:rPr>
        <w:t xml:space="preserve"> </w:t>
      </w:r>
      <w:proofErr w:type="spellStart"/>
      <w:r>
        <w:rPr>
          <w:rFonts w:ascii="Arial" w:hAnsi="Arial" w:cs="Arial"/>
        </w:rPr>
        <w:t>Dumisile</w:t>
      </w:r>
      <w:proofErr w:type="spellEnd"/>
      <w:r>
        <w:rPr>
          <w:rFonts w:ascii="Arial" w:hAnsi="Arial" w:cs="Arial"/>
        </w:rPr>
        <w:t xml:space="preserve"> Ndlovu: Human Resource management (Internal SASSA official responsible for Corporate Services)</w:t>
      </w:r>
    </w:p>
    <w:p w:rsidR="00633DA8" w:rsidRPr="00D0687A" w:rsidRDefault="00633DA8" w:rsidP="00C26BE0">
      <w:pPr>
        <w:pStyle w:val="ListParagraph"/>
        <w:ind w:left="1440"/>
        <w:jc w:val="both"/>
        <w:rPr>
          <w:rFonts w:ascii="Arial" w:hAnsi="Arial" w:cs="Arial"/>
        </w:rPr>
      </w:pPr>
      <w:r>
        <w:rPr>
          <w:rFonts w:ascii="Arial" w:hAnsi="Arial" w:cs="Arial"/>
        </w:rPr>
        <w:lastRenderedPageBreak/>
        <w:t xml:space="preserve">Communication and change management team is supported by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Sgwili</w:t>
      </w:r>
      <w:proofErr w:type="spellEnd"/>
      <w:r>
        <w:rPr>
          <w:rFonts w:ascii="Arial" w:hAnsi="Arial" w:cs="Arial"/>
        </w:rPr>
        <w:t xml:space="preserve"> </w:t>
      </w:r>
      <w:proofErr w:type="spellStart"/>
      <w:r>
        <w:rPr>
          <w:rFonts w:ascii="Arial" w:hAnsi="Arial" w:cs="Arial"/>
        </w:rPr>
        <w:t>Gumede</w:t>
      </w:r>
      <w:proofErr w:type="spellEnd"/>
      <w:r>
        <w:rPr>
          <w:rFonts w:ascii="Arial" w:hAnsi="Arial" w:cs="Arial"/>
        </w:rPr>
        <w:t xml:space="preserve"> and the internal SASSA staff.</w:t>
      </w:r>
    </w:p>
    <w:p w:rsidR="00C26BE0" w:rsidRPr="00D0687A" w:rsidRDefault="00633DA8" w:rsidP="00C26BE0">
      <w:pPr>
        <w:pStyle w:val="ListParagraph"/>
        <w:ind w:left="1440"/>
        <w:jc w:val="both"/>
        <w:rPr>
          <w:rFonts w:ascii="Arial" w:hAnsi="Arial" w:cs="Arial"/>
        </w:rPr>
      </w:pPr>
      <w:r>
        <w:rPr>
          <w:rFonts w:ascii="Arial" w:hAnsi="Arial" w:cs="Arial"/>
        </w:rPr>
        <w:t xml:space="preserve"> </w:t>
      </w:r>
    </w:p>
    <w:p w:rsidR="00C26BE0" w:rsidRDefault="00C26BE0" w:rsidP="00C26BE0">
      <w:pPr>
        <w:pStyle w:val="ListParagraph"/>
        <w:numPr>
          <w:ilvl w:val="0"/>
          <w:numId w:val="4"/>
        </w:numPr>
        <w:spacing w:after="200" w:line="276" w:lineRule="auto"/>
        <w:ind w:hanging="450"/>
        <w:jc w:val="both"/>
        <w:rPr>
          <w:rFonts w:ascii="Arial" w:hAnsi="Arial" w:cs="Arial"/>
        </w:rPr>
      </w:pPr>
      <w:proofErr w:type="spellStart"/>
      <w:r w:rsidRPr="00D0687A">
        <w:rPr>
          <w:rFonts w:ascii="Arial" w:hAnsi="Arial" w:cs="Arial"/>
        </w:rPr>
        <w:t>Mr</w:t>
      </w:r>
      <w:proofErr w:type="spellEnd"/>
      <w:r w:rsidRPr="00D0687A">
        <w:rPr>
          <w:rFonts w:ascii="Arial" w:hAnsi="Arial" w:cs="Arial"/>
        </w:rPr>
        <w:t xml:space="preserve"> Tim </w:t>
      </w:r>
      <w:proofErr w:type="spellStart"/>
      <w:r w:rsidRPr="00D0687A">
        <w:rPr>
          <w:rFonts w:ascii="Arial" w:hAnsi="Arial" w:cs="Arial"/>
        </w:rPr>
        <w:t>Sukazi</w:t>
      </w:r>
      <w:proofErr w:type="spellEnd"/>
      <w:r w:rsidRPr="00D0687A">
        <w:rPr>
          <w:rFonts w:ascii="Arial" w:hAnsi="Arial" w:cs="Arial"/>
        </w:rPr>
        <w:t xml:space="preserve">: Legislative and Policy Requirements Management. </w:t>
      </w:r>
      <w:proofErr w:type="spellStart"/>
      <w:r w:rsidRPr="00D0687A">
        <w:rPr>
          <w:rFonts w:ascii="Arial" w:hAnsi="Arial" w:cs="Arial"/>
        </w:rPr>
        <w:t>Ms</w:t>
      </w:r>
      <w:proofErr w:type="spellEnd"/>
      <w:r w:rsidRPr="00D0687A">
        <w:rPr>
          <w:rFonts w:ascii="Arial" w:hAnsi="Arial" w:cs="Arial"/>
        </w:rPr>
        <w:t xml:space="preserve"> </w:t>
      </w:r>
      <w:proofErr w:type="spellStart"/>
      <w:r w:rsidRPr="00D0687A">
        <w:rPr>
          <w:rFonts w:ascii="Arial" w:hAnsi="Arial" w:cs="Arial"/>
        </w:rPr>
        <w:t>Tangkiso</w:t>
      </w:r>
      <w:proofErr w:type="spellEnd"/>
      <w:r w:rsidRPr="00D0687A">
        <w:rPr>
          <w:rFonts w:ascii="Arial" w:hAnsi="Arial" w:cs="Arial"/>
        </w:rPr>
        <w:t xml:space="preserve"> </w:t>
      </w:r>
      <w:proofErr w:type="spellStart"/>
      <w:r w:rsidRPr="00D0687A">
        <w:rPr>
          <w:rFonts w:ascii="Arial" w:hAnsi="Arial" w:cs="Arial"/>
        </w:rPr>
        <w:t>Pakkies</w:t>
      </w:r>
      <w:proofErr w:type="spellEnd"/>
      <w:r w:rsidRPr="00D0687A">
        <w:rPr>
          <w:rFonts w:ascii="Arial" w:hAnsi="Arial" w:cs="Arial"/>
        </w:rPr>
        <w:t xml:space="preserve">: Benefits and Local Economic Development. </w:t>
      </w:r>
      <w:proofErr w:type="spellStart"/>
      <w:r w:rsidRPr="00D0687A">
        <w:rPr>
          <w:rFonts w:ascii="Arial" w:hAnsi="Arial" w:cs="Arial"/>
        </w:rPr>
        <w:t>Mr</w:t>
      </w:r>
      <w:proofErr w:type="spellEnd"/>
      <w:r w:rsidRPr="00D0687A">
        <w:rPr>
          <w:rFonts w:ascii="Arial" w:hAnsi="Arial" w:cs="Arial"/>
        </w:rPr>
        <w:t xml:space="preserve"> Patrick </w:t>
      </w:r>
      <w:proofErr w:type="spellStart"/>
      <w:r w:rsidRPr="00D0687A">
        <w:rPr>
          <w:rFonts w:ascii="Arial" w:hAnsi="Arial" w:cs="Arial"/>
        </w:rPr>
        <w:t>Monyeki</w:t>
      </w:r>
      <w:proofErr w:type="spellEnd"/>
      <w:r w:rsidRPr="00D0687A">
        <w:rPr>
          <w:rFonts w:ascii="Arial" w:hAnsi="Arial" w:cs="Arial"/>
        </w:rPr>
        <w:t>: Business information, Banking Services and Project Management</w:t>
      </w:r>
      <w:r w:rsidR="00E71B90">
        <w:rPr>
          <w:rFonts w:ascii="Arial" w:hAnsi="Arial" w:cs="Arial"/>
        </w:rPr>
        <w:t>.</w:t>
      </w:r>
    </w:p>
    <w:p w:rsidR="00E71B90" w:rsidRPr="00D0687A" w:rsidRDefault="00E71B90" w:rsidP="00E71B90">
      <w:pPr>
        <w:pStyle w:val="ListParagraph"/>
        <w:spacing w:after="200" w:line="276" w:lineRule="auto"/>
        <w:ind w:left="1440"/>
        <w:jc w:val="both"/>
        <w:rPr>
          <w:rFonts w:ascii="Arial" w:hAnsi="Arial" w:cs="Arial"/>
        </w:rPr>
      </w:pPr>
    </w:p>
    <w:p w:rsidR="00C26BE0" w:rsidRPr="00D0687A" w:rsidRDefault="00C26BE0" w:rsidP="00C26BE0">
      <w:pPr>
        <w:pStyle w:val="ListParagraph"/>
        <w:numPr>
          <w:ilvl w:val="0"/>
          <w:numId w:val="4"/>
        </w:numPr>
        <w:spacing w:after="200" w:line="276" w:lineRule="auto"/>
        <w:ind w:hanging="450"/>
        <w:jc w:val="both"/>
        <w:rPr>
          <w:rFonts w:ascii="Arial" w:hAnsi="Arial" w:cs="Arial"/>
        </w:rPr>
      </w:pPr>
      <w:r w:rsidRPr="00D0687A">
        <w:rPr>
          <w:rFonts w:ascii="Arial" w:hAnsi="Arial" w:cs="Arial"/>
        </w:rPr>
        <w:t xml:space="preserve">SASSA procured the services of these </w:t>
      </w:r>
      <w:r>
        <w:rPr>
          <w:rFonts w:ascii="Arial" w:hAnsi="Arial" w:cs="Arial"/>
        </w:rPr>
        <w:t>w</w:t>
      </w:r>
      <w:r w:rsidRPr="00D0687A">
        <w:rPr>
          <w:rFonts w:ascii="Arial" w:hAnsi="Arial" w:cs="Arial"/>
        </w:rPr>
        <w:t>ork</w:t>
      </w:r>
      <w:r>
        <w:rPr>
          <w:rFonts w:ascii="Arial" w:hAnsi="Arial" w:cs="Arial"/>
        </w:rPr>
        <w:t xml:space="preserve"> </w:t>
      </w:r>
      <w:r w:rsidRPr="00D0687A">
        <w:rPr>
          <w:rFonts w:ascii="Arial" w:hAnsi="Arial" w:cs="Arial"/>
        </w:rPr>
        <w:t>stream leads through their companies therefor the agency has no knowledge what their respective companies are paying them:</w:t>
      </w:r>
    </w:p>
    <w:p w:rsidR="00C26BE0" w:rsidRPr="00D0687A" w:rsidRDefault="00C26BE0" w:rsidP="00C26BE0">
      <w:pPr>
        <w:pStyle w:val="ListParagraph"/>
        <w:jc w:val="both"/>
        <w:rPr>
          <w:rFonts w:ascii="Arial" w:hAnsi="Arial" w:cs="Arial"/>
        </w:rPr>
      </w:pPr>
    </w:p>
    <w:p w:rsidR="00C26BE0" w:rsidRPr="00D0687A" w:rsidRDefault="00C26BE0" w:rsidP="00C26BE0">
      <w:pPr>
        <w:pStyle w:val="ListParagraph"/>
        <w:numPr>
          <w:ilvl w:val="0"/>
          <w:numId w:val="5"/>
        </w:numPr>
        <w:spacing w:after="200" w:line="276" w:lineRule="auto"/>
        <w:jc w:val="both"/>
        <w:rPr>
          <w:rFonts w:ascii="Arial" w:hAnsi="Arial" w:cs="Arial"/>
        </w:rPr>
      </w:pPr>
      <w:r w:rsidRPr="00D0687A">
        <w:rPr>
          <w:rFonts w:ascii="Arial" w:hAnsi="Arial" w:cs="Arial"/>
        </w:rPr>
        <w:t xml:space="preserve">Patrick </w:t>
      </w:r>
      <w:proofErr w:type="spellStart"/>
      <w:r w:rsidRPr="00D0687A">
        <w:rPr>
          <w:rFonts w:ascii="Arial" w:hAnsi="Arial" w:cs="Arial"/>
        </w:rPr>
        <w:t>Monyeki</w:t>
      </w:r>
      <w:proofErr w:type="spellEnd"/>
      <w:r w:rsidRPr="00D0687A">
        <w:rPr>
          <w:rFonts w:ascii="Arial" w:hAnsi="Arial" w:cs="Arial"/>
        </w:rPr>
        <w:t xml:space="preserve"> </w:t>
      </w:r>
      <w:r>
        <w:rPr>
          <w:rFonts w:ascii="Arial" w:hAnsi="Arial" w:cs="Arial"/>
        </w:rPr>
        <w:t>(</w:t>
      </w:r>
      <w:proofErr w:type="spellStart"/>
      <w:r w:rsidRPr="00D0687A">
        <w:rPr>
          <w:rFonts w:ascii="Arial" w:hAnsi="Arial" w:cs="Arial"/>
        </w:rPr>
        <w:t>Rangewave</w:t>
      </w:r>
      <w:proofErr w:type="spellEnd"/>
      <w:r>
        <w:rPr>
          <w:rFonts w:ascii="Arial" w:hAnsi="Arial" w:cs="Arial"/>
        </w:rPr>
        <w:t>)</w:t>
      </w:r>
      <w:r w:rsidRPr="00D0687A">
        <w:rPr>
          <w:rFonts w:ascii="Arial" w:hAnsi="Arial" w:cs="Arial"/>
        </w:rPr>
        <w:t xml:space="preserve"> = R 35 879 645.01</w:t>
      </w:r>
    </w:p>
    <w:p w:rsidR="00C26BE0" w:rsidRPr="00D0687A" w:rsidRDefault="00C26BE0" w:rsidP="00C26BE0">
      <w:pPr>
        <w:pStyle w:val="ListParagraph"/>
        <w:numPr>
          <w:ilvl w:val="0"/>
          <w:numId w:val="5"/>
        </w:numPr>
        <w:spacing w:after="200" w:line="276" w:lineRule="auto"/>
        <w:jc w:val="both"/>
        <w:rPr>
          <w:rFonts w:ascii="Arial" w:hAnsi="Arial" w:cs="Arial"/>
        </w:rPr>
      </w:pPr>
      <w:r w:rsidRPr="00D0687A">
        <w:rPr>
          <w:rFonts w:ascii="Arial" w:hAnsi="Arial" w:cs="Arial"/>
        </w:rPr>
        <w:t xml:space="preserve">Tim </w:t>
      </w:r>
      <w:proofErr w:type="spellStart"/>
      <w:r w:rsidRPr="00D0687A">
        <w:rPr>
          <w:rFonts w:ascii="Arial" w:hAnsi="Arial" w:cs="Arial"/>
        </w:rPr>
        <w:t>Sukazi</w:t>
      </w:r>
      <w:proofErr w:type="spellEnd"/>
      <w:r w:rsidRPr="00D0687A">
        <w:rPr>
          <w:rFonts w:ascii="Arial" w:hAnsi="Arial" w:cs="Arial"/>
        </w:rPr>
        <w:t xml:space="preserve"> (Tim </w:t>
      </w:r>
      <w:proofErr w:type="spellStart"/>
      <w:r w:rsidRPr="00D0687A">
        <w:rPr>
          <w:rFonts w:ascii="Arial" w:hAnsi="Arial" w:cs="Arial"/>
        </w:rPr>
        <w:t>Sukazi</w:t>
      </w:r>
      <w:proofErr w:type="spellEnd"/>
      <w:r>
        <w:rPr>
          <w:rFonts w:ascii="Arial" w:hAnsi="Arial" w:cs="Arial"/>
        </w:rPr>
        <w:t xml:space="preserve"> </w:t>
      </w:r>
      <w:proofErr w:type="spellStart"/>
      <w:r w:rsidRPr="00D0687A">
        <w:rPr>
          <w:rFonts w:ascii="Arial" w:hAnsi="Arial" w:cs="Arial"/>
        </w:rPr>
        <w:t>inc</w:t>
      </w:r>
      <w:proofErr w:type="spellEnd"/>
      <w:r w:rsidRPr="00D0687A">
        <w:rPr>
          <w:rFonts w:ascii="Arial" w:hAnsi="Arial" w:cs="Arial"/>
        </w:rPr>
        <w:t>)= R7 620 227.40</w:t>
      </w:r>
    </w:p>
    <w:p w:rsidR="00C26BE0" w:rsidRPr="00D0687A" w:rsidRDefault="00C26BE0" w:rsidP="00C26BE0">
      <w:pPr>
        <w:pStyle w:val="ListParagraph"/>
        <w:numPr>
          <w:ilvl w:val="0"/>
          <w:numId w:val="5"/>
        </w:numPr>
        <w:spacing w:after="200" w:line="276" w:lineRule="auto"/>
        <w:jc w:val="both"/>
        <w:rPr>
          <w:rFonts w:ascii="Arial" w:hAnsi="Arial" w:cs="Arial"/>
        </w:rPr>
      </w:pPr>
      <w:proofErr w:type="spellStart"/>
      <w:r w:rsidRPr="00D0687A">
        <w:rPr>
          <w:rFonts w:ascii="Arial" w:hAnsi="Arial" w:cs="Arial"/>
        </w:rPr>
        <w:t>Tangkiso</w:t>
      </w:r>
      <w:proofErr w:type="spellEnd"/>
      <w:r w:rsidRPr="00D0687A">
        <w:rPr>
          <w:rFonts w:ascii="Arial" w:hAnsi="Arial" w:cs="Arial"/>
        </w:rPr>
        <w:t xml:space="preserve"> </w:t>
      </w:r>
      <w:proofErr w:type="spellStart"/>
      <w:r w:rsidRPr="00D0687A">
        <w:rPr>
          <w:rFonts w:ascii="Arial" w:hAnsi="Arial" w:cs="Arial"/>
        </w:rPr>
        <w:t>Parkies</w:t>
      </w:r>
      <w:proofErr w:type="spellEnd"/>
      <w:r w:rsidRPr="00D0687A">
        <w:rPr>
          <w:rFonts w:ascii="Arial" w:hAnsi="Arial" w:cs="Arial"/>
        </w:rPr>
        <w:t xml:space="preserve"> = R4 381 726.00</w:t>
      </w:r>
    </w:p>
    <w:p w:rsidR="00C26BE0" w:rsidRPr="00D0687A" w:rsidRDefault="00C26BE0" w:rsidP="00C26BE0">
      <w:pPr>
        <w:pStyle w:val="ListParagraph"/>
        <w:spacing w:after="200" w:line="276" w:lineRule="auto"/>
        <w:ind w:left="2138"/>
        <w:jc w:val="both"/>
        <w:rPr>
          <w:rFonts w:ascii="Arial" w:hAnsi="Arial" w:cs="Arial"/>
        </w:rPr>
      </w:pPr>
    </w:p>
    <w:p w:rsidR="00C26BE0" w:rsidRPr="00D0687A" w:rsidRDefault="00C26BE0" w:rsidP="00C26BE0">
      <w:pPr>
        <w:pStyle w:val="ListParagraph"/>
        <w:spacing w:after="200" w:line="276" w:lineRule="auto"/>
        <w:ind w:left="1440"/>
        <w:jc w:val="both"/>
        <w:rPr>
          <w:rFonts w:ascii="Arial" w:hAnsi="Arial" w:cs="Arial"/>
        </w:rPr>
      </w:pPr>
      <w:r w:rsidRPr="00D0687A">
        <w:rPr>
          <w:rFonts w:ascii="Arial" w:hAnsi="Arial" w:cs="Arial"/>
        </w:rPr>
        <w:t xml:space="preserve">The budget(s) for services rendered by the </w:t>
      </w:r>
      <w:r>
        <w:rPr>
          <w:rFonts w:ascii="Arial" w:hAnsi="Arial" w:cs="Arial"/>
        </w:rPr>
        <w:t>w</w:t>
      </w:r>
      <w:r w:rsidRPr="00D0687A">
        <w:rPr>
          <w:rFonts w:ascii="Arial" w:hAnsi="Arial" w:cs="Arial"/>
        </w:rPr>
        <w:t>ork</w:t>
      </w:r>
      <w:r>
        <w:rPr>
          <w:rFonts w:ascii="Arial" w:hAnsi="Arial" w:cs="Arial"/>
        </w:rPr>
        <w:t xml:space="preserve"> </w:t>
      </w:r>
      <w:r w:rsidRPr="00D0687A">
        <w:rPr>
          <w:rFonts w:ascii="Arial" w:hAnsi="Arial" w:cs="Arial"/>
        </w:rPr>
        <w:t>stream has been sourced from the retained surplus budget;</w:t>
      </w:r>
    </w:p>
    <w:p w:rsidR="00C26BE0" w:rsidRPr="00D0687A" w:rsidRDefault="00C26BE0" w:rsidP="00C26BE0">
      <w:pPr>
        <w:pStyle w:val="ListParagraph"/>
        <w:ind w:left="0" w:firstLine="589"/>
        <w:jc w:val="both"/>
        <w:rPr>
          <w:rFonts w:ascii="Arial" w:hAnsi="Arial" w:cs="Arial"/>
        </w:rPr>
      </w:pPr>
    </w:p>
    <w:p w:rsidR="00C26BE0" w:rsidRPr="00531171" w:rsidRDefault="00C26BE0" w:rsidP="00E71B90">
      <w:pPr>
        <w:pStyle w:val="ListParagraph"/>
        <w:numPr>
          <w:ilvl w:val="0"/>
          <w:numId w:val="6"/>
        </w:numPr>
        <w:spacing w:after="200" w:line="276" w:lineRule="auto"/>
        <w:ind w:hanging="810"/>
        <w:jc w:val="both"/>
        <w:rPr>
          <w:rFonts w:ascii="Arial" w:hAnsi="Arial" w:cs="Arial"/>
        </w:rPr>
      </w:pPr>
      <w:r>
        <w:rPr>
          <w:rFonts w:ascii="Arial" w:hAnsi="Arial" w:cs="Arial"/>
        </w:rPr>
        <w:t xml:space="preserve">(a) </w:t>
      </w:r>
      <w:proofErr w:type="gramStart"/>
      <w:r>
        <w:rPr>
          <w:rFonts w:ascii="Arial" w:hAnsi="Arial" w:cs="Arial"/>
        </w:rPr>
        <w:t>and</w:t>
      </w:r>
      <w:proofErr w:type="gramEnd"/>
      <w:r>
        <w:rPr>
          <w:rFonts w:ascii="Arial" w:hAnsi="Arial" w:cs="Arial"/>
        </w:rPr>
        <w:t xml:space="preserve"> (b)</w:t>
      </w:r>
      <w:r>
        <w:rPr>
          <w:rFonts w:ascii="Arial" w:hAnsi="Arial" w:cs="Arial"/>
        </w:rPr>
        <w:tab/>
      </w:r>
      <w:r w:rsidRPr="00531171">
        <w:rPr>
          <w:rFonts w:ascii="Arial" w:hAnsi="Arial" w:cs="Arial"/>
        </w:rPr>
        <w:t xml:space="preserve">The services required were not advertised. The services were procured through a </w:t>
      </w:r>
      <w:r>
        <w:rPr>
          <w:rFonts w:ascii="Arial" w:hAnsi="Arial" w:cs="Arial"/>
        </w:rPr>
        <w:t>s</w:t>
      </w:r>
      <w:r w:rsidRPr="00531171">
        <w:rPr>
          <w:rFonts w:ascii="Arial" w:hAnsi="Arial" w:cs="Arial"/>
        </w:rPr>
        <w:t xml:space="preserve">upply chain management deviation in terms of Section 16 (A) of the Treasury Regulations.  The nature of the service and deliverables required dictated a need for </w:t>
      </w:r>
      <w:proofErr w:type="spellStart"/>
      <w:r w:rsidRPr="00531171">
        <w:rPr>
          <w:rFonts w:ascii="Arial" w:hAnsi="Arial" w:cs="Arial"/>
        </w:rPr>
        <w:t>retainment</w:t>
      </w:r>
      <w:proofErr w:type="spellEnd"/>
      <w:r w:rsidRPr="00531171">
        <w:rPr>
          <w:rFonts w:ascii="Arial" w:hAnsi="Arial" w:cs="Arial"/>
        </w:rPr>
        <w:t xml:space="preserve"> of collective knowledge and institutional memory of the key members from the Ministerial Advisory Committee discharged in December 2014.</w:t>
      </w:r>
    </w:p>
    <w:p w:rsidR="00C26BE0" w:rsidRPr="00D0687A" w:rsidRDefault="00C26BE0" w:rsidP="00C26BE0">
      <w:pPr>
        <w:jc w:val="both"/>
        <w:rPr>
          <w:rFonts w:ascii="Arial" w:hAnsi="Arial" w:cs="Arial"/>
          <w:b/>
          <w:sz w:val="22"/>
          <w:szCs w:val="22"/>
        </w:rPr>
      </w:pPr>
    </w:p>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D2" w:rsidRDefault="00A67BD2" w:rsidP="0050056C">
      <w:pPr>
        <w:pStyle w:val="BodyTextIndent"/>
        <w:spacing w:line="240" w:lineRule="auto"/>
      </w:pPr>
      <w:r>
        <w:separator/>
      </w:r>
    </w:p>
  </w:endnote>
  <w:endnote w:type="continuationSeparator" w:id="0">
    <w:p w:rsidR="00A67BD2" w:rsidRDefault="00A67BD2"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D924F3">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D2" w:rsidRDefault="00A67BD2" w:rsidP="0050056C">
      <w:pPr>
        <w:pStyle w:val="BodyTextIndent"/>
        <w:spacing w:line="240" w:lineRule="auto"/>
      </w:pPr>
      <w:r>
        <w:separator/>
      </w:r>
    </w:p>
  </w:footnote>
  <w:footnote w:type="continuationSeparator" w:id="0">
    <w:p w:rsidR="00A67BD2" w:rsidRDefault="00A67BD2"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B6B2F"/>
    <w:multiLevelType w:val="hybridMultilevel"/>
    <w:tmpl w:val="548C04B0"/>
    <w:lvl w:ilvl="0" w:tplc="1C090005">
      <w:start w:val="1"/>
      <w:numFmt w:val="bullet"/>
      <w:lvlText w:val=""/>
      <w:lvlJc w:val="left"/>
      <w:pPr>
        <w:ind w:left="2138" w:hanging="360"/>
      </w:pPr>
      <w:rPr>
        <w:rFonts w:ascii="Wingdings" w:hAnsi="Wingdings"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
    <w:nsid w:val="3AB6279B"/>
    <w:multiLevelType w:val="hybridMultilevel"/>
    <w:tmpl w:val="CC940660"/>
    <w:lvl w:ilvl="0" w:tplc="EEB07CA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B6410F9"/>
    <w:multiLevelType w:val="hybridMultilevel"/>
    <w:tmpl w:val="6B7E2C54"/>
    <w:lvl w:ilvl="0" w:tplc="7C868C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673D"/>
    <w:rsid w:val="000809FA"/>
    <w:rsid w:val="00177CE3"/>
    <w:rsid w:val="001A289B"/>
    <w:rsid w:val="001C530A"/>
    <w:rsid w:val="002165DF"/>
    <w:rsid w:val="00290C13"/>
    <w:rsid w:val="002A2A3B"/>
    <w:rsid w:val="002E7CD1"/>
    <w:rsid w:val="003103EC"/>
    <w:rsid w:val="003305F4"/>
    <w:rsid w:val="00390271"/>
    <w:rsid w:val="003A38CE"/>
    <w:rsid w:val="00441AC5"/>
    <w:rsid w:val="004805B9"/>
    <w:rsid w:val="004A536F"/>
    <w:rsid w:val="0050056C"/>
    <w:rsid w:val="00633DA8"/>
    <w:rsid w:val="00694B46"/>
    <w:rsid w:val="006B5C9B"/>
    <w:rsid w:val="006E7D27"/>
    <w:rsid w:val="0075144D"/>
    <w:rsid w:val="00765B79"/>
    <w:rsid w:val="0078213D"/>
    <w:rsid w:val="00792847"/>
    <w:rsid w:val="007C0785"/>
    <w:rsid w:val="007C510F"/>
    <w:rsid w:val="007F7CEF"/>
    <w:rsid w:val="00804E20"/>
    <w:rsid w:val="00843380"/>
    <w:rsid w:val="008861F9"/>
    <w:rsid w:val="008B5815"/>
    <w:rsid w:val="008F28D0"/>
    <w:rsid w:val="009868A5"/>
    <w:rsid w:val="00A57275"/>
    <w:rsid w:val="00A67BD2"/>
    <w:rsid w:val="00A91D40"/>
    <w:rsid w:val="00AC7CD4"/>
    <w:rsid w:val="00AF3AF5"/>
    <w:rsid w:val="00B16E95"/>
    <w:rsid w:val="00B21EEC"/>
    <w:rsid w:val="00B47883"/>
    <w:rsid w:val="00B56AC8"/>
    <w:rsid w:val="00B80DA6"/>
    <w:rsid w:val="00C26BE0"/>
    <w:rsid w:val="00CA2A72"/>
    <w:rsid w:val="00CF556A"/>
    <w:rsid w:val="00D179D7"/>
    <w:rsid w:val="00D66323"/>
    <w:rsid w:val="00D924F3"/>
    <w:rsid w:val="00DF1683"/>
    <w:rsid w:val="00E71B90"/>
    <w:rsid w:val="00F80298"/>
    <w:rsid w:val="00FF39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26B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30.	Ms E R Wilson (DA) to ask the Minister of Social Development:</vt:lpstr>
      <vt:lpstr>(1)	With reference to her replies to (a) question 1657 on 19 September 2016 and </vt:lpstr>
      <vt:lpstr>(2)	Whether the positions for the work stream leaders were advertised; if not, w</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3</cp:revision>
  <cp:lastPrinted>2017-03-09T10:26:00Z</cp:lastPrinted>
  <dcterms:created xsi:type="dcterms:W3CDTF">2017-03-30T07:31:00Z</dcterms:created>
  <dcterms:modified xsi:type="dcterms:W3CDTF">2017-04-05T13:07:00Z</dcterms:modified>
</cp:coreProperties>
</file>