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80" w:rsidRPr="00F46780" w:rsidRDefault="00F46780" w:rsidP="00F46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6780">
        <w:rPr>
          <w:rFonts w:ascii="Arial" w:hAnsi="Arial" w:cs="Arial"/>
          <w:b/>
          <w:sz w:val="20"/>
          <w:szCs w:val="20"/>
        </w:rPr>
        <w:t>NATIONAL ASSEMBLY</w:t>
      </w:r>
    </w:p>
    <w:p w:rsidR="00F46780" w:rsidRPr="00F46780" w:rsidRDefault="00F46780" w:rsidP="00F46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6780">
        <w:rPr>
          <w:rFonts w:ascii="Arial" w:hAnsi="Arial" w:cs="Arial"/>
          <w:b/>
          <w:sz w:val="20"/>
          <w:szCs w:val="20"/>
        </w:rPr>
        <w:t>QUESTIONS FOR WRITTEN REPLY</w:t>
      </w:r>
    </w:p>
    <w:p w:rsidR="00F46780" w:rsidRPr="00F46780" w:rsidRDefault="00F46780" w:rsidP="00F46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6780">
        <w:rPr>
          <w:rFonts w:ascii="Arial" w:hAnsi="Arial" w:cs="Arial"/>
          <w:b/>
          <w:sz w:val="20"/>
          <w:szCs w:val="20"/>
        </w:rPr>
        <w:t>QUESTION NUMBER 2016/298</w:t>
      </w:r>
    </w:p>
    <w:p w:rsidR="00F46780" w:rsidRPr="00F46780" w:rsidRDefault="00F46780" w:rsidP="00F467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6780">
        <w:rPr>
          <w:rFonts w:ascii="Arial" w:hAnsi="Arial" w:cs="Arial"/>
          <w:b/>
          <w:sz w:val="20"/>
          <w:szCs w:val="20"/>
        </w:rPr>
        <w:t>DATE OF PUBLICATION: 19 FEBRUARY 2016</w:t>
      </w:r>
    </w:p>
    <w:p w:rsidR="00F46780" w:rsidRPr="00F46780" w:rsidRDefault="00F46780" w:rsidP="00F46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6E5D" w:rsidRPr="00F46780" w:rsidRDefault="00F46780" w:rsidP="00F46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6780">
        <w:rPr>
          <w:rFonts w:ascii="Arial" w:hAnsi="Arial" w:cs="Arial"/>
          <w:b/>
          <w:sz w:val="20"/>
          <w:szCs w:val="20"/>
        </w:rPr>
        <w:t xml:space="preserve">Mr I M </w:t>
      </w:r>
      <w:proofErr w:type="spellStart"/>
      <w:r w:rsidRPr="00F46780">
        <w:rPr>
          <w:rFonts w:ascii="Arial" w:hAnsi="Arial" w:cs="Arial"/>
          <w:b/>
          <w:sz w:val="20"/>
          <w:szCs w:val="20"/>
        </w:rPr>
        <w:t>Ollis</w:t>
      </w:r>
      <w:proofErr w:type="spellEnd"/>
      <w:r w:rsidRPr="00F46780">
        <w:rPr>
          <w:rFonts w:ascii="Arial" w:hAnsi="Arial" w:cs="Arial"/>
          <w:b/>
          <w:sz w:val="20"/>
          <w:szCs w:val="20"/>
        </w:rPr>
        <w:t xml:space="preserve"> (DA) to ask the Minister of Cooperative Governance and Traditional Affairs</w:t>
      </w:r>
      <w:proofErr w:type="gramStart"/>
      <w:r w:rsidRPr="00F46780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46780">
        <w:rPr>
          <w:rFonts w:ascii="Arial" w:hAnsi="Arial" w:cs="Arial"/>
          <w:sz w:val="20"/>
          <w:szCs w:val="20"/>
        </w:rPr>
        <w:t>Whether each metropolitan municipality has a municipal public accounts committee; if not, why not; if so, (a) is the committee chaired by a member of the opposition, (b) what is the</w:t>
      </w:r>
      <w:r>
        <w:rPr>
          <w:rFonts w:ascii="Arial" w:hAnsi="Arial" w:cs="Arial"/>
          <w:sz w:val="20"/>
          <w:szCs w:val="20"/>
        </w:rPr>
        <w:t xml:space="preserve"> </w:t>
      </w:r>
      <w:r w:rsidRPr="00F46780">
        <w:rPr>
          <w:rFonts w:ascii="Arial" w:hAnsi="Arial" w:cs="Arial"/>
          <w:sz w:val="20"/>
          <w:szCs w:val="20"/>
        </w:rPr>
        <w:t>name of the chairperson, (c) are meetings of the committee open to the public and (d) how</w:t>
      </w:r>
      <w:r>
        <w:rPr>
          <w:rFonts w:ascii="Arial" w:hAnsi="Arial" w:cs="Arial"/>
          <w:sz w:val="20"/>
          <w:szCs w:val="20"/>
        </w:rPr>
        <w:t xml:space="preserve"> </w:t>
      </w:r>
      <w:r w:rsidRPr="00F46780">
        <w:rPr>
          <w:rFonts w:ascii="Arial" w:hAnsi="Arial" w:cs="Arial"/>
          <w:sz w:val="20"/>
          <w:szCs w:val="20"/>
        </w:rPr>
        <w:t>are the specified meetings advertised?</w:t>
      </w:r>
      <w:r>
        <w:rPr>
          <w:rFonts w:ascii="Arial" w:hAnsi="Arial" w:cs="Arial"/>
          <w:sz w:val="20"/>
          <w:szCs w:val="20"/>
        </w:rPr>
        <w:br/>
      </w:r>
      <w:r w:rsidRPr="00F46780">
        <w:rPr>
          <w:rFonts w:ascii="Arial" w:hAnsi="Arial" w:cs="Arial"/>
          <w:b/>
          <w:sz w:val="20"/>
          <w:szCs w:val="20"/>
        </w:rPr>
        <w:br/>
        <w:t>Reply</w:t>
      </w:r>
      <w:proofErr w:type="gramStart"/>
      <w:r w:rsidRPr="00F46780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46780">
        <w:rPr>
          <w:rFonts w:ascii="Arial" w:hAnsi="Arial" w:cs="Arial"/>
          <w:sz w:val="20"/>
          <w:szCs w:val="20"/>
        </w:rPr>
        <w:t>The responses below were received from the metropolitan municipalities: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46780">
        <w:rPr>
          <w:rFonts w:ascii="Arial" w:hAnsi="Arial" w:cs="Arial"/>
          <w:sz w:val="20"/>
          <w:szCs w:val="20"/>
        </w:rPr>
        <w:t>All the Metropolitan Municipalities stated that they have a Municipal Public Accounts</w:t>
      </w:r>
      <w:r>
        <w:rPr>
          <w:rFonts w:ascii="Arial" w:hAnsi="Arial" w:cs="Arial"/>
          <w:sz w:val="20"/>
          <w:szCs w:val="20"/>
        </w:rPr>
        <w:t xml:space="preserve"> </w:t>
      </w:r>
      <w:r w:rsidRPr="00F46780">
        <w:rPr>
          <w:rFonts w:ascii="Arial" w:eastAsia="HiddenHorzOCR" w:hAnsi="Arial" w:cs="Arial"/>
          <w:sz w:val="20"/>
          <w:szCs w:val="20"/>
        </w:rPr>
        <w:t>Committe</w:t>
      </w:r>
      <w:r>
        <w:rPr>
          <w:rFonts w:ascii="Arial" w:eastAsia="HiddenHorzOCR" w:hAnsi="Arial" w:cs="Arial"/>
          <w:sz w:val="20"/>
          <w:szCs w:val="20"/>
        </w:rPr>
        <w:t>es.</w:t>
      </w:r>
      <w:r>
        <w:rPr>
          <w:rFonts w:ascii="Arial" w:eastAsia="HiddenHorzOCR" w:hAnsi="Arial" w:cs="Arial"/>
          <w:sz w:val="20"/>
          <w:szCs w:val="20"/>
        </w:rPr>
        <w:br/>
      </w:r>
      <w:r>
        <w:rPr>
          <w:rFonts w:ascii="Arial" w:eastAsia="HiddenHorzOCR" w:hAnsi="Arial" w:cs="Arial"/>
          <w:sz w:val="20"/>
          <w:szCs w:val="20"/>
        </w:rPr>
        <w:br/>
      </w:r>
      <w:r w:rsidRPr="00F46780">
        <w:rPr>
          <w:rFonts w:ascii="Arial" w:hAnsi="Arial" w:cs="Arial"/>
          <w:sz w:val="20"/>
          <w:szCs w:val="20"/>
        </w:rPr>
        <w:t xml:space="preserve">The table below illustrates the responses to question (a), (b), </w:t>
      </w:r>
      <w:proofErr w:type="gramStart"/>
      <w:r w:rsidRPr="00F46780">
        <w:rPr>
          <w:rFonts w:ascii="Arial" w:hAnsi="Arial" w:cs="Arial"/>
          <w:sz w:val="20"/>
          <w:szCs w:val="20"/>
        </w:rPr>
        <w:t>(</w:t>
      </w:r>
      <w:proofErr w:type="gramEnd"/>
      <w:r w:rsidRPr="00F46780">
        <w:rPr>
          <w:rFonts w:ascii="Arial" w:hAnsi="Arial" w:cs="Arial"/>
          <w:sz w:val="20"/>
          <w:szCs w:val="20"/>
        </w:rPr>
        <w:t>c) and (d) as per municipality.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46780">
        <w:rPr>
          <w:rFonts w:ascii="Arial" w:hAnsi="Arial" w:cs="Arial"/>
          <w:b/>
          <w:sz w:val="20"/>
          <w:szCs w:val="20"/>
        </w:rPr>
        <w:t xml:space="preserve">Attached please find here: </w:t>
      </w:r>
      <w:hyperlink r:id="rId4" w:history="1">
        <w:r w:rsidRPr="00F46780">
          <w:rPr>
            <w:rStyle w:val="Hyperlink"/>
            <w:rFonts w:ascii="Arial" w:hAnsi="Arial" w:cs="Arial"/>
            <w:b/>
            <w:sz w:val="20"/>
            <w:szCs w:val="20"/>
          </w:rPr>
          <w:t>Table</w:t>
        </w:r>
      </w:hyperlink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476E5D" w:rsidRPr="00F46780" w:rsidSect="0047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6780"/>
    <w:rsid w:val="00476E5D"/>
    <w:rsid w:val="00F4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98t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>Proline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2016-06-21T12:48:00Z</dcterms:created>
  <dcterms:modified xsi:type="dcterms:W3CDTF">2016-06-21T12:51:00Z</dcterms:modified>
</cp:coreProperties>
</file>