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103F9A">
        <w:rPr>
          <w:rFonts w:cs="Arial"/>
          <w:sz w:val="22"/>
          <w:szCs w:val="22"/>
          <w:u w:val="none"/>
          <w:lang w:val="en-ZA"/>
        </w:rPr>
        <w:t>2</w:t>
      </w:r>
      <w:r w:rsidR="00FF5722">
        <w:rPr>
          <w:rFonts w:cs="Arial"/>
          <w:sz w:val="22"/>
          <w:szCs w:val="22"/>
          <w:u w:val="none"/>
          <w:lang w:val="en-ZA"/>
        </w:rPr>
        <w:t>97</w:t>
      </w:r>
    </w:p>
    <w:p w:rsidR="00795444" w:rsidRDefault="00795444" w:rsidP="00795444">
      <w:pPr>
        <w:rPr>
          <w:lang w:val="en-ZA" w:eastAsia="x-none"/>
        </w:rPr>
      </w:pPr>
    </w:p>
    <w:p w:rsidR="00FF5722" w:rsidRPr="00FF5722" w:rsidRDefault="00FF5722" w:rsidP="00FF5722">
      <w:pPr>
        <w:spacing w:before="100" w:beforeAutospacing="1" w:after="100" w:afterAutospacing="1" w:line="240" w:lineRule="auto"/>
        <w:ind w:left="720" w:hanging="720"/>
        <w:jc w:val="both"/>
        <w:outlineLvl w:val="0"/>
        <w:rPr>
          <w:rFonts w:ascii="Arial" w:hAnsi="Arial" w:cs="Arial"/>
          <w:b/>
          <w:noProof/>
          <w:lang w:val="af-ZA"/>
        </w:rPr>
      </w:pPr>
      <w:r w:rsidRPr="00FF5722">
        <w:rPr>
          <w:rFonts w:ascii="Arial" w:hAnsi="Arial" w:cs="Arial"/>
          <w:b/>
          <w:noProof/>
          <w:lang w:val="af-ZA"/>
        </w:rPr>
        <w:t>297.</w:t>
      </w:r>
      <w:r w:rsidRPr="00FF5722">
        <w:rPr>
          <w:rFonts w:ascii="Arial" w:hAnsi="Arial" w:cs="Arial"/>
          <w:b/>
          <w:noProof/>
          <w:lang w:val="af-ZA"/>
        </w:rPr>
        <w:tab/>
        <w:t>Mr M S F de Freitas (DA) to ask the Minister of Transport:</w:t>
      </w:r>
    </w:p>
    <w:p w:rsidR="00D32F31" w:rsidRPr="00FF5722" w:rsidRDefault="00FF5722" w:rsidP="009A4A16">
      <w:pPr>
        <w:spacing w:before="100" w:beforeAutospacing="1" w:after="100" w:afterAutospacing="1" w:line="240" w:lineRule="auto"/>
        <w:ind w:left="709" w:hanging="709"/>
        <w:jc w:val="both"/>
        <w:rPr>
          <w:rFonts w:ascii="Arial" w:hAnsi="Arial" w:cs="Arial"/>
        </w:rPr>
      </w:pPr>
      <w:r w:rsidRPr="00FF5722">
        <w:rPr>
          <w:rFonts w:ascii="Arial" w:hAnsi="Arial" w:cs="Arial"/>
        </w:rPr>
        <w:t>(1)</w:t>
      </w:r>
      <w:r w:rsidRPr="00FF5722">
        <w:rPr>
          <w:rFonts w:ascii="Arial" w:hAnsi="Arial" w:cs="Arial"/>
        </w:rPr>
        <w:tab/>
      </w:r>
      <w:r w:rsidR="00D32F31" w:rsidRPr="00FF5722">
        <w:rPr>
          <w:rFonts w:ascii="Arial" w:hAnsi="Arial" w:cs="Arial"/>
        </w:rPr>
        <w:t>With regard to the N4 Wild Coast development project by the SA National Roads Agency (</w:t>
      </w:r>
      <w:proofErr w:type="spellStart"/>
      <w:r w:rsidR="00D32F31" w:rsidRPr="00FF5722">
        <w:rPr>
          <w:rFonts w:ascii="Arial" w:hAnsi="Arial" w:cs="Arial"/>
        </w:rPr>
        <w:t>Sanral</w:t>
      </w:r>
      <w:proofErr w:type="spellEnd"/>
      <w:r w:rsidR="00D32F31" w:rsidRPr="00FF5722">
        <w:rPr>
          <w:rFonts w:ascii="Arial" w:hAnsi="Arial" w:cs="Arial"/>
        </w:rPr>
        <w:t xml:space="preserve">), why has </w:t>
      </w:r>
      <w:proofErr w:type="spellStart"/>
      <w:r w:rsidR="00D32F31" w:rsidRPr="00FF5722">
        <w:rPr>
          <w:rFonts w:ascii="Arial" w:hAnsi="Arial" w:cs="Arial"/>
        </w:rPr>
        <w:t>Sanral</w:t>
      </w:r>
      <w:proofErr w:type="spellEnd"/>
      <w:r w:rsidR="00D32F31" w:rsidRPr="00FF5722">
        <w:rPr>
          <w:rFonts w:ascii="Arial" w:hAnsi="Arial" w:cs="Arial"/>
        </w:rPr>
        <w:t xml:space="preserve"> continued to proceed with contracting before a legitimate application for judicial review against the environmental </w:t>
      </w:r>
      <w:proofErr w:type="spellStart"/>
      <w:r w:rsidR="00D32F31" w:rsidRPr="00FF5722">
        <w:rPr>
          <w:rFonts w:ascii="Arial" w:hAnsi="Arial" w:cs="Arial"/>
        </w:rPr>
        <w:t>authorisation</w:t>
      </w:r>
      <w:proofErr w:type="spellEnd"/>
      <w:r w:rsidR="00D32F31" w:rsidRPr="00FF5722">
        <w:rPr>
          <w:rFonts w:ascii="Arial" w:hAnsi="Arial" w:cs="Arial"/>
        </w:rPr>
        <w:t xml:space="preserve"> has been settled in court;</w:t>
      </w:r>
    </w:p>
    <w:p w:rsidR="00D32F31" w:rsidRPr="00FF5722" w:rsidRDefault="00D32F31" w:rsidP="009A4A16">
      <w:pPr>
        <w:spacing w:before="100" w:beforeAutospacing="1" w:after="100" w:afterAutospacing="1" w:line="240" w:lineRule="auto"/>
        <w:ind w:left="709" w:hanging="709"/>
        <w:jc w:val="both"/>
        <w:rPr>
          <w:rFonts w:ascii="Arial" w:hAnsi="Arial" w:cs="Arial"/>
        </w:rPr>
      </w:pPr>
      <w:r w:rsidRPr="00FF5722">
        <w:rPr>
          <w:rFonts w:ascii="Arial" w:hAnsi="Arial" w:cs="Arial"/>
        </w:rPr>
        <w:t>(2)</w:t>
      </w:r>
      <w:r w:rsidRPr="00FF5722">
        <w:rPr>
          <w:rFonts w:ascii="Arial" w:hAnsi="Arial" w:cs="Arial"/>
        </w:rPr>
        <w:tab/>
        <w:t>in view of the promise by a certain person (name and details furnished) to the local residents that the specified person would address their objections, (a) how has the person addressed and communicated the response to the local community, (b) what was the reaction by the local communities in this regard and (c) at what stage are public consultations with the local communities at present</w:t>
      </w:r>
      <w:r w:rsidRPr="00FF5722">
        <w:rPr>
          <w:rFonts w:ascii="Arial" w:hAnsi="Arial" w:cs="Arial"/>
          <w:noProof/>
          <w:lang w:val="af-ZA"/>
        </w:rPr>
        <w:t>?</w:t>
      </w:r>
      <w:r w:rsidRPr="00FF5722">
        <w:rPr>
          <w:rFonts w:ascii="Arial" w:hAnsi="Arial" w:cs="Arial"/>
          <w:noProof/>
          <w:lang w:val="af-ZA"/>
        </w:rPr>
        <w:tab/>
      </w:r>
      <w:r w:rsidRPr="00FF5722">
        <w:rPr>
          <w:rFonts w:ascii="Arial" w:hAnsi="Arial" w:cs="Arial"/>
          <w:noProof/>
          <w:lang w:val="af-ZA"/>
        </w:rPr>
        <w:tab/>
      </w:r>
      <w:r w:rsidRPr="00FF5722">
        <w:rPr>
          <w:rFonts w:ascii="Arial" w:hAnsi="Arial" w:cs="Arial"/>
          <w:noProof/>
          <w:lang w:val="af-ZA"/>
        </w:rPr>
        <w:tab/>
      </w:r>
      <w:r w:rsidRPr="00FF5722">
        <w:rPr>
          <w:rFonts w:ascii="Arial" w:hAnsi="Arial" w:cs="Arial"/>
          <w:noProof/>
          <w:lang w:val="af-ZA"/>
        </w:rPr>
        <w:tab/>
      </w:r>
      <w:r w:rsidRPr="00FF5722">
        <w:rPr>
          <w:rFonts w:ascii="Arial" w:hAnsi="Arial" w:cs="Arial"/>
          <w:noProof/>
          <w:lang w:val="af-ZA"/>
        </w:rPr>
        <w:tab/>
      </w:r>
      <w:r w:rsidRPr="00FF5722">
        <w:rPr>
          <w:rFonts w:ascii="Arial" w:hAnsi="Arial" w:cs="Arial"/>
          <w:noProof/>
          <w:lang w:val="af-ZA"/>
        </w:rPr>
        <w:tab/>
      </w:r>
      <w:r w:rsidRPr="00FF5722">
        <w:rPr>
          <w:rFonts w:ascii="Arial" w:hAnsi="Arial" w:cs="Arial"/>
          <w:noProof/>
          <w:lang w:val="af-ZA"/>
        </w:rPr>
        <w:tab/>
      </w:r>
      <w:r w:rsidRPr="00FF5722">
        <w:rPr>
          <w:rFonts w:ascii="Arial" w:hAnsi="Arial" w:cs="Arial"/>
          <w:noProof/>
          <w:lang w:val="af-ZA"/>
        </w:rPr>
        <w:tab/>
        <w:t>NW319E</w:t>
      </w:r>
    </w:p>
    <w:p w:rsidR="00FF5722" w:rsidRPr="00FF5722" w:rsidRDefault="00FF5722" w:rsidP="00D32F31">
      <w:pPr>
        <w:spacing w:before="100" w:beforeAutospacing="1" w:after="100" w:afterAutospacing="1" w:line="240" w:lineRule="auto"/>
        <w:ind w:left="1440" w:hanging="720"/>
        <w:jc w:val="both"/>
        <w:rPr>
          <w:rFonts w:ascii="Arial" w:hAnsi="Arial" w:cs="Arial"/>
        </w:rPr>
      </w:pPr>
      <w:r w:rsidRPr="00FF5722">
        <w:rPr>
          <w:rFonts w:ascii="Arial" w:hAnsi="Arial" w:cs="Arial"/>
          <w:noProof/>
          <w:lang w:val="af-ZA"/>
        </w:rPr>
        <w:tab/>
      </w:r>
      <w:r w:rsidRPr="00FF5722">
        <w:rPr>
          <w:rFonts w:ascii="Arial" w:hAnsi="Arial" w:cs="Arial"/>
          <w:noProof/>
          <w:lang w:val="af-ZA"/>
        </w:rPr>
        <w:tab/>
      </w:r>
      <w:r w:rsidRPr="00FF5722">
        <w:rPr>
          <w:rFonts w:ascii="Arial" w:hAnsi="Arial" w:cs="Arial"/>
          <w:noProof/>
          <w:lang w:val="af-ZA"/>
        </w:rPr>
        <w:tab/>
      </w:r>
    </w:p>
    <w:p w:rsidR="00D32F31" w:rsidRPr="00D32F31" w:rsidRDefault="00D32F31" w:rsidP="00D32F31">
      <w:pPr>
        <w:jc w:val="both"/>
        <w:rPr>
          <w:rFonts w:ascii="Arial" w:hAnsi="Arial" w:cs="Arial"/>
          <w:b/>
          <w:color w:val="000000" w:themeColor="text1"/>
        </w:rPr>
      </w:pPr>
      <w:r w:rsidRPr="00D32F31">
        <w:rPr>
          <w:rFonts w:ascii="Arial" w:hAnsi="Arial" w:cs="Arial"/>
          <w:b/>
          <w:color w:val="000000" w:themeColor="text1"/>
        </w:rPr>
        <w:t>REPLY:</w:t>
      </w:r>
    </w:p>
    <w:p w:rsidR="00FF5722" w:rsidRPr="009A4A16" w:rsidRDefault="00D32F31" w:rsidP="009A4A16">
      <w:pPr>
        <w:pStyle w:val="ListParagraph"/>
        <w:numPr>
          <w:ilvl w:val="0"/>
          <w:numId w:val="24"/>
        </w:numPr>
        <w:ind w:hanging="720"/>
        <w:jc w:val="both"/>
        <w:rPr>
          <w:rFonts w:ascii="Arial" w:hAnsi="Arial" w:cs="Arial"/>
          <w:color w:val="000000" w:themeColor="text1"/>
        </w:rPr>
      </w:pPr>
      <w:r w:rsidRPr="009A4A16">
        <w:rPr>
          <w:rFonts w:ascii="Arial" w:hAnsi="Arial" w:cs="Arial"/>
          <w:color w:val="000000" w:themeColor="text1"/>
        </w:rPr>
        <w:t>The project, N2 Wild Coast Toll Road, has been declared as a Strategic Infrastructure Project (SIP) by the Presidential Infrastructure Coordinating Commission (PICC) and has been approved for implementation</w:t>
      </w:r>
      <w:r w:rsidR="008F40CA" w:rsidRPr="009A4A16">
        <w:rPr>
          <w:rFonts w:ascii="Arial" w:hAnsi="Arial" w:cs="Arial"/>
          <w:color w:val="000000" w:themeColor="text1"/>
        </w:rPr>
        <w:t>.</w:t>
      </w:r>
      <w:r w:rsidRPr="009A4A16">
        <w:rPr>
          <w:rFonts w:ascii="Arial" w:hAnsi="Arial" w:cs="Arial"/>
          <w:color w:val="000000" w:themeColor="text1"/>
        </w:rPr>
        <w:t xml:space="preserve"> The project has the support of the Eastern Cape Provincial Government, </w:t>
      </w:r>
      <w:proofErr w:type="gramStart"/>
      <w:r w:rsidRPr="009A4A16">
        <w:rPr>
          <w:rFonts w:ascii="Arial" w:hAnsi="Arial" w:cs="Arial"/>
          <w:color w:val="000000" w:themeColor="text1"/>
        </w:rPr>
        <w:t>both the</w:t>
      </w:r>
      <w:proofErr w:type="gramEnd"/>
      <w:r w:rsidRPr="009A4A16">
        <w:rPr>
          <w:rFonts w:ascii="Arial" w:hAnsi="Arial" w:cs="Arial"/>
          <w:color w:val="000000" w:themeColor="text1"/>
        </w:rPr>
        <w:t xml:space="preserve"> District and Local Municipalities through whose territory the route alignment traverses, the Traditional Leadership (Kings and Chiefs), Business Chambers</w:t>
      </w:r>
      <w:r w:rsidR="008F40CA" w:rsidRPr="009A4A16">
        <w:rPr>
          <w:rFonts w:ascii="Arial" w:hAnsi="Arial" w:cs="Arial"/>
          <w:color w:val="000000" w:themeColor="text1"/>
        </w:rPr>
        <w:t>, Communities</w:t>
      </w:r>
      <w:r w:rsidRPr="009A4A16">
        <w:rPr>
          <w:rFonts w:ascii="Arial" w:hAnsi="Arial" w:cs="Arial"/>
          <w:color w:val="000000" w:themeColor="text1"/>
        </w:rPr>
        <w:t xml:space="preserve"> and other stakeholders. </w:t>
      </w:r>
      <w:r w:rsidR="008F40CA" w:rsidRPr="009A4A16">
        <w:rPr>
          <w:rFonts w:ascii="Arial" w:hAnsi="Arial" w:cs="Arial"/>
          <w:color w:val="000000" w:themeColor="text1"/>
        </w:rPr>
        <w:t>As with other projects, there will always be some interested and affected parties that are against the project. Th</w:t>
      </w:r>
      <w:r w:rsidRPr="009A4A16">
        <w:rPr>
          <w:rFonts w:ascii="Arial" w:hAnsi="Arial" w:cs="Arial"/>
          <w:color w:val="000000" w:themeColor="text1"/>
        </w:rPr>
        <w:t>e project enjoys overwhelming support in the Eastern Cape Province in general</w:t>
      </w:r>
      <w:r w:rsidR="008F40CA" w:rsidRPr="009A4A16">
        <w:rPr>
          <w:rFonts w:ascii="Arial" w:hAnsi="Arial" w:cs="Arial"/>
          <w:color w:val="000000" w:themeColor="text1"/>
        </w:rPr>
        <w:t>, and the Wild Coast in particular</w:t>
      </w:r>
      <w:r w:rsidRPr="009A4A16">
        <w:rPr>
          <w:rFonts w:ascii="Arial" w:hAnsi="Arial" w:cs="Arial"/>
          <w:color w:val="000000" w:themeColor="text1"/>
        </w:rPr>
        <w:t>. The R</w:t>
      </w:r>
      <w:r w:rsidR="008F40CA" w:rsidRPr="009A4A16">
        <w:rPr>
          <w:rFonts w:ascii="Arial" w:hAnsi="Arial" w:cs="Arial"/>
          <w:color w:val="000000" w:themeColor="text1"/>
        </w:rPr>
        <w:t>ecord of Decision (ROD) was</w:t>
      </w:r>
      <w:r w:rsidRPr="009A4A16">
        <w:rPr>
          <w:rFonts w:ascii="Arial" w:hAnsi="Arial" w:cs="Arial"/>
          <w:color w:val="000000" w:themeColor="text1"/>
        </w:rPr>
        <w:t xml:space="preserve"> issued by the Department of Environmental Affairs in 2010 and has been implemented since that time on many projects along the N2 Wild Coast corridor. The ROD was appealed in 2010 but authorization was upheld by the Minister of Environmental Affairs. It is therefore still valid today. The matter that could be destined for court proceedings is a belated review application, launched in 2012, that seeks to question the validity of the ROD and desirability of the project</w:t>
      </w:r>
      <w:r w:rsidR="008F40CA" w:rsidRPr="009A4A16">
        <w:rPr>
          <w:rFonts w:ascii="Arial" w:hAnsi="Arial" w:cs="Arial"/>
          <w:color w:val="000000" w:themeColor="text1"/>
        </w:rPr>
        <w:t>. This matter is subject to legal processes and both the Department of Environmental Affairs and the Department of Transport along with SANRAL will do everything in their power to defend this very important project for the South African and Eastern Cape economies, and for the people of the Wild coast area.</w:t>
      </w:r>
    </w:p>
    <w:p w:rsidR="00D32F31" w:rsidRPr="009A4A16" w:rsidRDefault="00D32F31" w:rsidP="00795444">
      <w:pPr>
        <w:rPr>
          <w:rFonts w:ascii="Arial" w:hAnsi="Arial" w:cs="Arial"/>
          <w:color w:val="FF0000"/>
        </w:rPr>
      </w:pPr>
    </w:p>
    <w:p w:rsidR="00D32F31" w:rsidRPr="009A4A16" w:rsidRDefault="00D32F31" w:rsidP="009A4A16">
      <w:pPr>
        <w:pStyle w:val="ListParagraph"/>
        <w:numPr>
          <w:ilvl w:val="0"/>
          <w:numId w:val="24"/>
        </w:numPr>
        <w:tabs>
          <w:tab w:val="left" w:pos="742"/>
          <w:tab w:val="left" w:pos="1134"/>
        </w:tabs>
        <w:ind w:left="1134" w:hanging="1134"/>
        <w:jc w:val="both"/>
        <w:rPr>
          <w:rFonts w:ascii="Arial" w:hAnsi="Arial" w:cs="Arial"/>
          <w:color w:val="000000" w:themeColor="text1"/>
        </w:rPr>
      </w:pPr>
      <w:r w:rsidRPr="009A4A16">
        <w:rPr>
          <w:rFonts w:ascii="Arial" w:hAnsi="Arial" w:cs="Arial"/>
          <w:color w:val="000000" w:themeColor="text1"/>
        </w:rPr>
        <w:t xml:space="preserve">(a) </w:t>
      </w:r>
      <w:r w:rsidRPr="009A4A16">
        <w:rPr>
          <w:rFonts w:ascii="Arial" w:hAnsi="Arial" w:cs="Arial"/>
          <w:color w:val="000000" w:themeColor="text1"/>
        </w:rPr>
        <w:tab/>
        <w:t>Numerous meetings were held with communities and specific responses were made in writing. The written response</w:t>
      </w:r>
      <w:r w:rsidR="008F40CA" w:rsidRPr="009A4A16">
        <w:rPr>
          <w:rFonts w:ascii="Arial" w:hAnsi="Arial" w:cs="Arial"/>
          <w:color w:val="000000" w:themeColor="text1"/>
        </w:rPr>
        <w:t>s</w:t>
      </w:r>
      <w:r w:rsidRPr="009A4A16">
        <w:rPr>
          <w:rFonts w:ascii="Arial" w:hAnsi="Arial" w:cs="Arial"/>
          <w:color w:val="000000" w:themeColor="text1"/>
        </w:rPr>
        <w:t xml:space="preserve"> to issues raise</w:t>
      </w:r>
      <w:r w:rsidR="00E34DD2" w:rsidRPr="009A4A16">
        <w:rPr>
          <w:rFonts w:ascii="Arial" w:hAnsi="Arial" w:cs="Arial"/>
          <w:color w:val="000000" w:themeColor="text1"/>
        </w:rPr>
        <w:t>d by the various communities were sent through</w:t>
      </w:r>
      <w:r w:rsidRPr="009A4A16">
        <w:rPr>
          <w:rFonts w:ascii="Arial" w:hAnsi="Arial" w:cs="Arial"/>
          <w:color w:val="000000" w:themeColor="text1"/>
        </w:rPr>
        <w:t xml:space="preserve"> the former Mayor of </w:t>
      </w:r>
      <w:proofErr w:type="spellStart"/>
      <w:r w:rsidRPr="009A4A16">
        <w:rPr>
          <w:rFonts w:ascii="Arial" w:hAnsi="Arial" w:cs="Arial"/>
          <w:color w:val="000000" w:themeColor="text1"/>
        </w:rPr>
        <w:t>Mbizana</w:t>
      </w:r>
      <w:proofErr w:type="spellEnd"/>
      <w:r w:rsidRPr="009A4A16">
        <w:rPr>
          <w:rFonts w:ascii="Arial" w:hAnsi="Arial" w:cs="Arial"/>
          <w:color w:val="000000" w:themeColor="text1"/>
        </w:rPr>
        <w:t xml:space="preserve"> Local Municipality to be shared with the various communities.</w:t>
      </w:r>
    </w:p>
    <w:p w:rsidR="00D32F31" w:rsidRPr="009A4A16" w:rsidRDefault="00D32F31" w:rsidP="00D32F31">
      <w:pPr>
        <w:pStyle w:val="ListParagraph"/>
        <w:jc w:val="both"/>
        <w:rPr>
          <w:rFonts w:ascii="Arial" w:hAnsi="Arial" w:cs="Arial"/>
          <w:color w:val="000000" w:themeColor="text1"/>
        </w:rPr>
      </w:pPr>
    </w:p>
    <w:p w:rsidR="00D32F31" w:rsidRPr="009A4A16" w:rsidRDefault="00D32F31" w:rsidP="00D32F31">
      <w:pPr>
        <w:pStyle w:val="ListParagraph"/>
        <w:numPr>
          <w:ilvl w:val="0"/>
          <w:numId w:val="25"/>
        </w:numPr>
        <w:ind w:left="1134" w:hanging="414"/>
        <w:jc w:val="both"/>
        <w:rPr>
          <w:rFonts w:ascii="Arial" w:hAnsi="Arial" w:cs="Arial"/>
          <w:color w:val="000000" w:themeColor="text1"/>
        </w:rPr>
      </w:pPr>
      <w:r w:rsidRPr="009A4A16">
        <w:rPr>
          <w:rFonts w:ascii="Arial" w:hAnsi="Arial" w:cs="Arial"/>
          <w:color w:val="000000" w:themeColor="text1"/>
        </w:rPr>
        <w:t xml:space="preserve">When SANRAL had engaged with the communities they indicated that what SANRAL indicated would be done during the implementation of the project was not what they were told. </w:t>
      </w:r>
      <w:r w:rsidR="00E34DD2" w:rsidRPr="009A4A16">
        <w:rPr>
          <w:rFonts w:ascii="Arial" w:hAnsi="Arial" w:cs="Arial"/>
          <w:color w:val="000000" w:themeColor="text1"/>
        </w:rPr>
        <w:t xml:space="preserve">This is with specific reference to what was said by the </w:t>
      </w:r>
      <w:proofErr w:type="spellStart"/>
      <w:r w:rsidRPr="009A4A16">
        <w:rPr>
          <w:rFonts w:ascii="Arial" w:hAnsi="Arial" w:cs="Arial"/>
          <w:color w:val="000000" w:themeColor="text1"/>
        </w:rPr>
        <w:t>AmaDiba</w:t>
      </w:r>
      <w:proofErr w:type="spellEnd"/>
      <w:r w:rsidRPr="009A4A16">
        <w:rPr>
          <w:rFonts w:ascii="Arial" w:hAnsi="Arial" w:cs="Arial"/>
          <w:color w:val="000000" w:themeColor="text1"/>
        </w:rPr>
        <w:t xml:space="preserve"> Crisis Committee (ACC)</w:t>
      </w:r>
      <w:r w:rsidR="00E34DD2" w:rsidRPr="009A4A16">
        <w:rPr>
          <w:rFonts w:ascii="Arial" w:hAnsi="Arial" w:cs="Arial"/>
          <w:color w:val="000000" w:themeColor="text1"/>
        </w:rPr>
        <w:t>, who insisted</w:t>
      </w:r>
      <w:r w:rsidRPr="009A4A16">
        <w:rPr>
          <w:rFonts w:ascii="Arial" w:hAnsi="Arial" w:cs="Arial"/>
          <w:color w:val="000000" w:themeColor="text1"/>
        </w:rPr>
        <w:t xml:space="preserve"> that the road was to be constructed to facilitate dune mining along the Wild Coast. </w:t>
      </w:r>
      <w:r w:rsidR="00E34DD2" w:rsidRPr="009A4A16">
        <w:rPr>
          <w:rFonts w:ascii="Arial" w:hAnsi="Arial" w:cs="Arial"/>
          <w:color w:val="000000" w:themeColor="text1"/>
        </w:rPr>
        <w:t xml:space="preserve">SANRAL has continuously rejected this claim, demonstrating the logic and purpose of this critical section of the N2 corridor. </w:t>
      </w:r>
      <w:r w:rsidRPr="009A4A16">
        <w:rPr>
          <w:rFonts w:ascii="Arial" w:hAnsi="Arial" w:cs="Arial"/>
          <w:color w:val="000000" w:themeColor="text1"/>
        </w:rPr>
        <w:t xml:space="preserve">Once informed of the correct facts, </w:t>
      </w:r>
      <w:r w:rsidR="00E34DD2" w:rsidRPr="009A4A16">
        <w:rPr>
          <w:rFonts w:ascii="Arial" w:hAnsi="Arial" w:cs="Arial"/>
          <w:color w:val="000000" w:themeColor="text1"/>
        </w:rPr>
        <w:lastRenderedPageBreak/>
        <w:t>communities</w:t>
      </w:r>
      <w:r w:rsidRPr="009A4A16">
        <w:rPr>
          <w:rFonts w:ascii="Arial" w:hAnsi="Arial" w:cs="Arial"/>
          <w:color w:val="000000" w:themeColor="text1"/>
        </w:rPr>
        <w:t xml:space="preserve"> pledged their support for the project on condition that SANRAL responded in writing to the issues that they </w:t>
      </w:r>
      <w:proofErr w:type="gramStart"/>
      <w:r w:rsidRPr="009A4A16">
        <w:rPr>
          <w:rFonts w:ascii="Arial" w:hAnsi="Arial" w:cs="Arial"/>
          <w:color w:val="000000" w:themeColor="text1"/>
        </w:rPr>
        <w:t>raised</w:t>
      </w:r>
      <w:proofErr w:type="gramEnd"/>
      <w:r w:rsidRPr="009A4A16">
        <w:rPr>
          <w:rFonts w:ascii="Arial" w:hAnsi="Arial" w:cs="Arial"/>
          <w:color w:val="000000" w:themeColor="text1"/>
        </w:rPr>
        <w:t xml:space="preserve">. This was done via the office of the </w:t>
      </w:r>
      <w:proofErr w:type="spellStart"/>
      <w:r w:rsidRPr="009A4A16">
        <w:rPr>
          <w:rFonts w:ascii="Arial" w:hAnsi="Arial" w:cs="Arial"/>
          <w:color w:val="000000" w:themeColor="text1"/>
        </w:rPr>
        <w:t>Mbizana</w:t>
      </w:r>
      <w:proofErr w:type="spellEnd"/>
      <w:r w:rsidRPr="009A4A16">
        <w:rPr>
          <w:rFonts w:ascii="Arial" w:hAnsi="Arial" w:cs="Arial"/>
          <w:color w:val="000000" w:themeColor="text1"/>
        </w:rPr>
        <w:t xml:space="preserve"> Mayor. The communities </w:t>
      </w:r>
      <w:r w:rsidR="00E34DD2" w:rsidRPr="009A4A16">
        <w:rPr>
          <w:rFonts w:ascii="Arial" w:hAnsi="Arial" w:cs="Arial"/>
          <w:color w:val="000000" w:themeColor="text1"/>
        </w:rPr>
        <w:t xml:space="preserve">in question, </w:t>
      </w:r>
      <w:proofErr w:type="spellStart"/>
      <w:r w:rsidR="00E34DD2" w:rsidRPr="009A4A16">
        <w:rPr>
          <w:rFonts w:ascii="Arial" w:hAnsi="Arial" w:cs="Arial"/>
          <w:color w:val="000000" w:themeColor="text1"/>
        </w:rPr>
        <w:t>i.e</w:t>
      </w:r>
      <w:proofErr w:type="spellEnd"/>
      <w:r w:rsidR="00E34DD2" w:rsidRPr="009A4A16">
        <w:rPr>
          <w:rFonts w:ascii="Arial" w:hAnsi="Arial" w:cs="Arial"/>
          <w:color w:val="000000" w:themeColor="text1"/>
        </w:rPr>
        <w:t xml:space="preserve"> the </w:t>
      </w:r>
      <w:proofErr w:type="spellStart"/>
      <w:r w:rsidR="00E34DD2" w:rsidRPr="009A4A16">
        <w:rPr>
          <w:rFonts w:ascii="Arial" w:hAnsi="Arial" w:cs="Arial"/>
          <w:color w:val="000000" w:themeColor="text1"/>
        </w:rPr>
        <w:t>Mdatya</w:t>
      </w:r>
      <w:proofErr w:type="spellEnd"/>
      <w:r w:rsidR="00E34DD2" w:rsidRPr="009A4A16">
        <w:rPr>
          <w:rFonts w:ascii="Arial" w:hAnsi="Arial" w:cs="Arial"/>
          <w:color w:val="000000" w:themeColor="text1"/>
        </w:rPr>
        <w:t xml:space="preserve"> and </w:t>
      </w:r>
      <w:proofErr w:type="spellStart"/>
      <w:r w:rsidR="00E34DD2" w:rsidRPr="009A4A16">
        <w:rPr>
          <w:rFonts w:ascii="Arial" w:hAnsi="Arial" w:cs="Arial"/>
          <w:color w:val="000000" w:themeColor="text1"/>
        </w:rPr>
        <w:t>Sigidi</w:t>
      </w:r>
      <w:proofErr w:type="spellEnd"/>
      <w:r w:rsidR="00E34DD2" w:rsidRPr="009A4A16">
        <w:rPr>
          <w:rFonts w:ascii="Arial" w:hAnsi="Arial" w:cs="Arial"/>
          <w:color w:val="000000" w:themeColor="text1"/>
        </w:rPr>
        <w:t xml:space="preserve"> communities </w:t>
      </w:r>
      <w:r w:rsidRPr="009A4A16">
        <w:rPr>
          <w:rFonts w:ascii="Arial" w:hAnsi="Arial" w:cs="Arial"/>
          <w:color w:val="000000" w:themeColor="text1"/>
        </w:rPr>
        <w:t>subsequently withdrew their objection to the project.</w:t>
      </w:r>
    </w:p>
    <w:p w:rsidR="00D32F31" w:rsidRPr="009A4A16" w:rsidRDefault="00D32F31" w:rsidP="00D32F31">
      <w:pPr>
        <w:pStyle w:val="ListParagraph"/>
        <w:ind w:left="1080"/>
        <w:jc w:val="both"/>
        <w:rPr>
          <w:rFonts w:ascii="Arial" w:hAnsi="Arial" w:cs="Arial"/>
          <w:color w:val="000000" w:themeColor="text1"/>
        </w:rPr>
      </w:pPr>
    </w:p>
    <w:p w:rsidR="00D32F31" w:rsidRPr="009A4A16" w:rsidRDefault="00D32F31" w:rsidP="00D32F31">
      <w:pPr>
        <w:pStyle w:val="ListParagraph"/>
        <w:numPr>
          <w:ilvl w:val="0"/>
          <w:numId w:val="25"/>
        </w:numPr>
        <w:jc w:val="both"/>
        <w:rPr>
          <w:rFonts w:ascii="Arial" w:hAnsi="Arial" w:cs="Arial"/>
          <w:color w:val="000000" w:themeColor="text1"/>
        </w:rPr>
      </w:pPr>
      <w:r w:rsidRPr="009A4A16">
        <w:rPr>
          <w:rFonts w:ascii="Arial" w:hAnsi="Arial" w:cs="Arial"/>
          <w:color w:val="000000" w:themeColor="text1"/>
        </w:rPr>
        <w:t>Consultations in the form of stakeholder engagement sessions are ongoing with the local communities with the last one</w:t>
      </w:r>
      <w:r w:rsidR="00E34DD2" w:rsidRPr="009A4A16">
        <w:rPr>
          <w:rFonts w:ascii="Arial" w:hAnsi="Arial" w:cs="Arial"/>
          <w:color w:val="000000" w:themeColor="text1"/>
        </w:rPr>
        <w:t>s</w:t>
      </w:r>
      <w:r w:rsidRPr="009A4A16">
        <w:rPr>
          <w:rFonts w:ascii="Arial" w:hAnsi="Arial" w:cs="Arial"/>
          <w:color w:val="000000" w:themeColor="text1"/>
        </w:rPr>
        <w:t xml:space="preserve"> held on the 24</w:t>
      </w:r>
      <w:r w:rsidR="00E34DD2" w:rsidRPr="009A4A16">
        <w:rPr>
          <w:rFonts w:ascii="Arial" w:hAnsi="Arial" w:cs="Arial"/>
          <w:color w:val="000000" w:themeColor="text1"/>
        </w:rPr>
        <w:t>th</w:t>
      </w:r>
      <w:r w:rsidRPr="009A4A16">
        <w:rPr>
          <w:rFonts w:ascii="Arial" w:hAnsi="Arial" w:cs="Arial"/>
          <w:color w:val="000000" w:themeColor="text1"/>
        </w:rPr>
        <w:t xml:space="preserve"> and 25</w:t>
      </w:r>
      <w:r w:rsidR="00E34DD2" w:rsidRPr="009A4A16">
        <w:rPr>
          <w:rFonts w:ascii="Arial" w:hAnsi="Arial" w:cs="Arial"/>
          <w:color w:val="000000" w:themeColor="text1"/>
        </w:rPr>
        <w:t>th</w:t>
      </w:r>
      <w:r w:rsidRPr="009A4A16">
        <w:rPr>
          <w:rFonts w:ascii="Arial" w:hAnsi="Arial" w:cs="Arial"/>
          <w:color w:val="000000" w:themeColor="text1"/>
        </w:rPr>
        <w:t xml:space="preserve"> January 2018 at the Wild Coast Sun in the </w:t>
      </w:r>
      <w:proofErr w:type="spellStart"/>
      <w:r w:rsidRPr="009A4A16">
        <w:rPr>
          <w:rFonts w:ascii="Arial" w:hAnsi="Arial" w:cs="Arial"/>
          <w:color w:val="000000" w:themeColor="text1"/>
        </w:rPr>
        <w:t>Mbizana</w:t>
      </w:r>
      <w:proofErr w:type="spellEnd"/>
      <w:r w:rsidRPr="009A4A16">
        <w:rPr>
          <w:rFonts w:ascii="Arial" w:hAnsi="Arial" w:cs="Arial"/>
          <w:color w:val="000000" w:themeColor="text1"/>
        </w:rPr>
        <w:t xml:space="preserve"> Municipality. Invitations were extended to the OR Tambo and </w:t>
      </w:r>
      <w:proofErr w:type="spellStart"/>
      <w:r w:rsidRPr="009A4A16">
        <w:rPr>
          <w:rFonts w:ascii="Arial" w:hAnsi="Arial" w:cs="Arial"/>
          <w:color w:val="000000" w:themeColor="text1"/>
        </w:rPr>
        <w:t>Alftrd</w:t>
      </w:r>
      <w:proofErr w:type="spellEnd"/>
      <w:r w:rsidRPr="009A4A16">
        <w:rPr>
          <w:rFonts w:ascii="Arial" w:hAnsi="Arial" w:cs="Arial"/>
          <w:color w:val="000000" w:themeColor="text1"/>
        </w:rPr>
        <w:t xml:space="preserve"> Nzo District Municipalities as well as all the local municipalities in those districts. Traditional Leaders and Business Chambers were also invited. All these stakeholders were represented in the sessions. These stakeholder engagement sessions are planned for </w:t>
      </w:r>
      <w:r w:rsidR="00E34DD2" w:rsidRPr="009A4A16">
        <w:rPr>
          <w:rFonts w:ascii="Arial" w:hAnsi="Arial" w:cs="Arial"/>
          <w:color w:val="000000" w:themeColor="text1"/>
        </w:rPr>
        <w:t>every quarter of the year</w:t>
      </w:r>
      <w:r w:rsidRPr="009A4A16">
        <w:rPr>
          <w:rFonts w:ascii="Arial" w:hAnsi="Arial" w:cs="Arial"/>
          <w:color w:val="000000" w:themeColor="text1"/>
        </w:rPr>
        <w:t>.</w:t>
      </w:r>
    </w:p>
    <w:sectPr w:rsidR="00D32F31" w:rsidRPr="009A4A16" w:rsidSect="009A4A16">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DE" w:rsidRDefault="00730ADE" w:rsidP="00DB1508">
      <w:pPr>
        <w:spacing w:after="0" w:line="240" w:lineRule="auto"/>
      </w:pPr>
      <w:r>
        <w:separator/>
      </w:r>
    </w:p>
  </w:endnote>
  <w:endnote w:type="continuationSeparator" w:id="0">
    <w:p w:rsidR="00730ADE" w:rsidRDefault="00730AD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DE" w:rsidRDefault="00730ADE" w:rsidP="00DB1508">
      <w:pPr>
        <w:spacing w:after="0" w:line="240" w:lineRule="auto"/>
      </w:pPr>
      <w:r>
        <w:separator/>
      </w:r>
    </w:p>
  </w:footnote>
  <w:footnote w:type="continuationSeparator" w:id="0">
    <w:p w:rsidR="00730ADE" w:rsidRDefault="00730AD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7F34BD"/>
    <w:multiLevelType w:val="hybridMultilevel"/>
    <w:tmpl w:val="ECFC3130"/>
    <w:lvl w:ilvl="0" w:tplc="D28266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2192BD3"/>
    <w:multiLevelType w:val="hybridMultilevel"/>
    <w:tmpl w:val="25DA921A"/>
    <w:lvl w:ilvl="0" w:tplc="0F2EB8B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7"/>
  </w:num>
  <w:num w:numId="3">
    <w:abstractNumId w:val="21"/>
  </w:num>
  <w:num w:numId="4">
    <w:abstractNumId w:val="4"/>
  </w:num>
  <w:num w:numId="5">
    <w:abstractNumId w:val="15"/>
  </w:num>
  <w:num w:numId="6">
    <w:abstractNumId w:val="1"/>
  </w:num>
  <w:num w:numId="7">
    <w:abstractNumId w:val="7"/>
  </w:num>
  <w:num w:numId="8">
    <w:abstractNumId w:val="5"/>
  </w:num>
  <w:num w:numId="9">
    <w:abstractNumId w:val="18"/>
  </w:num>
  <w:num w:numId="10">
    <w:abstractNumId w:val="12"/>
  </w:num>
  <w:num w:numId="11">
    <w:abstractNumId w:val="23"/>
  </w:num>
  <w:num w:numId="12">
    <w:abstractNumId w:val="6"/>
  </w:num>
  <w:num w:numId="13">
    <w:abstractNumId w:val="13"/>
  </w:num>
  <w:num w:numId="14">
    <w:abstractNumId w:val="22"/>
  </w:num>
  <w:num w:numId="15">
    <w:abstractNumId w:val="14"/>
  </w:num>
  <w:num w:numId="16">
    <w:abstractNumId w:val="19"/>
  </w:num>
  <w:num w:numId="17">
    <w:abstractNumId w:val="11"/>
  </w:num>
  <w:num w:numId="18">
    <w:abstractNumId w:val="3"/>
  </w:num>
  <w:num w:numId="19">
    <w:abstractNumId w:val="24"/>
  </w:num>
  <w:num w:numId="20">
    <w:abstractNumId w:val="8"/>
  </w:num>
  <w:num w:numId="21">
    <w:abstractNumId w:val="2"/>
  </w:num>
  <w:num w:numId="22">
    <w:abstractNumId w:val="9"/>
  </w:num>
  <w:num w:numId="23">
    <w:abstractNumId w:val="10"/>
  </w:num>
  <w:num w:numId="24">
    <w:abstractNumId w:val="16"/>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2464"/>
    <w:rsid w:val="0005391D"/>
    <w:rsid w:val="00055222"/>
    <w:rsid w:val="00055A79"/>
    <w:rsid w:val="0006305D"/>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03F9A"/>
    <w:rsid w:val="001306CF"/>
    <w:rsid w:val="00130AB5"/>
    <w:rsid w:val="00131EBD"/>
    <w:rsid w:val="0013407E"/>
    <w:rsid w:val="001479DC"/>
    <w:rsid w:val="00151041"/>
    <w:rsid w:val="00151529"/>
    <w:rsid w:val="0015160D"/>
    <w:rsid w:val="00151B08"/>
    <w:rsid w:val="00151FFF"/>
    <w:rsid w:val="00153AAD"/>
    <w:rsid w:val="00156DFD"/>
    <w:rsid w:val="001712B4"/>
    <w:rsid w:val="00173751"/>
    <w:rsid w:val="001823DD"/>
    <w:rsid w:val="001828D3"/>
    <w:rsid w:val="00193420"/>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D17A6"/>
    <w:rsid w:val="004D18C0"/>
    <w:rsid w:val="004D45EF"/>
    <w:rsid w:val="004E03F1"/>
    <w:rsid w:val="004E13FB"/>
    <w:rsid w:val="004E17B5"/>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572DC"/>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0ADE"/>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019E"/>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54B2"/>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E2FF2"/>
    <w:rsid w:val="008F0979"/>
    <w:rsid w:val="008F40CA"/>
    <w:rsid w:val="008F5C5A"/>
    <w:rsid w:val="00905917"/>
    <w:rsid w:val="00913EED"/>
    <w:rsid w:val="00916A9F"/>
    <w:rsid w:val="00916CE7"/>
    <w:rsid w:val="009222A7"/>
    <w:rsid w:val="00926370"/>
    <w:rsid w:val="00926938"/>
    <w:rsid w:val="0092795A"/>
    <w:rsid w:val="00930948"/>
    <w:rsid w:val="00935382"/>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A4A16"/>
    <w:rsid w:val="009B0431"/>
    <w:rsid w:val="009C0DE1"/>
    <w:rsid w:val="009C268C"/>
    <w:rsid w:val="009C4E79"/>
    <w:rsid w:val="009F3B4B"/>
    <w:rsid w:val="009F4ACB"/>
    <w:rsid w:val="009F7581"/>
    <w:rsid w:val="00A00E4A"/>
    <w:rsid w:val="00A01414"/>
    <w:rsid w:val="00A20540"/>
    <w:rsid w:val="00A21F7F"/>
    <w:rsid w:val="00A22ECB"/>
    <w:rsid w:val="00A2310B"/>
    <w:rsid w:val="00A33285"/>
    <w:rsid w:val="00A36DA6"/>
    <w:rsid w:val="00A40246"/>
    <w:rsid w:val="00A4192C"/>
    <w:rsid w:val="00A44B9A"/>
    <w:rsid w:val="00A46CC2"/>
    <w:rsid w:val="00A55457"/>
    <w:rsid w:val="00A66D53"/>
    <w:rsid w:val="00A72C0E"/>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24DF6"/>
    <w:rsid w:val="00B31016"/>
    <w:rsid w:val="00B32459"/>
    <w:rsid w:val="00B36653"/>
    <w:rsid w:val="00B37E26"/>
    <w:rsid w:val="00B40FCE"/>
    <w:rsid w:val="00B433E2"/>
    <w:rsid w:val="00B45B47"/>
    <w:rsid w:val="00B47C13"/>
    <w:rsid w:val="00B53441"/>
    <w:rsid w:val="00B56227"/>
    <w:rsid w:val="00B60B8E"/>
    <w:rsid w:val="00B621B1"/>
    <w:rsid w:val="00B66DDB"/>
    <w:rsid w:val="00B75F59"/>
    <w:rsid w:val="00B85208"/>
    <w:rsid w:val="00B90502"/>
    <w:rsid w:val="00B93309"/>
    <w:rsid w:val="00B93BD8"/>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10B"/>
    <w:rsid w:val="00CB640B"/>
    <w:rsid w:val="00CC164A"/>
    <w:rsid w:val="00CE1573"/>
    <w:rsid w:val="00CE54D8"/>
    <w:rsid w:val="00CE7A26"/>
    <w:rsid w:val="00CF4661"/>
    <w:rsid w:val="00CF5BC7"/>
    <w:rsid w:val="00D02BE4"/>
    <w:rsid w:val="00D04631"/>
    <w:rsid w:val="00D12E4F"/>
    <w:rsid w:val="00D17AFC"/>
    <w:rsid w:val="00D222DF"/>
    <w:rsid w:val="00D236B7"/>
    <w:rsid w:val="00D32F31"/>
    <w:rsid w:val="00D444E5"/>
    <w:rsid w:val="00D477D9"/>
    <w:rsid w:val="00D63DF8"/>
    <w:rsid w:val="00D74AD1"/>
    <w:rsid w:val="00D82AB0"/>
    <w:rsid w:val="00D91442"/>
    <w:rsid w:val="00D92CFD"/>
    <w:rsid w:val="00D92F30"/>
    <w:rsid w:val="00DA0998"/>
    <w:rsid w:val="00DA1E37"/>
    <w:rsid w:val="00DB1508"/>
    <w:rsid w:val="00DB21E7"/>
    <w:rsid w:val="00DD143A"/>
    <w:rsid w:val="00DD3A8F"/>
    <w:rsid w:val="00DD4D78"/>
    <w:rsid w:val="00DD54BB"/>
    <w:rsid w:val="00DD6759"/>
    <w:rsid w:val="00DE3296"/>
    <w:rsid w:val="00DE5D58"/>
    <w:rsid w:val="00DF32BB"/>
    <w:rsid w:val="00DF3C4B"/>
    <w:rsid w:val="00DF6F27"/>
    <w:rsid w:val="00E00BA3"/>
    <w:rsid w:val="00E1610F"/>
    <w:rsid w:val="00E16B9F"/>
    <w:rsid w:val="00E24CB8"/>
    <w:rsid w:val="00E26225"/>
    <w:rsid w:val="00E30D7E"/>
    <w:rsid w:val="00E31670"/>
    <w:rsid w:val="00E31BF8"/>
    <w:rsid w:val="00E34DD2"/>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5FEE"/>
    <w:rsid w:val="00EC68CF"/>
    <w:rsid w:val="00EC7D66"/>
    <w:rsid w:val="00ED3E50"/>
    <w:rsid w:val="00ED4839"/>
    <w:rsid w:val="00EF5FED"/>
    <w:rsid w:val="00EF7862"/>
    <w:rsid w:val="00F00B6B"/>
    <w:rsid w:val="00F03617"/>
    <w:rsid w:val="00F13E46"/>
    <w:rsid w:val="00F24CCA"/>
    <w:rsid w:val="00F253C4"/>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722"/>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3AF9-A1D3-4CBC-889D-2F930F2E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2018-02-13T10:39:00Z</cp:lastPrinted>
  <dcterms:created xsi:type="dcterms:W3CDTF">2018-02-28T05:42:00Z</dcterms:created>
  <dcterms:modified xsi:type="dcterms:W3CDTF">2018-02-28T05:42:00Z</dcterms:modified>
</cp:coreProperties>
</file>