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15" w:rsidRDefault="00A656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/>
        </w:rPr>
        <w:drawing>
          <wp:inline distT="0" distB="0" distL="0" distR="0">
            <wp:extent cx="946785" cy="969010"/>
            <wp:effectExtent l="19050" t="0" r="5715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15" w:rsidRDefault="00B07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</w:t>
      </w:r>
    </w:p>
    <w:p w:rsidR="00B07515" w:rsidRDefault="00B07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COOPERATIVE GOVERNANCE AND TRADITIONAL AFFAIRS</w:t>
      </w:r>
    </w:p>
    <w:p w:rsidR="00B07515" w:rsidRDefault="00B07515">
      <w:pPr>
        <w:pBdr>
          <w:bottom w:val="single" w:sz="6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B07515" w:rsidRDefault="00B0751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B07515" w:rsidRPr="004C7138" w:rsidRDefault="00B075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B07515" w:rsidRPr="004C7138" w:rsidRDefault="00B07515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74308943"/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B07515" w:rsidRPr="004C7138" w:rsidRDefault="005B508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</w:t>
      </w:r>
      <w:r w:rsidR="00B07515"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FOR WRITTEN REPLY</w:t>
      </w:r>
    </w:p>
    <w:p w:rsidR="00B07515" w:rsidRPr="004C7138" w:rsidRDefault="00B075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sz w:val="20"/>
          <w:szCs w:val="20"/>
          <w:lang w:val="en-GB"/>
        </w:rPr>
        <w:t>QUE</w:t>
      </w:r>
      <w:r w:rsidR="00AD2F56" w:rsidRPr="004C7138">
        <w:rPr>
          <w:rFonts w:ascii="Arial" w:hAnsi="Arial" w:cs="Arial"/>
          <w:b/>
          <w:bCs/>
          <w:sz w:val="20"/>
          <w:szCs w:val="20"/>
          <w:lang w:val="en-GB"/>
        </w:rPr>
        <w:t xml:space="preserve">STION NUMBER </w:t>
      </w:r>
      <w:r w:rsidR="00E624B6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4965A7">
        <w:rPr>
          <w:rFonts w:ascii="Arial" w:hAnsi="Arial" w:cs="Arial"/>
          <w:b/>
          <w:bCs/>
          <w:sz w:val="20"/>
          <w:szCs w:val="20"/>
          <w:lang w:val="en-GB"/>
        </w:rPr>
        <w:t>9</w:t>
      </w:r>
      <w:r w:rsidR="00780B10">
        <w:rPr>
          <w:rFonts w:ascii="Arial" w:hAnsi="Arial" w:cs="Arial"/>
          <w:b/>
          <w:bCs/>
          <w:sz w:val="20"/>
          <w:szCs w:val="20"/>
          <w:lang w:val="en-GB"/>
        </w:rPr>
        <w:t>49</w:t>
      </w:r>
    </w:p>
    <w:p w:rsidR="00B07515" w:rsidRPr="004C7138" w:rsidRDefault="00AD2F5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138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780B10">
        <w:rPr>
          <w:rFonts w:ascii="Arial" w:hAnsi="Arial" w:cs="Arial"/>
          <w:b/>
          <w:bCs/>
          <w:sz w:val="20"/>
          <w:szCs w:val="20"/>
        </w:rPr>
        <w:t xml:space="preserve">09 SEPTEMBER </w:t>
      </w:r>
      <w:r w:rsidR="00344792" w:rsidRPr="004C7138">
        <w:rPr>
          <w:rFonts w:ascii="Arial" w:hAnsi="Arial" w:cs="Arial"/>
          <w:b/>
          <w:bCs/>
          <w:sz w:val="20"/>
          <w:szCs w:val="20"/>
        </w:rPr>
        <w:t>202</w:t>
      </w:r>
      <w:r w:rsidR="0058260B">
        <w:rPr>
          <w:rFonts w:ascii="Arial" w:hAnsi="Arial" w:cs="Arial"/>
          <w:b/>
          <w:bCs/>
          <w:sz w:val="20"/>
          <w:szCs w:val="20"/>
        </w:rPr>
        <w:t>2</w:t>
      </w:r>
    </w:p>
    <w:bookmarkEnd w:id="0"/>
    <w:p w:rsidR="00B07515" w:rsidRDefault="00B0751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80B10" w:rsidRPr="00780B10" w:rsidRDefault="00780B10" w:rsidP="00780B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 w:eastAsia="en-US"/>
        </w:rPr>
      </w:pPr>
      <w:r w:rsidRPr="00780B10">
        <w:rPr>
          <w:rFonts w:eastAsia="Calibri"/>
          <w:b/>
          <w:lang w:val="en-ZA" w:eastAsia="en-US"/>
        </w:rPr>
        <w:t>2949.</w:t>
      </w:r>
      <w:r w:rsidRPr="00780B10">
        <w:rPr>
          <w:rFonts w:eastAsia="Calibri"/>
          <w:b/>
          <w:lang w:val="en-ZA" w:eastAsia="en-US"/>
        </w:rPr>
        <w:tab/>
      </w:r>
      <w:r w:rsidRPr="00780B10">
        <w:rPr>
          <w:rFonts w:ascii="Arial" w:eastAsia="Calibri" w:hAnsi="Arial" w:cs="Arial"/>
          <w:b/>
          <w:lang w:val="en-ZA" w:eastAsia="en-US"/>
        </w:rPr>
        <w:t>Mr D Joseph (DA) to ask the Minister of Cooperative Governance and Traditional Affairs</w:t>
      </w:r>
      <w:r w:rsidRPr="00780B10">
        <w:rPr>
          <w:rFonts w:ascii="Arial" w:eastAsia="Calibri" w:hAnsi="Arial" w:cs="Arial"/>
          <w:b/>
          <w:lang w:val="en-ZA" w:eastAsia="en-US"/>
        </w:rPr>
        <w:fldChar w:fldCharType="begin"/>
      </w:r>
      <w:r w:rsidRPr="00780B10">
        <w:rPr>
          <w:rFonts w:ascii="Arial" w:eastAsia="Calibri" w:hAnsi="Arial" w:cs="Arial"/>
          <w:lang w:val="en-ZA" w:eastAsia="en-US"/>
        </w:rPr>
        <w:instrText xml:space="preserve"> XE "</w:instrText>
      </w:r>
      <w:r w:rsidRPr="00780B10">
        <w:rPr>
          <w:rFonts w:ascii="Arial" w:eastAsia="Calibri" w:hAnsi="Arial" w:cs="Arial"/>
          <w:b/>
          <w:lang w:val="en-ZA" w:eastAsia="en-US"/>
        </w:rPr>
        <w:instrText>Minister of Cooperative Governance and Traditional Affairs</w:instrText>
      </w:r>
      <w:r w:rsidRPr="00780B10">
        <w:rPr>
          <w:rFonts w:ascii="Arial" w:eastAsia="Calibri" w:hAnsi="Arial" w:cs="Arial"/>
          <w:lang w:val="en-ZA" w:eastAsia="en-US"/>
        </w:rPr>
        <w:instrText xml:space="preserve">" </w:instrText>
      </w:r>
      <w:r w:rsidRPr="00780B10">
        <w:rPr>
          <w:rFonts w:ascii="Arial" w:eastAsia="Calibri" w:hAnsi="Arial" w:cs="Arial"/>
          <w:b/>
          <w:lang w:val="en-ZA" w:eastAsia="en-US"/>
        </w:rPr>
        <w:fldChar w:fldCharType="end"/>
      </w:r>
      <w:r w:rsidRPr="00780B10">
        <w:rPr>
          <w:rFonts w:ascii="Arial" w:eastAsia="Calibri" w:hAnsi="Arial" w:cs="Arial"/>
          <w:b/>
          <w:lang w:val="en-ZA" w:eastAsia="en-US"/>
        </w:rPr>
        <w:t xml:space="preserve">: </w:t>
      </w:r>
    </w:p>
    <w:p w:rsidR="00780B10" w:rsidRPr="00780B10" w:rsidRDefault="00780B10" w:rsidP="00780B10">
      <w:pPr>
        <w:spacing w:before="100" w:beforeAutospacing="1" w:after="100" w:afterAutospacing="1"/>
        <w:ind w:left="720" w:right="28"/>
        <w:jc w:val="both"/>
        <w:rPr>
          <w:rFonts w:eastAsia="Calibri"/>
          <w:sz w:val="20"/>
          <w:szCs w:val="20"/>
          <w:lang w:val="en-ZA" w:eastAsia="en-US"/>
        </w:rPr>
      </w:pPr>
      <w:bookmarkStart w:id="1" w:name="_Hlk115858496"/>
      <w:bookmarkStart w:id="2" w:name="_Hlk115861180"/>
      <w:r w:rsidRPr="00780B10">
        <w:rPr>
          <w:rFonts w:ascii="Arial" w:eastAsia="Calibri" w:hAnsi="Arial" w:cs="Arial"/>
          <w:lang w:val="en-ZA" w:eastAsia="en-US"/>
        </w:rPr>
        <w:t xml:space="preserve">What </w:t>
      </w:r>
      <w:bookmarkStart w:id="3" w:name="_Hlk115859054"/>
      <w:r w:rsidRPr="00780B10">
        <w:rPr>
          <w:rFonts w:ascii="Arial" w:eastAsia="Calibri" w:hAnsi="Arial" w:cs="Arial"/>
          <w:lang w:val="en-ZA" w:eastAsia="en-US"/>
        </w:rPr>
        <w:t xml:space="preserve">(a) total amount was allocated to the Commission </w:t>
      </w:r>
      <w:bookmarkStart w:id="4" w:name="_Hlk115858269"/>
      <w:r w:rsidRPr="00780B10">
        <w:rPr>
          <w:rFonts w:ascii="Arial" w:eastAsia="Calibri" w:hAnsi="Arial" w:cs="Arial"/>
          <w:lang w:val="en-ZA" w:eastAsia="en-US"/>
        </w:rPr>
        <w:t xml:space="preserve">for Khoi-San Matters </w:t>
      </w:r>
      <w:bookmarkEnd w:id="4"/>
      <w:r w:rsidRPr="00780B10">
        <w:rPr>
          <w:rFonts w:ascii="Arial" w:eastAsia="Calibri" w:hAnsi="Arial" w:cs="Arial"/>
          <w:lang w:val="en-ZA" w:eastAsia="en-US"/>
        </w:rPr>
        <w:t xml:space="preserve">in the (i) 2021-22 and (ii) 2022-23 financial years </w:t>
      </w:r>
      <w:bookmarkEnd w:id="3"/>
      <w:r w:rsidRPr="00780B10">
        <w:rPr>
          <w:rFonts w:ascii="Arial" w:eastAsia="Calibri" w:hAnsi="Arial" w:cs="Arial"/>
          <w:lang w:val="en-ZA" w:eastAsia="en-US"/>
        </w:rPr>
        <w:t>and (b) is the breakdown of expenditure on (i) traveling, (ii) accommodation and (iii) administration for the public meetings for each visit to each province?</w:t>
      </w:r>
      <w:r>
        <w:rPr>
          <w:rFonts w:ascii="Arial" w:eastAsia="Calibri" w:hAnsi="Arial" w:cs="Arial"/>
          <w:lang w:val="en-ZA" w:eastAsia="en-US"/>
        </w:rPr>
        <w:t xml:space="preserve"> </w:t>
      </w:r>
      <w:r w:rsidR="00335AE0">
        <w:rPr>
          <w:rFonts w:ascii="Arial" w:eastAsia="Calibri" w:hAnsi="Arial" w:cs="Arial"/>
          <w:lang w:val="en-ZA" w:eastAsia="en-US"/>
        </w:rPr>
        <w:t xml:space="preserve">                                                  </w:t>
      </w:r>
      <w:r w:rsidRPr="00780B10">
        <w:rPr>
          <w:rFonts w:eastAsia="Calibri"/>
          <w:sz w:val="20"/>
          <w:szCs w:val="20"/>
          <w:lang w:val="en-ZA" w:eastAsia="en-US"/>
        </w:rPr>
        <w:t>NW3582E</w:t>
      </w:r>
    </w:p>
    <w:bookmarkEnd w:id="1"/>
    <w:bookmarkEnd w:id="2"/>
    <w:p w:rsidR="00B07515" w:rsidRDefault="00B07515" w:rsidP="00817C1F">
      <w:pPr>
        <w:spacing w:line="360" w:lineRule="auto"/>
        <w:jc w:val="both"/>
        <w:rPr>
          <w:rFonts w:ascii="Arial" w:hAnsi="Arial" w:cs="Arial"/>
        </w:rPr>
      </w:pPr>
    </w:p>
    <w:p w:rsidR="00ED04B8" w:rsidRPr="004C7138" w:rsidRDefault="00ED04B8">
      <w:pPr>
        <w:spacing w:line="360" w:lineRule="auto"/>
        <w:ind w:left="720"/>
        <w:jc w:val="both"/>
        <w:rPr>
          <w:rFonts w:ascii="Arial" w:hAnsi="Arial" w:cs="Arial"/>
        </w:rPr>
      </w:pPr>
    </w:p>
    <w:p w:rsidR="00CD194C" w:rsidRDefault="007B7F61" w:rsidP="00CD194C">
      <w:pPr>
        <w:ind w:hanging="142"/>
        <w:rPr>
          <w:rFonts w:ascii="Arial" w:hAnsi="Arial" w:cs="Arial"/>
          <w:b/>
          <w:sz w:val="22"/>
          <w:szCs w:val="22"/>
        </w:rPr>
      </w:pPr>
      <w:r w:rsidRPr="002B2788">
        <w:rPr>
          <w:rFonts w:ascii="Arial" w:hAnsi="Arial" w:cs="Arial"/>
          <w:b/>
          <w:sz w:val="22"/>
          <w:szCs w:val="22"/>
        </w:rPr>
        <w:t>REPLY:</w:t>
      </w:r>
    </w:p>
    <w:p w:rsidR="002436D0" w:rsidRDefault="002436D0" w:rsidP="00CD194C">
      <w:pPr>
        <w:ind w:hanging="142"/>
        <w:rPr>
          <w:rFonts w:ascii="Arial" w:hAnsi="Arial" w:cs="Arial"/>
          <w:b/>
          <w:sz w:val="22"/>
          <w:szCs w:val="22"/>
        </w:rPr>
      </w:pPr>
    </w:p>
    <w:p w:rsidR="00ED04B8" w:rsidRPr="00ED04B8" w:rsidRDefault="00ED04B8" w:rsidP="002436D0">
      <w:pPr>
        <w:numPr>
          <w:ilvl w:val="0"/>
          <w:numId w:val="42"/>
        </w:numPr>
        <w:ind w:left="990"/>
        <w:rPr>
          <w:rFonts w:ascii="Arial" w:hAnsi="Arial" w:cs="Arial"/>
          <w:lang w:val="en-ZA" w:eastAsia="en-US"/>
        </w:rPr>
      </w:pPr>
      <w:r>
        <w:rPr>
          <w:rFonts w:ascii="Arial" w:hAnsi="Arial" w:cs="Arial"/>
          <w:bCs/>
        </w:rPr>
        <w:t>(i) (ii)</w:t>
      </w:r>
    </w:p>
    <w:p w:rsidR="00ED04B8" w:rsidRDefault="00ED04B8" w:rsidP="00ED04B8">
      <w:pPr>
        <w:ind w:left="810"/>
        <w:rPr>
          <w:rFonts w:ascii="Arial" w:hAnsi="Arial" w:cs="Arial"/>
          <w:bCs/>
        </w:rPr>
      </w:pPr>
    </w:p>
    <w:p w:rsidR="002436D0" w:rsidRPr="002436D0" w:rsidRDefault="002436D0" w:rsidP="002436D0">
      <w:pPr>
        <w:spacing w:line="360" w:lineRule="auto"/>
        <w:ind w:left="630"/>
        <w:jc w:val="both"/>
        <w:rPr>
          <w:rFonts w:ascii="Arial" w:hAnsi="Arial" w:cs="Arial"/>
          <w:b/>
        </w:rPr>
      </w:pPr>
      <w:r w:rsidRPr="002436D0">
        <w:rPr>
          <w:rFonts w:ascii="Arial" w:eastAsia="Calibri" w:hAnsi="Arial" w:cs="Arial"/>
          <w:lang w:val="en-ZA" w:eastAsia="en-US"/>
        </w:rPr>
        <w:t>The t</w:t>
      </w:r>
      <w:r w:rsidR="00ED04B8" w:rsidRPr="00662B22">
        <w:rPr>
          <w:rFonts w:ascii="Arial" w:eastAsia="Calibri" w:hAnsi="Arial" w:cs="Arial"/>
          <w:lang w:val="en-ZA" w:eastAsia="en-US"/>
        </w:rPr>
        <w:t>otal amount</w:t>
      </w:r>
      <w:r w:rsidR="00ED04B8" w:rsidRPr="002436D0">
        <w:rPr>
          <w:rFonts w:ascii="Arial" w:eastAsia="Calibri" w:hAnsi="Arial" w:cs="Arial"/>
          <w:lang w:val="en-ZA" w:eastAsia="en-US"/>
        </w:rPr>
        <w:t xml:space="preserve"> that was</w:t>
      </w:r>
      <w:r w:rsidR="00ED04B8" w:rsidRPr="00662B22">
        <w:rPr>
          <w:rFonts w:ascii="Arial" w:eastAsia="Calibri" w:hAnsi="Arial" w:cs="Arial"/>
          <w:lang w:val="en-ZA" w:eastAsia="en-US"/>
        </w:rPr>
        <w:t xml:space="preserve"> allocated to the Commission for Khoi-San Matters</w:t>
      </w:r>
      <w:r w:rsidR="00ED04B8" w:rsidRPr="002436D0">
        <w:rPr>
          <w:rFonts w:ascii="Arial" w:hAnsi="Arial" w:cs="Arial"/>
          <w:lang w:val="en-ZA" w:eastAsia="en-US"/>
        </w:rPr>
        <w:t xml:space="preserve"> </w:t>
      </w:r>
      <w:r w:rsidR="00ED04B8" w:rsidRPr="00662B22">
        <w:rPr>
          <w:rFonts w:ascii="Arial" w:eastAsia="Calibri" w:hAnsi="Arial" w:cs="Arial"/>
          <w:lang w:val="en-ZA" w:eastAsia="en-US"/>
        </w:rPr>
        <w:t xml:space="preserve">(i) </w:t>
      </w:r>
      <w:r w:rsidR="00ED04B8" w:rsidRPr="002436D0">
        <w:rPr>
          <w:rFonts w:ascii="Arial" w:eastAsia="Calibri" w:hAnsi="Arial" w:cs="Arial"/>
          <w:lang w:val="en-ZA" w:eastAsia="en-US"/>
        </w:rPr>
        <w:t xml:space="preserve">during the </w:t>
      </w:r>
      <w:r w:rsidR="00ED04B8" w:rsidRPr="00662B22">
        <w:rPr>
          <w:rFonts w:ascii="Arial" w:eastAsia="Calibri" w:hAnsi="Arial" w:cs="Arial"/>
          <w:lang w:val="en-ZA" w:eastAsia="en-US"/>
        </w:rPr>
        <w:t>2021-22 financial year</w:t>
      </w:r>
      <w:r w:rsidR="00ED04B8" w:rsidRPr="002436D0">
        <w:rPr>
          <w:rFonts w:ascii="Arial" w:eastAsia="Calibri" w:hAnsi="Arial" w:cs="Arial"/>
          <w:lang w:val="en-ZA" w:eastAsia="en-US"/>
        </w:rPr>
        <w:t xml:space="preserve"> was </w:t>
      </w:r>
      <w:r w:rsidRPr="00662B22">
        <w:rPr>
          <w:rFonts w:ascii="Arial" w:eastAsia="Calibri" w:hAnsi="Arial" w:cs="Arial"/>
          <w:lang w:val="en-GB" w:eastAsia="en-US"/>
        </w:rPr>
        <w:t>R6,320,135,18</w:t>
      </w:r>
      <w:r w:rsidRPr="002436D0">
        <w:rPr>
          <w:rFonts w:ascii="Arial" w:eastAsia="Calibri" w:hAnsi="Arial" w:cs="Arial"/>
          <w:lang w:val="en-GB" w:eastAsia="en-US"/>
        </w:rPr>
        <w:t xml:space="preserve"> and in the 2022-23 financial year R9,781,111.00</w:t>
      </w:r>
      <w:r w:rsidRPr="002436D0">
        <w:rPr>
          <w:rFonts w:ascii="Arial" w:hAnsi="Arial" w:cs="Arial"/>
          <w:b/>
        </w:rPr>
        <w:tab/>
      </w:r>
    </w:p>
    <w:p w:rsidR="00ED04B8" w:rsidRPr="00662B22" w:rsidRDefault="00ED04B8" w:rsidP="00ED04B8">
      <w:pPr>
        <w:ind w:left="810"/>
        <w:rPr>
          <w:rFonts w:ascii="Arial" w:hAnsi="Arial" w:cs="Arial"/>
          <w:lang w:val="en-ZA" w:eastAsia="en-US"/>
        </w:rPr>
      </w:pPr>
    </w:p>
    <w:p w:rsidR="00BB622A" w:rsidRDefault="00BB622A" w:rsidP="00BB622A">
      <w:pPr>
        <w:spacing w:line="360" w:lineRule="auto"/>
        <w:ind w:left="720"/>
        <w:jc w:val="both"/>
        <w:rPr>
          <w:rFonts w:ascii="Arial" w:eastAsia="Calibri" w:hAnsi="Arial" w:cs="Arial"/>
          <w:lang w:val="en-ZA" w:eastAsia="en-US"/>
        </w:rPr>
      </w:pPr>
      <w:r>
        <w:rPr>
          <w:rFonts w:ascii="Arial" w:eastAsia="Calibri" w:hAnsi="Arial" w:cs="Arial"/>
          <w:lang w:val="en-GB" w:eastAsia="en-US"/>
        </w:rPr>
        <w:t xml:space="preserve">The following table indicates the </w:t>
      </w:r>
      <w:r w:rsidRPr="00662B22">
        <w:rPr>
          <w:rFonts w:ascii="Arial" w:eastAsia="Calibri" w:hAnsi="Arial" w:cs="Arial"/>
          <w:lang w:val="en-ZA" w:eastAsia="en-US"/>
        </w:rPr>
        <w:t>(b) Breakdown of expenditure on (i) traveling, (ii) accommodation and (iii) administration for the public meetings per province</w:t>
      </w:r>
      <w:r w:rsidR="00817C1F">
        <w:rPr>
          <w:rFonts w:ascii="Arial" w:eastAsia="Calibri" w:hAnsi="Arial" w:cs="Arial"/>
          <w:lang w:val="en-ZA" w:eastAsia="en-US"/>
        </w:rPr>
        <w:t xml:space="preserve"> as at the beginning of October 2022</w:t>
      </w:r>
      <w:r>
        <w:rPr>
          <w:rFonts w:ascii="Arial" w:eastAsia="Calibri" w:hAnsi="Arial" w:cs="Arial"/>
          <w:lang w:val="en-ZA" w:eastAsia="en-US"/>
        </w:rPr>
        <w:t>:</w:t>
      </w:r>
    </w:p>
    <w:p w:rsidR="00817C1F" w:rsidRDefault="00817C1F" w:rsidP="00BB622A">
      <w:pPr>
        <w:spacing w:line="360" w:lineRule="auto"/>
        <w:ind w:left="720"/>
        <w:jc w:val="both"/>
        <w:rPr>
          <w:rFonts w:ascii="Arial" w:eastAsia="Calibri" w:hAnsi="Arial" w:cs="Arial"/>
          <w:lang w:val="en-ZA" w:eastAsia="en-US"/>
        </w:rPr>
      </w:pPr>
    </w:p>
    <w:p w:rsidR="00817C1F" w:rsidRDefault="00817C1F" w:rsidP="00BB622A">
      <w:pPr>
        <w:spacing w:line="360" w:lineRule="auto"/>
        <w:ind w:left="720"/>
        <w:jc w:val="both"/>
        <w:rPr>
          <w:rFonts w:ascii="Arial" w:eastAsia="Calibri" w:hAnsi="Arial" w:cs="Arial"/>
          <w:lang w:val="en-ZA" w:eastAsia="en-US"/>
        </w:rPr>
      </w:pPr>
    </w:p>
    <w:p w:rsidR="00817C1F" w:rsidRDefault="00817C1F" w:rsidP="00BB622A">
      <w:pPr>
        <w:spacing w:line="360" w:lineRule="auto"/>
        <w:ind w:left="720"/>
        <w:jc w:val="both"/>
        <w:rPr>
          <w:rFonts w:ascii="Arial" w:eastAsia="Calibri" w:hAnsi="Arial" w:cs="Arial"/>
          <w:lang w:val="en-GB" w:eastAsia="en-US"/>
        </w:rPr>
      </w:pPr>
    </w:p>
    <w:p w:rsidR="00BB622A" w:rsidRPr="00146F03" w:rsidRDefault="00BB622A" w:rsidP="004F2222">
      <w:pPr>
        <w:spacing w:line="360" w:lineRule="auto"/>
        <w:ind w:left="720" w:hanging="360"/>
        <w:jc w:val="both"/>
        <w:rPr>
          <w:rFonts w:ascii="Arial" w:eastAsia="Calibri" w:hAnsi="Arial" w:cs="Arial"/>
          <w:lang w:val="en-GB" w:eastAsia="en-US"/>
        </w:rPr>
      </w:pPr>
    </w:p>
    <w:tbl>
      <w:tblPr>
        <w:tblW w:w="1008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50"/>
        <w:gridCol w:w="2520"/>
        <w:gridCol w:w="2610"/>
      </w:tblGrid>
      <w:tr w:rsidR="00162114" w:rsidTr="003F37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95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bookmarkStart w:id="5" w:name="_Hlk115859693"/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lastRenderedPageBreak/>
              <w:t xml:space="preserve">Spending Item </w:t>
            </w:r>
          </w:p>
        </w:tc>
        <w:tc>
          <w:tcPr>
            <w:tcW w:w="252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2022/23 FY</w:t>
            </w:r>
          </w:p>
        </w:tc>
        <w:tc>
          <w:tcPr>
            <w:tcW w:w="261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2021/22 FY</w:t>
            </w:r>
          </w:p>
        </w:tc>
      </w:tr>
      <w:tr w:rsidR="00162114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Traveling </w:t>
            </w:r>
            <w:r w:rsidR="004C4EAB">
              <w:rPr>
                <w:rFonts w:ascii="Arial" w:eastAsia="Calibri" w:hAnsi="Arial" w:cs="Arial"/>
                <w:b/>
                <w:bCs/>
                <w:lang w:val="en-ZA" w:eastAsia="en-US"/>
              </w:rPr>
              <w:t>(Summary)</w:t>
            </w:r>
          </w:p>
        </w:tc>
        <w:tc>
          <w:tcPr>
            <w:tcW w:w="252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 R307,790.17</w:t>
            </w:r>
          </w:p>
        </w:tc>
        <w:tc>
          <w:tcPr>
            <w:tcW w:w="261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R94,878.90</w:t>
            </w:r>
          </w:p>
        </w:tc>
      </w:tr>
      <w:tr w:rsid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Eastern Cape campaign</w:t>
            </w:r>
          </w:p>
        </w:tc>
        <w:tc>
          <w:tcPr>
            <w:tcW w:w="2520" w:type="dxa"/>
            <w:shd w:val="clear" w:color="auto" w:fill="auto"/>
          </w:tcPr>
          <w:p w:rsid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R55,590.94</w:t>
            </w:r>
          </w:p>
        </w:tc>
        <w:tc>
          <w:tcPr>
            <w:tcW w:w="2610" w:type="dxa"/>
            <w:shd w:val="clear" w:color="auto" w:fill="auto"/>
          </w:tcPr>
          <w:p w:rsid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Free State Campaign</w:t>
            </w:r>
          </w:p>
        </w:tc>
        <w:tc>
          <w:tcPr>
            <w:tcW w:w="2520" w:type="dxa"/>
            <w:shd w:val="clear" w:color="auto" w:fill="auto"/>
          </w:tcPr>
          <w:p w:rsid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15,762.19</w:t>
            </w:r>
          </w:p>
        </w:tc>
        <w:tc>
          <w:tcPr>
            <w:tcW w:w="2610" w:type="dxa"/>
            <w:shd w:val="clear" w:color="auto" w:fill="auto"/>
          </w:tcPr>
          <w:p w:rsid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Gauteng Campaign</w:t>
            </w:r>
          </w:p>
        </w:tc>
        <w:tc>
          <w:tcPr>
            <w:tcW w:w="2520" w:type="dxa"/>
            <w:shd w:val="clear" w:color="auto" w:fill="auto"/>
          </w:tcPr>
          <w:p w:rsid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R0.00</w:t>
            </w:r>
          </w:p>
        </w:tc>
        <w:tc>
          <w:tcPr>
            <w:tcW w:w="2610" w:type="dxa"/>
            <w:shd w:val="clear" w:color="auto" w:fill="auto"/>
          </w:tcPr>
          <w:p w:rsid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 w:rsidRPr="002F2363">
              <w:rPr>
                <w:rFonts w:ascii="Arial" w:eastAsia="Calibri" w:hAnsi="Arial" w:cs="Arial"/>
                <w:lang w:val="en-ZA" w:eastAsia="en-US"/>
              </w:rPr>
              <w:t>Kwa-Zulu natal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R25,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270.66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Limpopo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2F2363">
              <w:rPr>
                <w:rFonts w:ascii="Arial" w:eastAsia="Calibri" w:hAnsi="Arial" w:cs="Arial"/>
                <w:lang w:val="en-ZA" w:eastAsia="en-US"/>
              </w:rPr>
              <w:t xml:space="preserve"> R23</w:t>
            </w:r>
            <w:r>
              <w:rPr>
                <w:rFonts w:ascii="Arial" w:eastAsia="Calibri" w:hAnsi="Arial" w:cs="Arial"/>
                <w:lang w:val="en-ZA" w:eastAsia="en-US"/>
              </w:rPr>
              <w:t>,595.00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Mpumalanga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2,401.49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Northern Cape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34,163.76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North-West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Western Cape Campaign and Launch in the prior FY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43,928.72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</w:t>
            </w:r>
            <w:r w:rsidR="000F7069">
              <w:rPr>
                <w:rFonts w:ascii="Arial" w:eastAsia="Calibri" w:hAnsi="Arial" w:cs="Arial"/>
                <w:lang w:val="en-ZA" w:eastAsia="en-US"/>
              </w:rPr>
              <w:t>94,878.90</w:t>
            </w:r>
          </w:p>
        </w:tc>
      </w:tr>
      <w:tr w:rsidR="00162114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Accommodation</w:t>
            </w:r>
            <w:r w:rsidR="003B07C9"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(Summary)</w:t>
            </w:r>
          </w:p>
        </w:tc>
        <w:tc>
          <w:tcPr>
            <w:tcW w:w="252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 R1</w:t>
            </w:r>
            <w:r w:rsidR="002F2363">
              <w:rPr>
                <w:rFonts w:ascii="Arial" w:eastAsia="Calibri" w:hAnsi="Arial" w:cs="Arial"/>
                <w:b/>
                <w:bCs/>
                <w:lang w:val="en-ZA" w:eastAsia="en-US"/>
              </w:rPr>
              <w:t>85,760.00</w:t>
            </w:r>
          </w:p>
        </w:tc>
        <w:tc>
          <w:tcPr>
            <w:tcW w:w="2610" w:type="dxa"/>
            <w:shd w:val="clear" w:color="auto" w:fill="auto"/>
          </w:tcPr>
          <w:p w:rsidR="00162114" w:rsidRDefault="0016211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 R18,500.00</w:t>
            </w:r>
          </w:p>
        </w:tc>
      </w:tr>
      <w:tr w:rsidR="003B07C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3B07C9" w:rsidRDefault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bookmarkStart w:id="6" w:name="_Hlk115794967"/>
            <w:r>
              <w:rPr>
                <w:rFonts w:ascii="Arial" w:eastAsia="Calibri" w:hAnsi="Arial" w:cs="Arial"/>
                <w:lang w:val="en-ZA" w:eastAsia="en-US"/>
              </w:rPr>
              <w:t>Eastern Cape campaign</w:t>
            </w:r>
          </w:p>
        </w:tc>
        <w:tc>
          <w:tcPr>
            <w:tcW w:w="2520" w:type="dxa"/>
            <w:shd w:val="clear" w:color="auto" w:fill="auto"/>
          </w:tcPr>
          <w:p w:rsidR="003B07C9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R10,080.00</w:t>
            </w:r>
          </w:p>
        </w:tc>
        <w:tc>
          <w:tcPr>
            <w:tcW w:w="261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</w:t>
            </w:r>
            <w:r w:rsidR="002F2363">
              <w:rPr>
                <w:rFonts w:ascii="Arial" w:eastAsia="Calibri" w:hAnsi="Arial" w:cs="Arial"/>
                <w:lang w:val="en-ZA" w:eastAsia="en-US"/>
              </w:rPr>
              <w:t>0.00</w:t>
            </w:r>
          </w:p>
        </w:tc>
      </w:tr>
      <w:tr w:rsidR="003B07C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3B07C9" w:rsidRDefault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Free State Campaign</w:t>
            </w:r>
          </w:p>
        </w:tc>
        <w:tc>
          <w:tcPr>
            <w:tcW w:w="252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</w:t>
            </w:r>
            <w:r w:rsidR="002F2363">
              <w:rPr>
                <w:rFonts w:ascii="Arial" w:eastAsia="Calibri" w:hAnsi="Arial" w:cs="Arial"/>
                <w:lang w:val="en-ZA" w:eastAsia="en-US"/>
              </w:rPr>
              <w:t>23,040.00</w:t>
            </w:r>
          </w:p>
        </w:tc>
        <w:tc>
          <w:tcPr>
            <w:tcW w:w="261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</w:t>
            </w:r>
            <w:r w:rsidR="002F2363">
              <w:rPr>
                <w:rFonts w:ascii="Arial" w:eastAsia="Calibri" w:hAnsi="Arial" w:cs="Arial"/>
                <w:lang w:val="en-ZA" w:eastAsia="en-US"/>
              </w:rPr>
              <w:t>0.00</w:t>
            </w:r>
          </w:p>
        </w:tc>
      </w:tr>
      <w:tr w:rsidR="003B07C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3B07C9" w:rsidRDefault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Gauteng Campaign</w:t>
            </w:r>
          </w:p>
        </w:tc>
        <w:tc>
          <w:tcPr>
            <w:tcW w:w="252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</w:t>
            </w:r>
            <w:r w:rsidR="002F2363">
              <w:rPr>
                <w:rFonts w:ascii="Arial" w:eastAsia="Calibri" w:hAnsi="Arial" w:cs="Arial"/>
                <w:lang w:val="en-ZA" w:eastAsia="en-US"/>
              </w:rPr>
              <w:t>0.00</w:t>
            </w:r>
          </w:p>
        </w:tc>
        <w:tc>
          <w:tcPr>
            <w:tcW w:w="261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</w:t>
            </w:r>
            <w:r w:rsidR="002F2363">
              <w:rPr>
                <w:rFonts w:ascii="Arial" w:eastAsia="Calibri" w:hAnsi="Arial" w:cs="Arial"/>
                <w:lang w:val="en-ZA" w:eastAsia="en-US"/>
              </w:rPr>
              <w:t>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 w:rsidRPr="002F2363">
              <w:rPr>
                <w:rFonts w:ascii="Arial" w:eastAsia="Calibri" w:hAnsi="Arial" w:cs="Arial"/>
                <w:lang w:val="en-ZA" w:eastAsia="en-US"/>
              </w:rPr>
              <w:t>Kwa-Zulu natal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R25,920.00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Limpopo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R23,040.00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Mpumalanga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R23,040.00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Northern Cape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R28,800.00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North-West Campaign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R23,040.00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2F2363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2F2363" w:rsidRPr="002F2363" w:rsidRDefault="002F2363" w:rsidP="002F2363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Western Cape Campaign and Launch in the prior FY</w:t>
            </w:r>
          </w:p>
        </w:tc>
        <w:tc>
          <w:tcPr>
            <w:tcW w:w="252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0F7069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R31,680.00</w:t>
            </w:r>
          </w:p>
        </w:tc>
        <w:tc>
          <w:tcPr>
            <w:tcW w:w="2610" w:type="dxa"/>
            <w:shd w:val="clear" w:color="auto" w:fill="auto"/>
          </w:tcPr>
          <w:p w:rsidR="002F2363" w:rsidRPr="002F2363" w:rsidRDefault="002F2363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R18,500.00</w:t>
            </w:r>
          </w:p>
        </w:tc>
      </w:tr>
      <w:bookmarkEnd w:id="6"/>
      <w:tr w:rsidR="003B07C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 Administrative costs (Summary)</w:t>
            </w:r>
          </w:p>
        </w:tc>
        <w:tc>
          <w:tcPr>
            <w:tcW w:w="252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 R  66,529.19</w:t>
            </w:r>
          </w:p>
        </w:tc>
        <w:tc>
          <w:tcPr>
            <w:tcW w:w="2610" w:type="dxa"/>
            <w:shd w:val="clear" w:color="auto" w:fill="auto"/>
          </w:tcPr>
          <w:p w:rsidR="003B07C9" w:rsidRDefault="003B07C9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n-ZA" w:eastAsia="en-US"/>
              </w:rPr>
              <w:t xml:space="preserve">  R12,402.35</w:t>
            </w:r>
          </w:p>
        </w:tc>
      </w:tr>
      <w:tr w:rsidR="000F706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Eastern Cape campaign</w:t>
            </w:r>
          </w:p>
        </w:tc>
        <w:tc>
          <w:tcPr>
            <w:tcW w:w="2520" w:type="dxa"/>
            <w:shd w:val="clear" w:color="auto" w:fill="auto"/>
          </w:tcPr>
          <w:p w:rsidR="000F7069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</w:t>
            </w:r>
            <w:r w:rsidR="000F2CDA">
              <w:rPr>
                <w:rFonts w:ascii="Arial" w:eastAsia="Calibri" w:hAnsi="Arial" w:cs="Arial"/>
                <w:lang w:val="en-ZA" w:eastAsia="en-US"/>
              </w:rPr>
              <w:t>12,323.12</w:t>
            </w:r>
          </w:p>
        </w:tc>
        <w:tc>
          <w:tcPr>
            <w:tcW w:w="2610" w:type="dxa"/>
            <w:shd w:val="clear" w:color="auto" w:fill="auto"/>
          </w:tcPr>
          <w:p w:rsidR="000F7069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Free State Campaign</w:t>
            </w:r>
          </w:p>
        </w:tc>
        <w:tc>
          <w:tcPr>
            <w:tcW w:w="2520" w:type="dxa"/>
            <w:shd w:val="clear" w:color="auto" w:fill="auto"/>
          </w:tcPr>
          <w:p w:rsidR="000F7069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</w:t>
            </w:r>
            <w:r w:rsidR="000F2CDA">
              <w:rPr>
                <w:rFonts w:ascii="Arial" w:eastAsia="Calibri" w:hAnsi="Arial" w:cs="Arial"/>
                <w:lang w:val="en-ZA" w:eastAsia="en-US"/>
              </w:rPr>
              <w:t>10,001.66</w:t>
            </w:r>
          </w:p>
        </w:tc>
        <w:tc>
          <w:tcPr>
            <w:tcW w:w="2610" w:type="dxa"/>
            <w:shd w:val="clear" w:color="auto" w:fill="auto"/>
          </w:tcPr>
          <w:p w:rsidR="000F7069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Gauteng Campaign</w:t>
            </w:r>
          </w:p>
        </w:tc>
        <w:tc>
          <w:tcPr>
            <w:tcW w:w="2520" w:type="dxa"/>
            <w:shd w:val="clear" w:color="auto" w:fill="auto"/>
          </w:tcPr>
          <w:p w:rsidR="000F7069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 R</w:t>
            </w:r>
            <w:r w:rsidR="00F17F86">
              <w:rPr>
                <w:rFonts w:ascii="Arial" w:eastAsia="Calibri" w:hAnsi="Arial" w:cs="Arial"/>
                <w:lang w:val="en-ZA" w:eastAsia="en-US"/>
              </w:rPr>
              <w:t>0.00</w:t>
            </w:r>
          </w:p>
        </w:tc>
        <w:tc>
          <w:tcPr>
            <w:tcW w:w="2610" w:type="dxa"/>
            <w:shd w:val="clear" w:color="auto" w:fill="auto"/>
          </w:tcPr>
          <w:p w:rsidR="000F7069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Pr="002F2363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 w:rsidRPr="002F2363">
              <w:rPr>
                <w:rFonts w:ascii="Arial" w:eastAsia="Calibri" w:hAnsi="Arial" w:cs="Arial"/>
                <w:lang w:val="en-ZA" w:eastAsia="en-US"/>
              </w:rPr>
              <w:t>Kwa-Zulu natal Campaign</w:t>
            </w:r>
          </w:p>
        </w:tc>
        <w:tc>
          <w:tcPr>
            <w:tcW w:w="252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F17F86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</w:t>
            </w:r>
            <w:r w:rsidR="0064707B">
              <w:rPr>
                <w:rFonts w:ascii="Arial" w:eastAsia="Calibri" w:hAnsi="Arial" w:cs="Arial"/>
                <w:lang w:val="en-ZA" w:eastAsia="en-US"/>
              </w:rPr>
              <w:t>12,158.85</w:t>
            </w:r>
          </w:p>
        </w:tc>
        <w:tc>
          <w:tcPr>
            <w:tcW w:w="261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Pr="002F2363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Limpopo Campaign</w:t>
            </w:r>
          </w:p>
        </w:tc>
        <w:tc>
          <w:tcPr>
            <w:tcW w:w="252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F17F86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</w:t>
            </w:r>
            <w:r w:rsidR="00F17F86">
              <w:rPr>
                <w:rFonts w:ascii="Arial" w:eastAsia="Calibri" w:hAnsi="Arial" w:cs="Arial"/>
                <w:lang w:val="en-ZA" w:eastAsia="en-US"/>
              </w:rPr>
              <w:t>3,258.97</w:t>
            </w:r>
          </w:p>
        </w:tc>
        <w:tc>
          <w:tcPr>
            <w:tcW w:w="261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Pr="002F2363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Mpumalanga Campaign</w:t>
            </w:r>
          </w:p>
        </w:tc>
        <w:tc>
          <w:tcPr>
            <w:tcW w:w="252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F17F86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</w:t>
            </w:r>
            <w:r w:rsidR="00F17F86">
              <w:rPr>
                <w:rFonts w:ascii="Arial" w:eastAsia="Calibri" w:hAnsi="Arial" w:cs="Arial"/>
                <w:lang w:val="en-ZA" w:eastAsia="en-US"/>
              </w:rPr>
              <w:t>2,382.82</w:t>
            </w:r>
          </w:p>
        </w:tc>
        <w:tc>
          <w:tcPr>
            <w:tcW w:w="261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Pr="002F2363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Northern Cape Campaign</w:t>
            </w:r>
          </w:p>
        </w:tc>
        <w:tc>
          <w:tcPr>
            <w:tcW w:w="2520" w:type="dxa"/>
            <w:shd w:val="clear" w:color="auto" w:fill="auto"/>
          </w:tcPr>
          <w:p w:rsidR="008A5A88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F17F86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</w:t>
            </w:r>
            <w:r w:rsidR="000F2CDA">
              <w:rPr>
                <w:rFonts w:ascii="Arial" w:eastAsia="Calibri" w:hAnsi="Arial" w:cs="Arial"/>
                <w:lang w:val="en-ZA" w:eastAsia="en-US"/>
              </w:rPr>
              <w:t>10,771.86</w:t>
            </w:r>
          </w:p>
        </w:tc>
        <w:tc>
          <w:tcPr>
            <w:tcW w:w="261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Pr="002F2363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North-West Campaign</w:t>
            </w:r>
          </w:p>
        </w:tc>
        <w:tc>
          <w:tcPr>
            <w:tcW w:w="252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F17F86">
              <w:rPr>
                <w:rFonts w:ascii="Arial" w:eastAsia="Calibri" w:hAnsi="Arial" w:cs="Arial"/>
                <w:lang w:val="en-ZA" w:eastAsia="en-US"/>
              </w:rPr>
              <w:t xml:space="preserve"> R3,565.89</w:t>
            </w:r>
          </w:p>
        </w:tc>
        <w:tc>
          <w:tcPr>
            <w:tcW w:w="261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R0.00</w:t>
            </w:r>
          </w:p>
        </w:tc>
      </w:tr>
      <w:tr w:rsidR="000F7069" w:rsidRPr="002F2363" w:rsidTr="006D3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shd w:val="clear" w:color="auto" w:fill="auto"/>
          </w:tcPr>
          <w:p w:rsidR="000F7069" w:rsidRPr="002F2363" w:rsidRDefault="000F7069" w:rsidP="0097627D">
            <w:pPr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>Western Cape Campaign and Launch in the prior FY</w:t>
            </w:r>
          </w:p>
        </w:tc>
        <w:tc>
          <w:tcPr>
            <w:tcW w:w="252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 w:rsidR="00F17F86">
              <w:rPr>
                <w:rFonts w:ascii="Arial" w:eastAsia="Calibri" w:hAnsi="Arial" w:cs="Arial"/>
                <w:lang w:val="en-ZA" w:eastAsia="en-US"/>
              </w:rPr>
              <w:t xml:space="preserve"> </w:t>
            </w:r>
            <w:r>
              <w:rPr>
                <w:rFonts w:ascii="Arial" w:eastAsia="Calibri" w:hAnsi="Arial" w:cs="Arial"/>
                <w:lang w:val="en-ZA" w:eastAsia="en-US"/>
              </w:rPr>
              <w:t>R</w:t>
            </w:r>
            <w:r w:rsidR="00F17F86">
              <w:rPr>
                <w:rFonts w:ascii="Arial" w:eastAsia="Calibri" w:hAnsi="Arial" w:cs="Arial"/>
                <w:lang w:val="en-ZA" w:eastAsia="en-US"/>
              </w:rPr>
              <w:t>12,066.02</w:t>
            </w:r>
          </w:p>
        </w:tc>
        <w:tc>
          <w:tcPr>
            <w:tcW w:w="2610" w:type="dxa"/>
            <w:shd w:val="clear" w:color="auto" w:fill="auto"/>
          </w:tcPr>
          <w:p w:rsidR="000F7069" w:rsidRPr="002F2363" w:rsidRDefault="000F7069" w:rsidP="0097627D">
            <w:pPr>
              <w:spacing w:after="160" w:line="259" w:lineRule="auto"/>
              <w:jc w:val="both"/>
              <w:rPr>
                <w:rFonts w:ascii="Arial" w:eastAsia="Calibri" w:hAnsi="Arial" w:cs="Arial"/>
                <w:lang w:val="en-ZA" w:eastAsia="en-US"/>
              </w:rPr>
            </w:pPr>
            <w:r>
              <w:rPr>
                <w:rFonts w:ascii="Arial" w:eastAsia="Calibri" w:hAnsi="Arial" w:cs="Arial"/>
                <w:lang w:val="en-ZA" w:eastAsia="en-US"/>
              </w:rPr>
              <w:t xml:space="preserve"> R12,402.35</w:t>
            </w:r>
          </w:p>
        </w:tc>
      </w:tr>
      <w:bookmarkEnd w:id="5"/>
    </w:tbl>
    <w:p w:rsidR="00E235D1" w:rsidRDefault="00E235D1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E235D1" w:rsidRDefault="00E235D1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E235D1" w:rsidRDefault="00E235D1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E235D1" w:rsidRDefault="00E235D1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p w:rsidR="00E235D1" w:rsidRDefault="00E235D1" w:rsidP="00CA373B">
      <w:pPr>
        <w:spacing w:after="160" w:line="259" w:lineRule="auto"/>
        <w:ind w:left="630"/>
        <w:jc w:val="both"/>
        <w:rPr>
          <w:rFonts w:ascii="Arial" w:eastAsia="Calibri" w:hAnsi="Arial" w:cs="Arial"/>
          <w:lang w:val="en-ZA" w:eastAsia="en-US"/>
        </w:rPr>
      </w:pPr>
    </w:p>
    <w:sectPr w:rsidR="00E235D1" w:rsidSect="00BB622A">
      <w:footerReference w:type="default" r:id="rId8"/>
      <w:pgSz w:w="12240" w:h="15840"/>
      <w:pgMar w:top="630" w:right="1440" w:bottom="36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F0" w:rsidRDefault="004560F0" w:rsidP="00817C1F">
      <w:r>
        <w:separator/>
      </w:r>
    </w:p>
  </w:endnote>
  <w:endnote w:type="continuationSeparator" w:id="0">
    <w:p w:rsidR="004560F0" w:rsidRDefault="004560F0" w:rsidP="0081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F" w:rsidRPr="00817C1F" w:rsidRDefault="00817C1F">
    <w:pPr>
      <w:pStyle w:val="Footer"/>
      <w:jc w:val="right"/>
      <w:rPr>
        <w:rFonts w:ascii="Arial" w:hAnsi="Arial" w:cs="Arial"/>
      </w:rPr>
    </w:pPr>
    <w:r w:rsidRPr="00817C1F">
      <w:rPr>
        <w:rFonts w:ascii="Arial" w:hAnsi="Arial" w:cs="Arial"/>
      </w:rPr>
      <w:fldChar w:fldCharType="begin"/>
    </w:r>
    <w:r w:rsidRPr="00817C1F">
      <w:rPr>
        <w:rFonts w:ascii="Arial" w:hAnsi="Arial" w:cs="Arial"/>
      </w:rPr>
      <w:instrText xml:space="preserve"> PAGE   \* MERGEFORMAT </w:instrText>
    </w:r>
    <w:r w:rsidRPr="00817C1F">
      <w:rPr>
        <w:rFonts w:ascii="Arial" w:hAnsi="Arial" w:cs="Arial"/>
      </w:rPr>
      <w:fldChar w:fldCharType="separate"/>
    </w:r>
    <w:r w:rsidR="004560F0">
      <w:rPr>
        <w:rFonts w:ascii="Arial" w:hAnsi="Arial" w:cs="Arial"/>
        <w:noProof/>
      </w:rPr>
      <w:t>1</w:t>
    </w:r>
    <w:r w:rsidRPr="00817C1F">
      <w:rPr>
        <w:rFonts w:ascii="Arial" w:hAnsi="Arial" w:cs="Arial"/>
        <w:noProof/>
      </w:rPr>
      <w:fldChar w:fldCharType="end"/>
    </w:r>
  </w:p>
  <w:p w:rsidR="00817C1F" w:rsidRPr="00817C1F" w:rsidRDefault="00817C1F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F0" w:rsidRDefault="004560F0" w:rsidP="00817C1F">
      <w:r>
        <w:separator/>
      </w:r>
    </w:p>
  </w:footnote>
  <w:footnote w:type="continuationSeparator" w:id="0">
    <w:p w:rsidR="004560F0" w:rsidRDefault="004560F0" w:rsidP="00817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BA1F4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1A5426B"/>
    <w:multiLevelType w:val="hybridMultilevel"/>
    <w:tmpl w:val="00000000"/>
    <w:lvl w:ilvl="0" w:tplc="FFFFFFFF">
      <w:start w:val="2"/>
      <w:numFmt w:val="decimal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B093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4351B46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46C4044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166" w:hanging="360"/>
      </w:pPr>
      <w:rPr>
        <w:rFonts w:ascii="Arial" w:hAnsi="Arial" w:cs="Arial"/>
      </w:rPr>
    </w:lvl>
    <w:lvl w:ilvl="1" w:tplc="FFFFFFFF">
      <w:start w:val="1"/>
      <w:numFmt w:val="lowerLetter"/>
      <w:lvlText w:val="%2."/>
      <w:lvlJc w:val="left"/>
      <w:pPr>
        <w:ind w:left="1886" w:hanging="360"/>
      </w:pPr>
    </w:lvl>
    <w:lvl w:ilvl="2" w:tplc="FFFFFFFF">
      <w:start w:val="1"/>
      <w:numFmt w:val="lowerRoman"/>
      <w:lvlText w:val="%3."/>
      <w:lvlJc w:val="right"/>
      <w:pPr>
        <w:ind w:left="2606" w:hanging="180"/>
      </w:pPr>
    </w:lvl>
    <w:lvl w:ilvl="3" w:tplc="FFFFFFFF">
      <w:start w:val="1"/>
      <w:numFmt w:val="decimal"/>
      <w:lvlText w:val="%4."/>
      <w:lvlJc w:val="left"/>
      <w:pPr>
        <w:ind w:left="3326" w:hanging="360"/>
      </w:pPr>
    </w:lvl>
    <w:lvl w:ilvl="4" w:tplc="FFFFFFFF">
      <w:start w:val="1"/>
      <w:numFmt w:val="lowerLetter"/>
      <w:lvlText w:val="%5."/>
      <w:lvlJc w:val="left"/>
      <w:pPr>
        <w:ind w:left="4046" w:hanging="360"/>
      </w:pPr>
    </w:lvl>
    <w:lvl w:ilvl="5" w:tplc="FFFFFFFF">
      <w:start w:val="1"/>
      <w:numFmt w:val="lowerRoman"/>
      <w:lvlText w:val="%6."/>
      <w:lvlJc w:val="right"/>
      <w:pPr>
        <w:ind w:left="4766" w:hanging="180"/>
      </w:pPr>
    </w:lvl>
    <w:lvl w:ilvl="6" w:tplc="FFFFFFFF">
      <w:start w:val="1"/>
      <w:numFmt w:val="decimal"/>
      <w:lvlText w:val="%7."/>
      <w:lvlJc w:val="left"/>
      <w:pPr>
        <w:ind w:left="5486" w:hanging="360"/>
      </w:pPr>
    </w:lvl>
    <w:lvl w:ilvl="7" w:tplc="FFFFFFFF">
      <w:start w:val="1"/>
      <w:numFmt w:val="lowerLetter"/>
      <w:lvlText w:val="%8."/>
      <w:lvlJc w:val="left"/>
      <w:pPr>
        <w:ind w:left="6206" w:hanging="360"/>
      </w:pPr>
    </w:lvl>
    <w:lvl w:ilvl="8" w:tplc="FFFFFFFF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5DC68CE"/>
    <w:multiLevelType w:val="hybridMultilevel"/>
    <w:tmpl w:val="63CAC7B4"/>
    <w:lvl w:ilvl="0" w:tplc="D31A0C6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71D42"/>
    <w:multiLevelType w:val="hybridMultilevel"/>
    <w:tmpl w:val="899A5714"/>
    <w:lvl w:ilvl="0" w:tplc="BCACB732">
      <w:start w:val="1"/>
      <w:numFmt w:val="decimal"/>
      <w:lvlText w:val="(%1)"/>
      <w:lvlJc w:val="left"/>
      <w:pPr>
        <w:ind w:left="987" w:hanging="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0ADF36F9"/>
    <w:multiLevelType w:val="hybridMultilevel"/>
    <w:tmpl w:val="00000000"/>
    <w:lvl w:ilvl="0" w:tplc="FFFFFFFF">
      <w:start w:val="3"/>
      <w:numFmt w:val="lowerLetter"/>
      <w:lvlText w:val="(%1)"/>
      <w:lvlJc w:val="left"/>
      <w:pPr>
        <w:ind w:left="726" w:hanging="726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F3578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E724C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82781E"/>
    <w:multiLevelType w:val="hybridMultilevel"/>
    <w:tmpl w:val="704ECF1C"/>
    <w:lvl w:ilvl="0" w:tplc="5B960EA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120202A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37957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80" w:hanging="18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15FE575E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6003AC4"/>
    <w:multiLevelType w:val="hybridMultilevel"/>
    <w:tmpl w:val="751E632E"/>
    <w:lvl w:ilvl="0" w:tplc="0400DE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60B63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26856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B0609B"/>
    <w:multiLevelType w:val="hybridMultilevel"/>
    <w:tmpl w:val="F22E6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8F10FF"/>
    <w:multiLevelType w:val="hybridMultilevel"/>
    <w:tmpl w:val="0000000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C0341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F72E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43690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54415"/>
    <w:multiLevelType w:val="hybridMultilevel"/>
    <w:tmpl w:val="A1C0BBD4"/>
    <w:lvl w:ilvl="0" w:tplc="5436F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A627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61124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543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98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70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303" w:hanging="360"/>
      </w:pPr>
      <w:rPr>
        <w:rFonts w:ascii="Wingdings" w:hAnsi="Wingdings"/>
      </w:rPr>
    </w:lvl>
  </w:abstractNum>
  <w:abstractNum w:abstractNumId="26">
    <w:nsid w:val="33A915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440" w:hanging="720"/>
      </w:pPr>
      <w:rPr>
        <w:rFonts w:ascii="Arial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D773D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12383"/>
    <w:multiLevelType w:val="hybridMultilevel"/>
    <w:tmpl w:val="1846B2E4"/>
    <w:lvl w:ilvl="0" w:tplc="C8B0905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1A235F8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50CA9"/>
    <w:multiLevelType w:val="hybridMultilevel"/>
    <w:tmpl w:val="E070B994"/>
    <w:lvl w:ilvl="0" w:tplc="04090017">
      <w:start w:val="1"/>
      <w:numFmt w:val="lowerLetter"/>
      <w:lvlText w:val="%1)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>
    <w:nsid w:val="47CB7D3F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4081E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540" w:hanging="180"/>
      </w:pPr>
    </w:lvl>
    <w:lvl w:ilvl="1" w:tplc="FFFFFFFF">
      <w:start w:val="1"/>
      <w:numFmt w:val="upperRoman"/>
      <w:lvlText w:val="%2."/>
      <w:lvlJc w:val="right"/>
      <w:pPr>
        <w:ind w:left="1260" w:hanging="18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7907EA0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42A4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6588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>
    <w:nsid w:val="6E644E87"/>
    <w:multiLevelType w:val="hybridMultilevel"/>
    <w:tmpl w:val="A7B8EA3E"/>
    <w:lvl w:ilvl="0" w:tplc="044C2BE0">
      <w:start w:val="74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0203D10"/>
    <w:multiLevelType w:val="hybridMultilevel"/>
    <w:tmpl w:val="905826B0"/>
    <w:lvl w:ilvl="0" w:tplc="408E0B0E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9" w:hanging="360"/>
      </w:pPr>
    </w:lvl>
    <w:lvl w:ilvl="2" w:tplc="1C09001B" w:tentative="1">
      <w:start w:val="1"/>
      <w:numFmt w:val="lowerRoman"/>
      <w:lvlText w:val="%3."/>
      <w:lvlJc w:val="right"/>
      <w:pPr>
        <w:ind w:left="2629" w:hanging="180"/>
      </w:pPr>
    </w:lvl>
    <w:lvl w:ilvl="3" w:tplc="1C09000F" w:tentative="1">
      <w:start w:val="1"/>
      <w:numFmt w:val="decimal"/>
      <w:lvlText w:val="%4."/>
      <w:lvlJc w:val="left"/>
      <w:pPr>
        <w:ind w:left="3349" w:hanging="360"/>
      </w:pPr>
    </w:lvl>
    <w:lvl w:ilvl="4" w:tplc="1C090019" w:tentative="1">
      <w:start w:val="1"/>
      <w:numFmt w:val="lowerLetter"/>
      <w:lvlText w:val="%5."/>
      <w:lvlJc w:val="left"/>
      <w:pPr>
        <w:ind w:left="4069" w:hanging="360"/>
      </w:pPr>
    </w:lvl>
    <w:lvl w:ilvl="5" w:tplc="1C09001B" w:tentative="1">
      <w:start w:val="1"/>
      <w:numFmt w:val="lowerRoman"/>
      <w:lvlText w:val="%6."/>
      <w:lvlJc w:val="right"/>
      <w:pPr>
        <w:ind w:left="4789" w:hanging="180"/>
      </w:pPr>
    </w:lvl>
    <w:lvl w:ilvl="6" w:tplc="1C09000F" w:tentative="1">
      <w:start w:val="1"/>
      <w:numFmt w:val="decimal"/>
      <w:lvlText w:val="%7."/>
      <w:lvlJc w:val="left"/>
      <w:pPr>
        <w:ind w:left="5509" w:hanging="360"/>
      </w:pPr>
    </w:lvl>
    <w:lvl w:ilvl="7" w:tplc="1C090019" w:tentative="1">
      <w:start w:val="1"/>
      <w:numFmt w:val="lowerLetter"/>
      <w:lvlText w:val="%8."/>
      <w:lvlJc w:val="left"/>
      <w:pPr>
        <w:ind w:left="6229" w:hanging="360"/>
      </w:pPr>
    </w:lvl>
    <w:lvl w:ilvl="8" w:tplc="1C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8">
    <w:nsid w:val="78535ED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0546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29E7"/>
    <w:multiLevelType w:val="hybridMultilevel"/>
    <w:tmpl w:val="C748B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322AA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21"/>
  </w:num>
  <w:num w:numId="5">
    <w:abstractNumId w:val="17"/>
  </w:num>
  <w:num w:numId="6">
    <w:abstractNumId w:val="35"/>
  </w:num>
  <w:num w:numId="7">
    <w:abstractNumId w:val="4"/>
  </w:num>
  <w:num w:numId="8">
    <w:abstractNumId w:val="3"/>
  </w:num>
  <w:num w:numId="9">
    <w:abstractNumId w:val="32"/>
  </w:num>
  <w:num w:numId="10">
    <w:abstractNumId w:val="13"/>
  </w:num>
  <w:num w:numId="11">
    <w:abstractNumId w:val="8"/>
  </w:num>
  <w:num w:numId="12">
    <w:abstractNumId w:val="0"/>
  </w:num>
  <w:num w:numId="13">
    <w:abstractNumId w:val="26"/>
  </w:num>
  <w:num w:numId="14">
    <w:abstractNumId w:val="1"/>
  </w:num>
  <w:num w:numId="15">
    <w:abstractNumId w:val="19"/>
  </w:num>
  <w:num w:numId="16">
    <w:abstractNumId w:val="5"/>
  </w:num>
  <w:num w:numId="17">
    <w:abstractNumId w:val="14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33"/>
  </w:num>
  <w:num w:numId="23">
    <w:abstractNumId w:val="20"/>
  </w:num>
  <w:num w:numId="24">
    <w:abstractNumId w:val="29"/>
  </w:num>
  <w:num w:numId="25">
    <w:abstractNumId w:val="39"/>
  </w:num>
  <w:num w:numId="26">
    <w:abstractNumId w:val="25"/>
  </w:num>
  <w:num w:numId="27">
    <w:abstractNumId w:val="31"/>
  </w:num>
  <w:num w:numId="28">
    <w:abstractNumId w:val="24"/>
  </w:num>
  <w:num w:numId="29">
    <w:abstractNumId w:val="41"/>
  </w:num>
  <w:num w:numId="30">
    <w:abstractNumId w:val="34"/>
  </w:num>
  <w:num w:numId="31">
    <w:abstractNumId w:val="22"/>
  </w:num>
  <w:num w:numId="32">
    <w:abstractNumId w:val="6"/>
  </w:num>
  <w:num w:numId="33">
    <w:abstractNumId w:val="37"/>
  </w:num>
  <w:num w:numId="34">
    <w:abstractNumId w:val="30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28"/>
  </w:num>
  <w:num w:numId="39">
    <w:abstractNumId w:val="7"/>
  </w:num>
  <w:num w:numId="40">
    <w:abstractNumId w:val="36"/>
  </w:num>
  <w:num w:numId="41">
    <w:abstractNumId w:val="2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F31"/>
    <w:rsid w:val="000114C3"/>
    <w:rsid w:val="00012C37"/>
    <w:rsid w:val="00023FC9"/>
    <w:rsid w:val="00046B0A"/>
    <w:rsid w:val="00091A0C"/>
    <w:rsid w:val="000947C1"/>
    <w:rsid w:val="000A7B47"/>
    <w:rsid w:val="000B5283"/>
    <w:rsid w:val="000E3583"/>
    <w:rsid w:val="000E752B"/>
    <w:rsid w:val="000F2CDA"/>
    <w:rsid w:val="000F4416"/>
    <w:rsid w:val="000F7069"/>
    <w:rsid w:val="001038B4"/>
    <w:rsid w:val="00115058"/>
    <w:rsid w:val="001201E7"/>
    <w:rsid w:val="0012636B"/>
    <w:rsid w:val="00137642"/>
    <w:rsid w:val="00140F57"/>
    <w:rsid w:val="00146F03"/>
    <w:rsid w:val="00155C87"/>
    <w:rsid w:val="00162114"/>
    <w:rsid w:val="00164B46"/>
    <w:rsid w:val="001A1EEF"/>
    <w:rsid w:val="001B21D4"/>
    <w:rsid w:val="001B31C1"/>
    <w:rsid w:val="001B604C"/>
    <w:rsid w:val="001C4281"/>
    <w:rsid w:val="001F65F2"/>
    <w:rsid w:val="002122FD"/>
    <w:rsid w:val="00230971"/>
    <w:rsid w:val="002436D0"/>
    <w:rsid w:val="0024379A"/>
    <w:rsid w:val="00244C4D"/>
    <w:rsid w:val="002548C4"/>
    <w:rsid w:val="00256E19"/>
    <w:rsid w:val="002651A7"/>
    <w:rsid w:val="00276185"/>
    <w:rsid w:val="002B0B90"/>
    <w:rsid w:val="002B232F"/>
    <w:rsid w:val="002B2788"/>
    <w:rsid w:val="002C2042"/>
    <w:rsid w:val="002C5337"/>
    <w:rsid w:val="002F2363"/>
    <w:rsid w:val="002F6BEA"/>
    <w:rsid w:val="00303574"/>
    <w:rsid w:val="00333305"/>
    <w:rsid w:val="00334D0A"/>
    <w:rsid w:val="00335AE0"/>
    <w:rsid w:val="00344792"/>
    <w:rsid w:val="00351D45"/>
    <w:rsid w:val="003737D4"/>
    <w:rsid w:val="00380B2B"/>
    <w:rsid w:val="00385D83"/>
    <w:rsid w:val="0039381B"/>
    <w:rsid w:val="0039531F"/>
    <w:rsid w:val="003A7E59"/>
    <w:rsid w:val="003B07C9"/>
    <w:rsid w:val="003C3F9D"/>
    <w:rsid w:val="003E77CE"/>
    <w:rsid w:val="003F379F"/>
    <w:rsid w:val="00404B77"/>
    <w:rsid w:val="00412F9F"/>
    <w:rsid w:val="0042494B"/>
    <w:rsid w:val="00436A14"/>
    <w:rsid w:val="004560F0"/>
    <w:rsid w:val="00456CE4"/>
    <w:rsid w:val="004631D4"/>
    <w:rsid w:val="004665A9"/>
    <w:rsid w:val="00472994"/>
    <w:rsid w:val="0048023F"/>
    <w:rsid w:val="004869FA"/>
    <w:rsid w:val="004965A7"/>
    <w:rsid w:val="004B162F"/>
    <w:rsid w:val="004C4EAB"/>
    <w:rsid w:val="004C7138"/>
    <w:rsid w:val="004E7AC8"/>
    <w:rsid w:val="004F2222"/>
    <w:rsid w:val="00505841"/>
    <w:rsid w:val="00511C02"/>
    <w:rsid w:val="005201ED"/>
    <w:rsid w:val="005369DD"/>
    <w:rsid w:val="005419D4"/>
    <w:rsid w:val="00552406"/>
    <w:rsid w:val="005653C9"/>
    <w:rsid w:val="00572EEE"/>
    <w:rsid w:val="0058260B"/>
    <w:rsid w:val="0058472D"/>
    <w:rsid w:val="00590E9C"/>
    <w:rsid w:val="005A1B2F"/>
    <w:rsid w:val="005B4587"/>
    <w:rsid w:val="005B4AB3"/>
    <w:rsid w:val="005B508E"/>
    <w:rsid w:val="005C5ECF"/>
    <w:rsid w:val="006352C3"/>
    <w:rsid w:val="0064707B"/>
    <w:rsid w:val="006472DB"/>
    <w:rsid w:val="00662B22"/>
    <w:rsid w:val="00672011"/>
    <w:rsid w:val="00672E28"/>
    <w:rsid w:val="006738E4"/>
    <w:rsid w:val="00676F09"/>
    <w:rsid w:val="006771B9"/>
    <w:rsid w:val="006A2EA9"/>
    <w:rsid w:val="006A6809"/>
    <w:rsid w:val="006C57BA"/>
    <w:rsid w:val="006D3370"/>
    <w:rsid w:val="006E1277"/>
    <w:rsid w:val="006F07BC"/>
    <w:rsid w:val="007000A7"/>
    <w:rsid w:val="00703A05"/>
    <w:rsid w:val="007244D1"/>
    <w:rsid w:val="00737917"/>
    <w:rsid w:val="00744645"/>
    <w:rsid w:val="00746CB7"/>
    <w:rsid w:val="00780B10"/>
    <w:rsid w:val="007876BF"/>
    <w:rsid w:val="00791989"/>
    <w:rsid w:val="00794AB6"/>
    <w:rsid w:val="00797325"/>
    <w:rsid w:val="007B4233"/>
    <w:rsid w:val="007B5CE9"/>
    <w:rsid w:val="007B7201"/>
    <w:rsid w:val="007B7F61"/>
    <w:rsid w:val="007D2388"/>
    <w:rsid w:val="007F4C70"/>
    <w:rsid w:val="00804A30"/>
    <w:rsid w:val="00807D9C"/>
    <w:rsid w:val="00810EC5"/>
    <w:rsid w:val="00815BFC"/>
    <w:rsid w:val="00817C1F"/>
    <w:rsid w:val="008A5A88"/>
    <w:rsid w:val="00904126"/>
    <w:rsid w:val="00907E15"/>
    <w:rsid w:val="009156C8"/>
    <w:rsid w:val="00931D3D"/>
    <w:rsid w:val="00935FF2"/>
    <w:rsid w:val="00966576"/>
    <w:rsid w:val="0097627D"/>
    <w:rsid w:val="0098533F"/>
    <w:rsid w:val="00986709"/>
    <w:rsid w:val="00986880"/>
    <w:rsid w:val="00995105"/>
    <w:rsid w:val="00996D41"/>
    <w:rsid w:val="009B46E6"/>
    <w:rsid w:val="009C4681"/>
    <w:rsid w:val="009E48B2"/>
    <w:rsid w:val="009F2850"/>
    <w:rsid w:val="009F5FBE"/>
    <w:rsid w:val="00A035E8"/>
    <w:rsid w:val="00A10B66"/>
    <w:rsid w:val="00A347A1"/>
    <w:rsid w:val="00A350F7"/>
    <w:rsid w:val="00A433E0"/>
    <w:rsid w:val="00A55586"/>
    <w:rsid w:val="00A55608"/>
    <w:rsid w:val="00A56B0E"/>
    <w:rsid w:val="00A6163D"/>
    <w:rsid w:val="00A656FF"/>
    <w:rsid w:val="00A7422F"/>
    <w:rsid w:val="00A82A76"/>
    <w:rsid w:val="00AB5E02"/>
    <w:rsid w:val="00AB6E29"/>
    <w:rsid w:val="00AC7E73"/>
    <w:rsid w:val="00AD2F56"/>
    <w:rsid w:val="00AE320E"/>
    <w:rsid w:val="00AE36D1"/>
    <w:rsid w:val="00B07515"/>
    <w:rsid w:val="00B47AEC"/>
    <w:rsid w:val="00B51F8A"/>
    <w:rsid w:val="00B77709"/>
    <w:rsid w:val="00B879E0"/>
    <w:rsid w:val="00B93B80"/>
    <w:rsid w:val="00BB622A"/>
    <w:rsid w:val="00BE2844"/>
    <w:rsid w:val="00BE641E"/>
    <w:rsid w:val="00C07456"/>
    <w:rsid w:val="00C17DF1"/>
    <w:rsid w:val="00C628CA"/>
    <w:rsid w:val="00C6387D"/>
    <w:rsid w:val="00C63EBC"/>
    <w:rsid w:val="00C754F1"/>
    <w:rsid w:val="00C82683"/>
    <w:rsid w:val="00C85973"/>
    <w:rsid w:val="00C95A9A"/>
    <w:rsid w:val="00CA373B"/>
    <w:rsid w:val="00CC645F"/>
    <w:rsid w:val="00CD194C"/>
    <w:rsid w:val="00CE13BA"/>
    <w:rsid w:val="00CE46CC"/>
    <w:rsid w:val="00D25A12"/>
    <w:rsid w:val="00D344EE"/>
    <w:rsid w:val="00D577E0"/>
    <w:rsid w:val="00D664DD"/>
    <w:rsid w:val="00D87906"/>
    <w:rsid w:val="00D912FD"/>
    <w:rsid w:val="00DB67B6"/>
    <w:rsid w:val="00DD0D31"/>
    <w:rsid w:val="00E177AB"/>
    <w:rsid w:val="00E235D1"/>
    <w:rsid w:val="00E30B39"/>
    <w:rsid w:val="00E570AB"/>
    <w:rsid w:val="00E624B6"/>
    <w:rsid w:val="00E63412"/>
    <w:rsid w:val="00E8630C"/>
    <w:rsid w:val="00E9600C"/>
    <w:rsid w:val="00EA3576"/>
    <w:rsid w:val="00EA4401"/>
    <w:rsid w:val="00EA5EAB"/>
    <w:rsid w:val="00EC7E65"/>
    <w:rsid w:val="00ED04B8"/>
    <w:rsid w:val="00EE77F4"/>
    <w:rsid w:val="00EF69FD"/>
    <w:rsid w:val="00F17F86"/>
    <w:rsid w:val="00F2111D"/>
    <w:rsid w:val="00F249B4"/>
    <w:rsid w:val="00F75279"/>
    <w:rsid w:val="00F8481F"/>
    <w:rsid w:val="00F903CB"/>
    <w:rsid w:val="00FA26BF"/>
    <w:rsid w:val="00FB7D95"/>
    <w:rsid w:val="00FC7ED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70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semiHidden/>
    <w:unhideWhenUsed/>
  </w:style>
  <w:style w:type="paragraph" w:styleId="Index6">
    <w:name w:val="index 6"/>
    <w:aliases w:val="Foot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PageNumber1">
    <w:name w:val="Page Number1"/>
  </w:style>
  <w:style w:type="paragraph" w:styleId="Index9">
    <w:name w:val="index 9"/>
    <w:aliases w:val="Title1"/>
    <w:basedOn w:val="Normal"/>
    <w:qFormat/>
    <w:pPr>
      <w:ind w:left="360"/>
      <w:jc w:val="center"/>
    </w:pPr>
    <w:rPr>
      <w:rFonts w:ascii="Cambria" w:hAnsi="Cambria"/>
      <w:b/>
      <w:bCs/>
      <w:sz w:val="32"/>
      <w:szCs w:val="32"/>
      <w:lang/>
    </w:rPr>
  </w:style>
  <w:style w:type="character" w:customStyle="1" w:styleId="TitleChar">
    <w:name w:val="Title Char"/>
    <w:locked/>
    <w:rPr>
      <w:rFonts w:ascii="Cambria" w:hAnsi="Cambria" w:cs="Cambria"/>
      <w:b/>
      <w:bCs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TOC3">
    <w:name w:val="toc 3"/>
    <w:aliases w:val="Balloon Text1"/>
    <w:basedOn w:val="Normal"/>
    <w:semiHidden/>
    <w:rPr>
      <w:sz w:val="2"/>
      <w:szCs w:val="2"/>
      <w:lang/>
    </w:rPr>
  </w:style>
  <w:style w:type="character" w:customStyle="1" w:styleId="BalloonTextChar">
    <w:name w:val="Balloon Text Char"/>
    <w:semiHidden/>
    <w:locked/>
    <w:rPr>
      <w:sz w:val="2"/>
      <w:szCs w:val="2"/>
    </w:rPr>
  </w:style>
  <w:style w:type="paragraph" w:styleId="TOC5">
    <w:name w:val="toc 5"/>
    <w:aliases w:val="Head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semiHidden/>
    <w:locked/>
    <w:rPr>
      <w:sz w:val="24"/>
      <w:szCs w:val="24"/>
    </w:rPr>
  </w:style>
  <w:style w:type="character" w:customStyle="1" w:styleId="articlebody1">
    <w:name w:val="article_body1"/>
    <w:rPr>
      <w:rFonts w:ascii="Georgia" w:hAnsi="Georgia" w:cs="Georgia"/>
      <w:sz w:val="21"/>
      <w:szCs w:val="21"/>
    </w:rPr>
  </w:style>
  <w:style w:type="character" w:customStyle="1" w:styleId="CommentReference1">
    <w:name w:val="Comment Reference1"/>
    <w:semiHidden/>
    <w:unhideWhenUsed/>
    <w:rPr>
      <w:sz w:val="16"/>
      <w:szCs w:val="16"/>
    </w:rPr>
  </w:style>
  <w:style w:type="paragraph" w:styleId="TOC9">
    <w:name w:val="toc 9"/>
    <w:aliases w:val="Comment Text1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US"/>
    </w:rPr>
  </w:style>
  <w:style w:type="paragraph" w:styleId="FootnoteText">
    <w:name w:val="footnote text"/>
    <w:aliases w:val="Comment Subject1"/>
    <w:basedOn w:val="TOC9"/>
    <w:next w:val="TOC9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US"/>
    </w:rPr>
  </w:style>
  <w:style w:type="paragraph" w:styleId="Footer">
    <w:name w:val="footer"/>
    <w:aliases w:val="List Paragraph1"/>
    <w:basedOn w:val="Normal"/>
    <w:uiPriority w:val="99"/>
    <w:qFormat/>
    <w:pPr>
      <w:ind w:left="720"/>
    </w:pPr>
    <w:rPr>
      <w:rFonts w:eastAsia="Calibri"/>
      <w:lang w:val="en-ZA"/>
    </w:rPr>
  </w:style>
  <w:style w:type="table" w:customStyle="1" w:styleId="TableGrid1">
    <w:name w:val="Table Grid1"/>
    <w:basedOn w:val="TableNormal"/>
    <w:locked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aliases w:val="No Spacing1"/>
    <w:qFormat/>
    <w:rPr>
      <w:rFonts w:ascii="Arial" w:eastAsia="Cambria" w:hAnsi="Arial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C7E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link w:val="BodyTextIndent2"/>
    <w:rsid w:val="00EC7E65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77AB"/>
    <w:pPr>
      <w:ind w:left="720"/>
    </w:pPr>
  </w:style>
  <w:style w:type="table" w:styleId="TableGrid">
    <w:name w:val="Table Grid"/>
    <w:basedOn w:val="TableNormal"/>
    <w:uiPriority w:val="59"/>
    <w:locked/>
    <w:rsid w:val="00EE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locked/>
    <w:rsid w:val="007244D1"/>
    <w:rPr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39"/>
    <w:rsid w:val="005826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A7B4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0A7B4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0A7B47"/>
    <w:rPr>
      <w:lang w:eastAsia="en-Z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0A7B47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0A7B47"/>
    <w:rPr>
      <w:b/>
      <w:bCs/>
      <w:lang w:eastAsia="en-ZA"/>
    </w:rPr>
  </w:style>
  <w:style w:type="table" w:customStyle="1" w:styleId="TableGrid3">
    <w:name w:val="Table Grid3"/>
    <w:basedOn w:val="TableNormal"/>
    <w:next w:val="TableGrid"/>
    <w:uiPriority w:val="39"/>
    <w:rsid w:val="00662B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817C1F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817C1F"/>
    <w:rPr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2022-09-29T13:07:00Z</cp:lastPrinted>
  <dcterms:created xsi:type="dcterms:W3CDTF">2022-11-02T09:02:00Z</dcterms:created>
  <dcterms:modified xsi:type="dcterms:W3CDTF">2022-11-02T09:02:00Z</dcterms:modified>
</cp:coreProperties>
</file>