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F5" w:rsidRDefault="00BD4F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BB6DF5" w:rsidRDefault="00BD4F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 REPLY</w:t>
      </w:r>
    </w:p>
    <w:p w:rsidR="00BB6DF5" w:rsidRDefault="00BD4F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292</w:t>
      </w:r>
    </w:p>
    <w:p w:rsidR="00BB6DF5" w:rsidRDefault="00BD4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 OF PUBLICATION OF INTERNAL QUESTION PAPER: 16/01/2018</w:t>
      </w:r>
    </w:p>
    <w:p w:rsidR="00BB6DF5" w:rsidRDefault="00BD4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02/2018</w:t>
      </w:r>
    </w:p>
    <w:p w:rsidR="00BB6DF5" w:rsidRDefault="00BD4F1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292.</w:t>
      </w:r>
      <w:r>
        <w:rPr>
          <w:rFonts w:ascii="Times New Roman" w:hAnsi="Times New Roman" w:cs="Times New Roman"/>
          <w:b/>
          <w:sz w:val="24"/>
          <w:szCs w:val="24"/>
        </w:rPr>
        <w:tab/>
        <w:t>Mr I M Ollis (DA) to ask the Minister of Basic Education:</w:t>
      </w:r>
    </w:p>
    <w:p w:rsidR="00BB6DF5" w:rsidRDefault="00BD4F1F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Whether, with reference to her reply to question 2512 on 11 September 2017, she has received the requested </w:t>
      </w:r>
      <w:r>
        <w:rPr>
          <w:rFonts w:ascii="Times New Roman" w:hAnsi="Times New Roman" w:cs="Times New Roman"/>
          <w:sz w:val="24"/>
          <w:szCs w:val="24"/>
          <w:lang w:val="en-GB"/>
        </w:rPr>
        <w:t>information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NW313E</w:t>
      </w:r>
    </w:p>
    <w:p w:rsidR="00BB6DF5" w:rsidRDefault="00BD4F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REPLY</w:t>
      </w:r>
    </w:p>
    <w:p w:rsidR="00BB6DF5" w:rsidRDefault="00BD4F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terms of the Employment of Educators Act, 1998, the delegated authority to investigate and finalise cases of sexual and physical assu</w:t>
      </w:r>
      <w:r w:rsidR="00D27C3C">
        <w:rPr>
          <w:rFonts w:ascii="Times New Roman" w:hAnsi="Times New Roman" w:cs="Times New Roman"/>
          <w:sz w:val="24"/>
          <w:szCs w:val="24"/>
          <w:lang w:val="en-US"/>
        </w:rPr>
        <w:t>alt matters is vested with the Provincial Education D</w:t>
      </w:r>
      <w:r>
        <w:rPr>
          <w:rFonts w:ascii="Times New Roman" w:hAnsi="Times New Roman" w:cs="Times New Roman"/>
          <w:sz w:val="24"/>
          <w:szCs w:val="24"/>
          <w:lang w:val="en-US"/>
        </w:rPr>
        <w:t>epartments. The following infomat</w:t>
      </w:r>
      <w:r w:rsidR="00D27C3C">
        <w:rPr>
          <w:rFonts w:ascii="Times New Roman" w:hAnsi="Times New Roman" w:cs="Times New Roman"/>
          <w:sz w:val="24"/>
          <w:szCs w:val="24"/>
          <w:lang w:val="en-US"/>
        </w:rPr>
        <w:t>ion has been received from the Provincial Education D</w:t>
      </w:r>
      <w:r>
        <w:rPr>
          <w:rFonts w:ascii="Times New Roman" w:hAnsi="Times New Roman" w:cs="Times New Roman"/>
          <w:sz w:val="24"/>
          <w:szCs w:val="24"/>
          <w:lang w:val="en-US"/>
        </w:rPr>
        <w:t>epartments: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6"/>
        <w:gridCol w:w="7220"/>
      </w:tblGrid>
      <w:tr w:rsidR="00BB6DF5" w:rsidTr="004C7C5A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F5" w:rsidRDefault="00BD4F1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PROVINCE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F5" w:rsidRDefault="00BD4F1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RESPONSE</w:t>
            </w:r>
          </w:p>
        </w:tc>
      </w:tr>
      <w:tr w:rsidR="00BB6DF5" w:rsidTr="004C7C5A">
        <w:trPr>
          <w:trHeight w:val="383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F5" w:rsidRDefault="00BD4F1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North West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F5" w:rsidRDefault="00BD4F1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Sexual Assault case was investigated.</w:t>
            </w:r>
          </w:p>
        </w:tc>
      </w:tr>
      <w:tr w:rsidR="00BB6DF5" w:rsidTr="004C7C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F5" w:rsidRDefault="00BB6D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F5" w:rsidRDefault="00BD4F1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Physical assault cases were investigated.</w:t>
            </w:r>
          </w:p>
        </w:tc>
      </w:tr>
      <w:tr w:rsidR="00BB6DF5" w:rsidTr="004C7C5A"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F5" w:rsidRDefault="00BD4F1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Western Cape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F5" w:rsidRDefault="00BD4F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30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Sexual Assault case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were investigated.</w:t>
            </w:r>
          </w:p>
        </w:tc>
      </w:tr>
      <w:tr w:rsidR="00BB6DF5" w:rsidTr="004C7C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F5" w:rsidRDefault="00BB6D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F5" w:rsidRDefault="00BD4F1F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578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Physical assault cases were investigated.</w:t>
            </w:r>
          </w:p>
        </w:tc>
      </w:tr>
      <w:tr w:rsidR="00BB6DF5" w:rsidTr="004C7C5A"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F5" w:rsidRDefault="00BD4F1F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Mpumalanga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DF5" w:rsidRDefault="00BD4F1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Sexual Assault cases were investigated.</w:t>
            </w:r>
          </w:p>
        </w:tc>
      </w:tr>
      <w:tr w:rsidR="00BB6DF5" w:rsidTr="004C7C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F5" w:rsidRDefault="00BB6DF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F5" w:rsidRDefault="00BD4F1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 xml:space="preserve">14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Physical Assault cases were investigated.</w:t>
            </w:r>
          </w:p>
        </w:tc>
      </w:tr>
      <w:tr w:rsidR="00BB6DF5" w:rsidTr="004C7C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F5" w:rsidRDefault="00BD4F1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Limpopo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F5" w:rsidRDefault="00BD4F1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Sexual Assault cases were investigated</w:t>
            </w:r>
          </w:p>
          <w:p w:rsidR="00BB6DF5" w:rsidRDefault="00BD4F1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Physical Assault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cases were investigated</w:t>
            </w:r>
          </w:p>
        </w:tc>
      </w:tr>
      <w:tr w:rsidR="004C7C5A" w:rsidTr="004C7C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5A" w:rsidRDefault="004C7C5A" w:rsidP="004C7C5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Northern Cape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5A" w:rsidRPr="0044675C" w:rsidRDefault="004C7C5A" w:rsidP="004C7C5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</w:pPr>
            <w:r w:rsidRPr="005D2E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 xml:space="preserve">11 </w:t>
            </w:r>
            <w:r w:rsidRPr="0044675C"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>Sexual Assault cases were investigated.</w:t>
            </w:r>
          </w:p>
          <w:p w:rsidR="004C7C5A" w:rsidRPr="0044675C" w:rsidRDefault="004C7C5A" w:rsidP="004C7C5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</w:pPr>
            <w:r w:rsidRPr="005D2E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af-ZA"/>
              </w:rPr>
              <w:t>10</w:t>
            </w:r>
            <w:r w:rsidRPr="0044675C">
              <w:rPr>
                <w:rFonts w:ascii="Times New Roman" w:hAnsi="Times New Roman" w:cs="Times New Roman"/>
                <w:noProof/>
                <w:sz w:val="24"/>
                <w:szCs w:val="24"/>
                <w:lang w:val="af-ZA"/>
              </w:rPr>
              <w:t xml:space="preserve"> Physical Assault cases were investigated</w:t>
            </w:r>
          </w:p>
        </w:tc>
      </w:tr>
    </w:tbl>
    <w:p w:rsidR="00BB6DF5" w:rsidRDefault="00BD4F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outstand</w:t>
      </w:r>
      <w:r w:rsidR="00D27C3C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4C7C5A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D27C3C">
        <w:rPr>
          <w:rFonts w:ascii="Times New Roman" w:hAnsi="Times New Roman" w:cs="Times New Roman"/>
          <w:sz w:val="24"/>
          <w:szCs w:val="24"/>
          <w:lang w:val="en-US"/>
        </w:rPr>
        <w:t xml:space="preserve"> from the other Provincial Education D</w:t>
      </w:r>
      <w:r>
        <w:rPr>
          <w:rFonts w:ascii="Times New Roman" w:hAnsi="Times New Roman" w:cs="Times New Roman"/>
          <w:sz w:val="24"/>
          <w:szCs w:val="24"/>
          <w:lang w:val="en-US"/>
        </w:rPr>
        <w:t>epartments will be made available upon receipt thereof.</w:t>
      </w:r>
      <w:bookmarkStart w:id="0" w:name="_GoBack"/>
      <w:bookmarkEnd w:id="0"/>
    </w:p>
    <w:sectPr w:rsidR="00BB6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A686D9E"/>
    <w:lvl w:ilvl="0" w:tplc="3626A6A8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14A8CD8"/>
    <w:lvl w:ilvl="0" w:tplc="AAF880A4">
      <w:start w:val="1"/>
      <w:numFmt w:val="lowerRoman"/>
      <w:lvlText w:val="(%1)"/>
      <w:lvlJc w:val="left"/>
      <w:pPr>
        <w:ind w:left="1111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71" w:hanging="360"/>
      </w:pPr>
    </w:lvl>
    <w:lvl w:ilvl="2" w:tplc="1C09001B" w:tentative="1">
      <w:start w:val="1"/>
      <w:numFmt w:val="lowerRoman"/>
      <w:lvlText w:val="%3."/>
      <w:lvlJc w:val="right"/>
      <w:pPr>
        <w:ind w:left="2191" w:hanging="180"/>
      </w:pPr>
    </w:lvl>
    <w:lvl w:ilvl="3" w:tplc="1C09000F" w:tentative="1">
      <w:start w:val="1"/>
      <w:numFmt w:val="decimal"/>
      <w:lvlText w:val="%4."/>
      <w:lvlJc w:val="left"/>
      <w:pPr>
        <w:ind w:left="2911" w:hanging="360"/>
      </w:pPr>
    </w:lvl>
    <w:lvl w:ilvl="4" w:tplc="1C090019" w:tentative="1">
      <w:start w:val="1"/>
      <w:numFmt w:val="lowerLetter"/>
      <w:lvlText w:val="%5."/>
      <w:lvlJc w:val="left"/>
      <w:pPr>
        <w:ind w:left="3631" w:hanging="360"/>
      </w:pPr>
    </w:lvl>
    <w:lvl w:ilvl="5" w:tplc="1C09001B" w:tentative="1">
      <w:start w:val="1"/>
      <w:numFmt w:val="lowerRoman"/>
      <w:lvlText w:val="%6."/>
      <w:lvlJc w:val="right"/>
      <w:pPr>
        <w:ind w:left="4351" w:hanging="180"/>
      </w:pPr>
    </w:lvl>
    <w:lvl w:ilvl="6" w:tplc="1C09000F" w:tentative="1">
      <w:start w:val="1"/>
      <w:numFmt w:val="decimal"/>
      <w:lvlText w:val="%7."/>
      <w:lvlJc w:val="left"/>
      <w:pPr>
        <w:ind w:left="5071" w:hanging="360"/>
      </w:pPr>
    </w:lvl>
    <w:lvl w:ilvl="7" w:tplc="1C090019" w:tentative="1">
      <w:start w:val="1"/>
      <w:numFmt w:val="lowerLetter"/>
      <w:lvlText w:val="%8."/>
      <w:lvlJc w:val="left"/>
      <w:pPr>
        <w:ind w:left="5791" w:hanging="360"/>
      </w:pPr>
    </w:lvl>
    <w:lvl w:ilvl="8" w:tplc="1C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0000003"/>
    <w:multiLevelType w:val="hybridMultilevel"/>
    <w:tmpl w:val="BF0CEA3A"/>
    <w:lvl w:ilvl="0" w:tplc="8D708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6FC6"/>
    <w:multiLevelType w:val="hybridMultilevel"/>
    <w:tmpl w:val="454281B0"/>
    <w:lvl w:ilvl="0" w:tplc="800E121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C2146"/>
    <w:multiLevelType w:val="hybridMultilevel"/>
    <w:tmpl w:val="F76CA56A"/>
    <w:lvl w:ilvl="0" w:tplc="843438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F5"/>
    <w:rsid w:val="00164D65"/>
    <w:rsid w:val="004C7C5A"/>
    <w:rsid w:val="0093393F"/>
    <w:rsid w:val="00BB6DF5"/>
    <w:rsid w:val="00BD4F1F"/>
    <w:rsid w:val="00D2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1F972-E97D-4E96-812D-43E498F6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4</cp:revision>
  <cp:lastPrinted>2018-02-20T09:18:00Z</cp:lastPrinted>
  <dcterms:created xsi:type="dcterms:W3CDTF">2018-02-19T10:33:00Z</dcterms:created>
  <dcterms:modified xsi:type="dcterms:W3CDTF">2018-03-23T05:49:00Z</dcterms:modified>
</cp:coreProperties>
</file>