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5471FB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5471FB" w:rsidRDefault="00642A1D" w:rsidP="005471FB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471FB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5471FB" w:rsidRDefault="00642A1D" w:rsidP="005471FB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5471FB" w:rsidRDefault="00642A1D" w:rsidP="005471FB">
      <w:pPr>
        <w:tabs>
          <w:tab w:val="left" w:pos="432"/>
          <w:tab w:val="left" w:pos="864"/>
        </w:tabs>
        <w:rPr>
          <w:rFonts w:ascii="Arial" w:hAnsi="Arial" w:cs="Arial"/>
          <w:b/>
          <w:sz w:val="22"/>
          <w:szCs w:val="22"/>
          <w:lang w:val="en-US"/>
        </w:rPr>
      </w:pPr>
      <w:r w:rsidRPr="005471FB">
        <w:rPr>
          <w:rFonts w:ascii="Arial" w:hAnsi="Arial" w:cs="Arial"/>
          <w:b/>
          <w:sz w:val="22"/>
          <w:szCs w:val="22"/>
          <w:lang w:val="en-US"/>
        </w:rPr>
        <w:t>QUESTION FOR WRITTEN REPLY</w:t>
      </w:r>
    </w:p>
    <w:p w:rsidR="00642A1D" w:rsidRPr="005471FB" w:rsidRDefault="00642A1D" w:rsidP="005471FB">
      <w:pPr>
        <w:tabs>
          <w:tab w:val="left" w:pos="432"/>
          <w:tab w:val="left" w:pos="864"/>
        </w:tabs>
        <w:rPr>
          <w:rFonts w:ascii="Arial" w:hAnsi="Arial" w:cs="Arial"/>
          <w:b/>
          <w:sz w:val="22"/>
          <w:szCs w:val="22"/>
          <w:lang w:val="en-US"/>
        </w:rPr>
      </w:pPr>
      <w:r w:rsidRPr="005471FB">
        <w:rPr>
          <w:rFonts w:ascii="Arial" w:hAnsi="Arial" w:cs="Arial"/>
          <w:b/>
          <w:sz w:val="22"/>
          <w:szCs w:val="22"/>
          <w:lang w:val="en-US"/>
        </w:rPr>
        <w:t>QUESTION NUMBER:</w:t>
      </w:r>
      <w:r w:rsidR="00D41FC8" w:rsidRPr="005471FB">
        <w:rPr>
          <w:rFonts w:ascii="Arial" w:hAnsi="Arial" w:cs="Arial"/>
          <w:b/>
          <w:noProof/>
          <w:sz w:val="22"/>
          <w:szCs w:val="22"/>
          <w:lang w:val="af-ZA"/>
        </w:rPr>
        <w:t xml:space="preserve"> 291</w:t>
      </w:r>
      <w:r w:rsidR="00684AA1" w:rsidRPr="005471FB">
        <w:rPr>
          <w:rFonts w:ascii="Arial" w:hAnsi="Arial" w:cs="Arial"/>
          <w:b/>
          <w:noProof/>
          <w:sz w:val="22"/>
          <w:szCs w:val="22"/>
          <w:lang w:val="af-ZA"/>
        </w:rPr>
        <w:t>8</w:t>
      </w:r>
      <w:r w:rsidR="00D41FC8" w:rsidRPr="005471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471FB">
        <w:rPr>
          <w:rFonts w:ascii="Arial" w:hAnsi="Arial" w:cs="Arial"/>
          <w:b/>
          <w:sz w:val="22"/>
          <w:szCs w:val="22"/>
          <w:lang w:val="en-US"/>
        </w:rPr>
        <w:t>[</w:t>
      </w:r>
      <w:r w:rsidR="00684AA1" w:rsidRPr="005471FB">
        <w:rPr>
          <w:rFonts w:ascii="Arial" w:hAnsi="Arial" w:cs="Arial"/>
          <w:sz w:val="22"/>
          <w:szCs w:val="22"/>
        </w:rPr>
        <w:t>NW3234E</w:t>
      </w:r>
      <w:r w:rsidRPr="005471FB">
        <w:rPr>
          <w:rFonts w:ascii="Arial" w:hAnsi="Arial" w:cs="Arial"/>
          <w:b/>
          <w:sz w:val="22"/>
          <w:szCs w:val="22"/>
          <w:lang w:val="en-US"/>
        </w:rPr>
        <w:t>]</w:t>
      </w:r>
    </w:p>
    <w:p w:rsidR="00642A1D" w:rsidRPr="005471FB" w:rsidRDefault="00642A1D" w:rsidP="005471FB">
      <w:pPr>
        <w:tabs>
          <w:tab w:val="left" w:pos="432"/>
          <w:tab w:val="left" w:pos="864"/>
        </w:tabs>
        <w:rPr>
          <w:rFonts w:ascii="Arial" w:hAnsi="Arial" w:cs="Arial"/>
          <w:b/>
          <w:sz w:val="22"/>
          <w:szCs w:val="22"/>
          <w:lang w:val="en-US"/>
        </w:rPr>
      </w:pPr>
      <w:r w:rsidRPr="005471FB">
        <w:rPr>
          <w:rFonts w:ascii="Arial" w:hAnsi="Arial" w:cs="Arial"/>
          <w:b/>
          <w:sz w:val="22"/>
          <w:szCs w:val="22"/>
          <w:lang w:val="en-US"/>
        </w:rPr>
        <w:t xml:space="preserve">DATE OF PUBLICATION: </w:t>
      </w:r>
      <w:r w:rsidR="00D41FC8" w:rsidRPr="005471FB">
        <w:rPr>
          <w:rFonts w:ascii="Arial" w:hAnsi="Arial" w:cs="Arial"/>
          <w:b/>
          <w:sz w:val="22"/>
          <w:szCs w:val="22"/>
          <w:lang w:val="en-US"/>
        </w:rPr>
        <w:t>06 October 2017</w:t>
      </w:r>
    </w:p>
    <w:p w:rsidR="005471FB" w:rsidRDefault="005471FB" w:rsidP="005471FB">
      <w:pPr>
        <w:ind w:left="851" w:hanging="851"/>
        <w:rPr>
          <w:rFonts w:ascii="Arial" w:hAnsi="Arial" w:cs="Arial"/>
          <w:b/>
          <w:sz w:val="22"/>
          <w:szCs w:val="22"/>
        </w:rPr>
      </w:pPr>
    </w:p>
    <w:p w:rsidR="005471FB" w:rsidRDefault="005471FB" w:rsidP="005471FB">
      <w:pPr>
        <w:ind w:left="851" w:hanging="851"/>
        <w:rPr>
          <w:rFonts w:ascii="Arial" w:hAnsi="Arial" w:cs="Arial"/>
          <w:b/>
          <w:sz w:val="22"/>
          <w:szCs w:val="22"/>
        </w:rPr>
      </w:pPr>
    </w:p>
    <w:p w:rsidR="00684AA1" w:rsidRDefault="00684AA1" w:rsidP="005471FB">
      <w:pPr>
        <w:ind w:left="851" w:hanging="851"/>
        <w:rPr>
          <w:rFonts w:ascii="Arial" w:hAnsi="Arial" w:cs="Arial"/>
          <w:b/>
          <w:sz w:val="22"/>
          <w:szCs w:val="22"/>
        </w:rPr>
      </w:pPr>
      <w:proofErr w:type="gramStart"/>
      <w:r w:rsidRPr="005471FB">
        <w:rPr>
          <w:rFonts w:ascii="Arial" w:hAnsi="Arial" w:cs="Arial"/>
          <w:b/>
          <w:sz w:val="22"/>
          <w:szCs w:val="22"/>
        </w:rPr>
        <w:t>2918.</w:t>
      </w:r>
      <w:r w:rsidR="005471FB" w:rsidRPr="005471FB">
        <w:rPr>
          <w:rFonts w:ascii="Arial" w:hAnsi="Arial" w:cs="Arial"/>
          <w:b/>
          <w:sz w:val="22"/>
          <w:szCs w:val="22"/>
        </w:rPr>
        <w:t xml:space="preserve"> </w:t>
      </w:r>
      <w:r w:rsidRPr="005471FB">
        <w:rPr>
          <w:rFonts w:ascii="Arial" w:hAnsi="Arial" w:cs="Arial"/>
          <w:b/>
          <w:sz w:val="22"/>
          <w:szCs w:val="22"/>
        </w:rPr>
        <w:t xml:space="preserve">Mr G A </w:t>
      </w:r>
      <w:proofErr w:type="spellStart"/>
      <w:r w:rsidRPr="005471FB">
        <w:rPr>
          <w:rFonts w:ascii="Arial" w:hAnsi="Arial" w:cs="Arial"/>
          <w:b/>
          <w:sz w:val="22"/>
          <w:szCs w:val="22"/>
        </w:rPr>
        <w:t>Gardee</w:t>
      </w:r>
      <w:proofErr w:type="spellEnd"/>
      <w:r w:rsidRPr="005471FB">
        <w:rPr>
          <w:rFonts w:ascii="Arial" w:hAnsi="Arial" w:cs="Arial"/>
          <w:b/>
          <w:sz w:val="22"/>
          <w:szCs w:val="22"/>
        </w:rPr>
        <w:t xml:space="preserve"> (EFF)</w:t>
      </w:r>
      <w:proofErr w:type="gramEnd"/>
      <w:r w:rsidRPr="005471FB">
        <w:rPr>
          <w:rFonts w:ascii="Arial" w:hAnsi="Arial" w:cs="Arial"/>
          <w:b/>
          <w:sz w:val="22"/>
          <w:szCs w:val="22"/>
        </w:rPr>
        <w:t xml:space="preserve"> to ask the Minister of Finance:</w:t>
      </w:r>
    </w:p>
    <w:p w:rsidR="005471FB" w:rsidRPr="005471FB" w:rsidRDefault="005471FB" w:rsidP="005471FB">
      <w:pPr>
        <w:ind w:left="851" w:hanging="851"/>
        <w:rPr>
          <w:rFonts w:ascii="Arial" w:hAnsi="Arial" w:cs="Arial"/>
          <w:sz w:val="22"/>
          <w:szCs w:val="22"/>
        </w:rPr>
      </w:pPr>
    </w:p>
    <w:p w:rsidR="005471FB" w:rsidRDefault="00684AA1" w:rsidP="005471FB">
      <w:pPr>
        <w:jc w:val="both"/>
        <w:rPr>
          <w:rFonts w:ascii="Arial" w:hAnsi="Arial" w:cs="Arial"/>
          <w:sz w:val="22"/>
          <w:szCs w:val="22"/>
        </w:rPr>
      </w:pPr>
      <w:r w:rsidRPr="005471FB">
        <w:rPr>
          <w:rFonts w:ascii="Arial" w:hAnsi="Arial" w:cs="Arial"/>
          <w:sz w:val="22"/>
          <w:szCs w:val="22"/>
        </w:rPr>
        <w:t>Has (a) the Department of Home Affairs and</w:t>
      </w:r>
      <w:r w:rsidR="005471FB">
        <w:rPr>
          <w:rFonts w:ascii="Arial" w:hAnsi="Arial" w:cs="Arial"/>
          <w:sz w:val="22"/>
          <w:szCs w:val="22"/>
        </w:rPr>
        <w:t xml:space="preserve"> </w:t>
      </w:r>
      <w:r w:rsidRPr="005471FB">
        <w:rPr>
          <w:rFonts w:ascii="Arial" w:hAnsi="Arial" w:cs="Arial"/>
          <w:sz w:val="22"/>
          <w:szCs w:val="22"/>
        </w:rPr>
        <w:t>/</w:t>
      </w:r>
      <w:r w:rsidR="005471FB">
        <w:rPr>
          <w:rFonts w:ascii="Arial" w:hAnsi="Arial" w:cs="Arial"/>
          <w:sz w:val="22"/>
          <w:szCs w:val="22"/>
        </w:rPr>
        <w:t xml:space="preserve"> </w:t>
      </w:r>
      <w:r w:rsidRPr="005471FB">
        <w:rPr>
          <w:rFonts w:ascii="Arial" w:hAnsi="Arial" w:cs="Arial"/>
          <w:sz w:val="22"/>
          <w:szCs w:val="22"/>
        </w:rPr>
        <w:t>or (b) the Independent Electoral Commission requested funding to capture addresses of all registered voters; if not, what is the position in this regard; if so, (i) what amount was requested and (ii) what amount was given?</w:t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  <w:r w:rsidRPr="005471FB">
        <w:rPr>
          <w:rFonts w:ascii="Arial" w:hAnsi="Arial" w:cs="Arial"/>
          <w:sz w:val="22"/>
          <w:szCs w:val="22"/>
        </w:rPr>
        <w:tab/>
      </w:r>
    </w:p>
    <w:p w:rsidR="00684AA1" w:rsidRPr="005471FB" w:rsidRDefault="00684AA1" w:rsidP="005471FB">
      <w:pPr>
        <w:jc w:val="right"/>
        <w:rPr>
          <w:rFonts w:ascii="Arial" w:hAnsi="Arial" w:cs="Arial"/>
          <w:sz w:val="20"/>
          <w:szCs w:val="22"/>
        </w:rPr>
      </w:pPr>
      <w:r w:rsidRPr="005471FB">
        <w:rPr>
          <w:rFonts w:ascii="Arial" w:hAnsi="Arial" w:cs="Arial"/>
          <w:sz w:val="20"/>
          <w:szCs w:val="22"/>
        </w:rPr>
        <w:t>NW3234E</w:t>
      </w:r>
    </w:p>
    <w:p w:rsidR="00932D09" w:rsidRPr="005471FB" w:rsidRDefault="00932D09" w:rsidP="005471FB">
      <w:pPr>
        <w:tabs>
          <w:tab w:val="left" w:pos="432"/>
          <w:tab w:val="left" w:pos="864"/>
        </w:tabs>
        <w:rPr>
          <w:rFonts w:ascii="Arial" w:hAnsi="Arial" w:cs="Arial"/>
          <w:b/>
          <w:sz w:val="22"/>
          <w:szCs w:val="22"/>
          <w:lang w:val="en-US"/>
        </w:rPr>
      </w:pPr>
    </w:p>
    <w:p w:rsidR="005471FB" w:rsidRDefault="005471FB" w:rsidP="005471F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71FB" w:rsidRDefault="00642A1D" w:rsidP="005471F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471FB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5471FB" w:rsidRDefault="005471FB" w:rsidP="005471F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5471FB" w:rsidRDefault="008F194B" w:rsidP="005471FB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471FB">
        <w:rPr>
          <w:rFonts w:ascii="Arial" w:hAnsi="Arial" w:cs="Arial"/>
          <w:sz w:val="22"/>
          <w:szCs w:val="22"/>
          <w:lang w:val="en-US"/>
        </w:rPr>
        <w:t xml:space="preserve">The </w:t>
      </w:r>
      <w:r w:rsidR="005471FB">
        <w:rPr>
          <w:rFonts w:ascii="Arial" w:hAnsi="Arial" w:cs="Arial"/>
          <w:sz w:val="22"/>
          <w:szCs w:val="22"/>
          <w:lang w:val="en-US"/>
        </w:rPr>
        <w:t xml:space="preserve">Independent </w:t>
      </w:r>
      <w:r w:rsidRPr="005471FB">
        <w:rPr>
          <w:rFonts w:ascii="Arial" w:hAnsi="Arial" w:cs="Arial"/>
          <w:sz w:val="22"/>
          <w:szCs w:val="22"/>
          <w:lang w:val="en-US"/>
        </w:rPr>
        <w:t>Electoral Commission</w:t>
      </w:r>
      <w:r w:rsidR="003B2BDE" w:rsidRPr="005471FB">
        <w:rPr>
          <w:rFonts w:ascii="Arial" w:hAnsi="Arial" w:cs="Arial"/>
          <w:sz w:val="22"/>
          <w:szCs w:val="22"/>
          <w:lang w:val="en-US"/>
        </w:rPr>
        <w:t xml:space="preserve"> through Department of Home Affairs </w:t>
      </w:r>
      <w:r w:rsidR="00DC0E23" w:rsidRPr="005471FB">
        <w:rPr>
          <w:rFonts w:ascii="Arial" w:hAnsi="Arial" w:cs="Arial"/>
          <w:sz w:val="22"/>
          <w:szCs w:val="22"/>
          <w:lang w:val="en-US"/>
        </w:rPr>
        <w:t xml:space="preserve">has </w:t>
      </w:r>
      <w:r w:rsidR="003B2BDE" w:rsidRPr="005471FB">
        <w:rPr>
          <w:rFonts w:ascii="Arial" w:hAnsi="Arial" w:cs="Arial"/>
          <w:sz w:val="22"/>
          <w:szCs w:val="22"/>
          <w:lang w:val="en-US"/>
        </w:rPr>
        <w:t xml:space="preserve">submitted </w:t>
      </w:r>
      <w:r w:rsidR="00976225" w:rsidRPr="005471FB">
        <w:rPr>
          <w:rFonts w:ascii="Arial" w:hAnsi="Arial" w:cs="Arial"/>
          <w:sz w:val="22"/>
          <w:szCs w:val="22"/>
          <w:lang w:val="en-US"/>
        </w:rPr>
        <w:t xml:space="preserve">a </w:t>
      </w:r>
      <w:r w:rsidR="003B2BDE" w:rsidRPr="005471FB">
        <w:rPr>
          <w:rFonts w:ascii="Arial" w:hAnsi="Arial" w:cs="Arial"/>
          <w:sz w:val="22"/>
          <w:szCs w:val="22"/>
          <w:lang w:val="en-US"/>
        </w:rPr>
        <w:t xml:space="preserve">funding request </w:t>
      </w:r>
      <w:r w:rsidRPr="005471FB">
        <w:rPr>
          <w:rFonts w:ascii="Arial" w:hAnsi="Arial" w:cs="Arial"/>
          <w:sz w:val="22"/>
          <w:szCs w:val="22"/>
          <w:lang w:val="en-US"/>
        </w:rPr>
        <w:t>for the address harvesting project (</w:t>
      </w:r>
      <w:r w:rsidR="008C3A55" w:rsidRPr="005471FB">
        <w:rPr>
          <w:rFonts w:ascii="Arial" w:hAnsi="Arial" w:cs="Arial"/>
          <w:sz w:val="22"/>
          <w:szCs w:val="22"/>
          <w:lang w:val="en-US"/>
        </w:rPr>
        <w:t xml:space="preserve">to </w:t>
      </w:r>
      <w:r w:rsidRPr="005471FB">
        <w:rPr>
          <w:rFonts w:ascii="Arial" w:hAnsi="Arial" w:cs="Arial"/>
          <w:sz w:val="22"/>
          <w:szCs w:val="22"/>
          <w:lang w:val="en-US"/>
        </w:rPr>
        <w:t>c</w:t>
      </w:r>
      <w:r w:rsidR="003B2BDE" w:rsidRPr="005471FB">
        <w:rPr>
          <w:rFonts w:ascii="Arial" w:hAnsi="Arial" w:cs="Arial"/>
          <w:sz w:val="22"/>
          <w:szCs w:val="22"/>
          <w:lang w:val="en-US"/>
        </w:rPr>
        <w:t>apture addresses)</w:t>
      </w:r>
      <w:r w:rsidR="008C3A55" w:rsidRPr="005471FB">
        <w:rPr>
          <w:rFonts w:ascii="Arial" w:hAnsi="Arial" w:cs="Arial"/>
          <w:sz w:val="22"/>
          <w:szCs w:val="22"/>
          <w:lang w:val="en-US"/>
        </w:rPr>
        <w:t>.</w:t>
      </w:r>
      <w:r w:rsidR="003B2BDE" w:rsidRPr="005471FB">
        <w:rPr>
          <w:rFonts w:ascii="Arial" w:hAnsi="Arial" w:cs="Arial"/>
          <w:sz w:val="22"/>
          <w:szCs w:val="22"/>
          <w:lang w:val="en-US"/>
        </w:rPr>
        <w:t xml:space="preserve"> </w:t>
      </w:r>
      <w:r w:rsidR="005471FB">
        <w:rPr>
          <w:rFonts w:ascii="Arial" w:hAnsi="Arial" w:cs="Arial"/>
          <w:sz w:val="22"/>
          <w:szCs w:val="22"/>
          <w:lang w:val="en-US"/>
        </w:rPr>
        <w:t xml:space="preserve"> </w:t>
      </w:r>
      <w:r w:rsidR="008C3A55" w:rsidRPr="005471FB">
        <w:rPr>
          <w:rFonts w:ascii="Arial" w:hAnsi="Arial" w:cs="Arial"/>
          <w:sz w:val="22"/>
          <w:szCs w:val="22"/>
          <w:lang w:val="en-US"/>
        </w:rPr>
        <w:t xml:space="preserve">The request will be considered as part of the 2018 Budget </w:t>
      </w:r>
      <w:r w:rsidR="00DC0E23" w:rsidRPr="005471FB">
        <w:rPr>
          <w:rFonts w:ascii="Arial" w:hAnsi="Arial" w:cs="Arial"/>
          <w:sz w:val="22"/>
          <w:szCs w:val="22"/>
          <w:lang w:val="en-US"/>
        </w:rPr>
        <w:t xml:space="preserve">deliberations </w:t>
      </w:r>
      <w:r w:rsidR="008C3A55" w:rsidRPr="005471FB">
        <w:rPr>
          <w:rFonts w:ascii="Arial" w:hAnsi="Arial" w:cs="Arial"/>
          <w:sz w:val="22"/>
          <w:szCs w:val="22"/>
          <w:lang w:val="en-US"/>
        </w:rPr>
        <w:t xml:space="preserve">(which </w:t>
      </w:r>
      <w:r w:rsidR="00DC0E23" w:rsidRPr="005471FB">
        <w:rPr>
          <w:rFonts w:ascii="Arial" w:hAnsi="Arial" w:cs="Arial"/>
          <w:sz w:val="22"/>
          <w:szCs w:val="22"/>
          <w:lang w:val="en-US"/>
        </w:rPr>
        <w:t>has</w:t>
      </w:r>
      <w:r w:rsidR="008C3A55" w:rsidRPr="005471FB">
        <w:rPr>
          <w:rFonts w:ascii="Arial" w:hAnsi="Arial" w:cs="Arial"/>
          <w:sz w:val="22"/>
          <w:szCs w:val="22"/>
          <w:lang w:val="en-US"/>
        </w:rPr>
        <w:t xml:space="preserve"> not yet </w:t>
      </w:r>
      <w:r w:rsidR="00DC0E23" w:rsidRPr="005471FB">
        <w:rPr>
          <w:rFonts w:ascii="Arial" w:hAnsi="Arial" w:cs="Arial"/>
          <w:sz w:val="22"/>
          <w:szCs w:val="22"/>
          <w:lang w:val="en-US"/>
        </w:rPr>
        <w:t xml:space="preserve">been </w:t>
      </w:r>
      <w:proofErr w:type="spellStart"/>
      <w:r w:rsidR="00DC0E23" w:rsidRPr="005471FB">
        <w:rPr>
          <w:rFonts w:ascii="Arial" w:hAnsi="Arial" w:cs="Arial"/>
          <w:sz w:val="22"/>
          <w:szCs w:val="22"/>
          <w:lang w:val="en-US"/>
        </w:rPr>
        <w:t>finalised</w:t>
      </w:r>
      <w:proofErr w:type="spellEnd"/>
      <w:r w:rsidR="00976225" w:rsidRPr="005471FB">
        <w:rPr>
          <w:rFonts w:ascii="Arial" w:hAnsi="Arial" w:cs="Arial"/>
          <w:sz w:val="22"/>
          <w:szCs w:val="22"/>
          <w:lang w:val="en-US"/>
        </w:rPr>
        <w:t>)</w:t>
      </w:r>
      <w:r w:rsidR="00DC0E23" w:rsidRPr="005471FB">
        <w:rPr>
          <w:rFonts w:ascii="Arial" w:hAnsi="Arial" w:cs="Arial"/>
          <w:sz w:val="22"/>
          <w:szCs w:val="22"/>
          <w:lang w:val="en-US"/>
        </w:rPr>
        <w:t>.</w:t>
      </w:r>
      <w:r w:rsidR="005471FB">
        <w:rPr>
          <w:rFonts w:ascii="Arial" w:hAnsi="Arial" w:cs="Arial"/>
          <w:sz w:val="22"/>
          <w:szCs w:val="22"/>
          <w:lang w:val="en-US"/>
        </w:rPr>
        <w:t xml:space="preserve">  </w:t>
      </w:r>
      <w:r w:rsidR="00DC0E23" w:rsidRPr="005471FB">
        <w:rPr>
          <w:rFonts w:ascii="Arial" w:hAnsi="Arial" w:cs="Arial"/>
          <w:sz w:val="22"/>
          <w:szCs w:val="22"/>
          <w:lang w:val="en-US"/>
        </w:rPr>
        <w:t>A</w:t>
      </w:r>
      <w:r w:rsidR="00976225" w:rsidRPr="005471FB">
        <w:rPr>
          <w:rFonts w:ascii="Arial" w:hAnsi="Arial" w:cs="Arial"/>
          <w:sz w:val="22"/>
          <w:szCs w:val="22"/>
          <w:lang w:val="en-US"/>
        </w:rPr>
        <w:t>llocations to departments and entities will be presented to Parliament when the Budget is tabled for consideration</w:t>
      </w:r>
      <w:r w:rsidR="00DC0E23" w:rsidRPr="005471FB">
        <w:rPr>
          <w:rFonts w:ascii="Arial" w:hAnsi="Arial" w:cs="Arial"/>
          <w:sz w:val="22"/>
          <w:szCs w:val="22"/>
          <w:lang w:val="en-US"/>
        </w:rPr>
        <w:t xml:space="preserve"> in February 2018</w:t>
      </w:r>
      <w:r w:rsidR="00976225" w:rsidRPr="005471FB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96460" w:rsidRPr="005471FB" w:rsidRDefault="00D96460" w:rsidP="005471F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D96460" w:rsidRPr="005471FB" w:rsidRDefault="00D96460" w:rsidP="005471F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96460" w:rsidRPr="005471FB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16"/>
  </w:num>
  <w:num w:numId="6">
    <w:abstractNumId w:val="6"/>
  </w:num>
  <w:num w:numId="7">
    <w:abstractNumId w:val="21"/>
  </w:num>
  <w:num w:numId="8">
    <w:abstractNumId w:val="1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9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0F066D"/>
    <w:rsid w:val="00104D29"/>
    <w:rsid w:val="001131D9"/>
    <w:rsid w:val="00120022"/>
    <w:rsid w:val="001433AE"/>
    <w:rsid w:val="00152E82"/>
    <w:rsid w:val="00166953"/>
    <w:rsid w:val="00175842"/>
    <w:rsid w:val="001837AD"/>
    <w:rsid w:val="001C068D"/>
    <w:rsid w:val="001C51A3"/>
    <w:rsid w:val="001E3484"/>
    <w:rsid w:val="001E6902"/>
    <w:rsid w:val="001F1163"/>
    <w:rsid w:val="001F223B"/>
    <w:rsid w:val="0021081B"/>
    <w:rsid w:val="00216C1E"/>
    <w:rsid w:val="00232604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2BDE"/>
    <w:rsid w:val="003B5D8E"/>
    <w:rsid w:val="003D36F1"/>
    <w:rsid w:val="003D76DC"/>
    <w:rsid w:val="003F0AC4"/>
    <w:rsid w:val="00433463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501C0E"/>
    <w:rsid w:val="005141B3"/>
    <w:rsid w:val="00524983"/>
    <w:rsid w:val="00530F50"/>
    <w:rsid w:val="0054111D"/>
    <w:rsid w:val="005471FB"/>
    <w:rsid w:val="00583323"/>
    <w:rsid w:val="005A30FB"/>
    <w:rsid w:val="00603762"/>
    <w:rsid w:val="00613FC6"/>
    <w:rsid w:val="00642A1D"/>
    <w:rsid w:val="00684AA1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7C366D"/>
    <w:rsid w:val="00807F57"/>
    <w:rsid w:val="00810D64"/>
    <w:rsid w:val="00814F3C"/>
    <w:rsid w:val="00823EA9"/>
    <w:rsid w:val="0087366B"/>
    <w:rsid w:val="0087557B"/>
    <w:rsid w:val="00892134"/>
    <w:rsid w:val="008B5B10"/>
    <w:rsid w:val="008C3A55"/>
    <w:rsid w:val="008D26AB"/>
    <w:rsid w:val="008D419D"/>
    <w:rsid w:val="008F194B"/>
    <w:rsid w:val="009050F4"/>
    <w:rsid w:val="0091205F"/>
    <w:rsid w:val="00932D09"/>
    <w:rsid w:val="00956BFC"/>
    <w:rsid w:val="00957F87"/>
    <w:rsid w:val="0096291A"/>
    <w:rsid w:val="00976225"/>
    <w:rsid w:val="009A18A7"/>
    <w:rsid w:val="009D33D8"/>
    <w:rsid w:val="009D71C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40DF"/>
    <w:rsid w:val="00BA1416"/>
    <w:rsid w:val="00BB1CB3"/>
    <w:rsid w:val="00BC3017"/>
    <w:rsid w:val="00BE0961"/>
    <w:rsid w:val="00BE524C"/>
    <w:rsid w:val="00BF6291"/>
    <w:rsid w:val="00C02CE0"/>
    <w:rsid w:val="00C0519F"/>
    <w:rsid w:val="00C330AD"/>
    <w:rsid w:val="00C44C35"/>
    <w:rsid w:val="00C540F1"/>
    <w:rsid w:val="00C83193"/>
    <w:rsid w:val="00CA56BB"/>
    <w:rsid w:val="00CB3CED"/>
    <w:rsid w:val="00CD717F"/>
    <w:rsid w:val="00D0120D"/>
    <w:rsid w:val="00D252CF"/>
    <w:rsid w:val="00D26B3A"/>
    <w:rsid w:val="00D32984"/>
    <w:rsid w:val="00D41FC8"/>
    <w:rsid w:val="00D71DE6"/>
    <w:rsid w:val="00D747FF"/>
    <w:rsid w:val="00D96460"/>
    <w:rsid w:val="00DA2D92"/>
    <w:rsid w:val="00DB6B3C"/>
    <w:rsid w:val="00DC0E23"/>
    <w:rsid w:val="00E21152"/>
    <w:rsid w:val="00E26C88"/>
    <w:rsid w:val="00E32136"/>
    <w:rsid w:val="00E44AF7"/>
    <w:rsid w:val="00E451F2"/>
    <w:rsid w:val="00E6523B"/>
    <w:rsid w:val="00E710E6"/>
    <w:rsid w:val="00E72933"/>
    <w:rsid w:val="00E77DF6"/>
    <w:rsid w:val="00E84B1C"/>
    <w:rsid w:val="00EA5314"/>
    <w:rsid w:val="00EA6440"/>
    <w:rsid w:val="00EB0EA7"/>
    <w:rsid w:val="00EC7D1F"/>
    <w:rsid w:val="00ED4459"/>
    <w:rsid w:val="00ED5918"/>
    <w:rsid w:val="00ED6014"/>
    <w:rsid w:val="00EE38AD"/>
    <w:rsid w:val="00F1697A"/>
    <w:rsid w:val="00F24B8C"/>
    <w:rsid w:val="00F24EF0"/>
    <w:rsid w:val="00F44D10"/>
    <w:rsid w:val="00F71DB2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5A8E-EE33-40B2-AC8A-02CCD064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2017-08-25T10:44:00Z</cp:lastPrinted>
  <dcterms:created xsi:type="dcterms:W3CDTF">2017-10-19T14:40:00Z</dcterms:created>
  <dcterms:modified xsi:type="dcterms:W3CDTF">2017-10-19T14:40:00Z</dcterms:modified>
</cp:coreProperties>
</file>