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0F" w:rsidRPr="006D7B63" w:rsidRDefault="0038410F">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38410F" w:rsidRPr="006D7B63" w:rsidRDefault="0038410F">
      <w:pPr>
        <w:rPr>
          <w:rFonts w:ascii="Times New Roman" w:hAnsi="Times New Roman"/>
          <w:b/>
          <w:sz w:val="24"/>
          <w:szCs w:val="24"/>
        </w:rPr>
      </w:pPr>
    </w:p>
    <w:p w:rsidR="0038410F" w:rsidRPr="006D7B63" w:rsidRDefault="0038410F">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38410F" w:rsidRPr="006D7B63" w:rsidRDefault="0038410F">
      <w:pPr>
        <w:rPr>
          <w:rFonts w:ascii="Times New Roman" w:hAnsi="Times New Roman"/>
          <w:b/>
          <w:sz w:val="24"/>
          <w:szCs w:val="24"/>
        </w:rPr>
      </w:pPr>
    </w:p>
    <w:p w:rsidR="0038410F" w:rsidRPr="006D7B63" w:rsidRDefault="0038410F">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2897</w:t>
      </w:r>
    </w:p>
    <w:p w:rsidR="0038410F" w:rsidRPr="006D7B63" w:rsidRDefault="0038410F">
      <w:pPr>
        <w:rPr>
          <w:rFonts w:ascii="Times New Roman" w:hAnsi="Times New Roman"/>
          <w:b/>
          <w:sz w:val="24"/>
          <w:szCs w:val="24"/>
        </w:rPr>
      </w:pPr>
    </w:p>
    <w:p w:rsidR="0038410F" w:rsidRPr="006D7B63" w:rsidRDefault="0038410F">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14/08</w:t>
      </w:r>
      <w:r w:rsidRPr="006D7B63">
        <w:rPr>
          <w:rFonts w:ascii="Times New Roman" w:hAnsi="Times New Roman"/>
          <w:b/>
          <w:sz w:val="24"/>
          <w:szCs w:val="24"/>
          <w:u w:val="single"/>
        </w:rPr>
        <w:t>/2015</w:t>
      </w:r>
    </w:p>
    <w:p w:rsidR="0038410F" w:rsidRDefault="0038410F">
      <w:pPr>
        <w:rPr>
          <w:rFonts w:ascii="Times New Roman" w:hAnsi="Times New Roman"/>
          <w:b/>
          <w:sz w:val="24"/>
          <w:szCs w:val="24"/>
          <w:u w:val="single"/>
        </w:rPr>
      </w:pPr>
      <w:r>
        <w:rPr>
          <w:rFonts w:ascii="Times New Roman" w:hAnsi="Times New Roman"/>
          <w:b/>
          <w:sz w:val="24"/>
          <w:szCs w:val="24"/>
          <w:u w:val="single"/>
        </w:rPr>
        <w:t>INTERNAL QUESTION PAPER: 30</w:t>
      </w:r>
      <w:r w:rsidRPr="006D7B63">
        <w:rPr>
          <w:rFonts w:ascii="Times New Roman" w:hAnsi="Times New Roman"/>
          <w:b/>
          <w:sz w:val="24"/>
          <w:szCs w:val="24"/>
          <w:u w:val="single"/>
        </w:rPr>
        <w:t>/2015</w:t>
      </w:r>
    </w:p>
    <w:p w:rsidR="0038410F" w:rsidRPr="002307CD" w:rsidRDefault="0038410F" w:rsidP="002307CD">
      <w:pPr>
        <w:spacing w:before="100" w:beforeAutospacing="1" w:after="100" w:afterAutospacing="1" w:line="240" w:lineRule="auto"/>
        <w:ind w:left="993" w:hanging="851"/>
        <w:jc w:val="both"/>
        <w:outlineLvl w:val="0"/>
        <w:rPr>
          <w:rFonts w:ascii="Times New Roman" w:hAnsi="Times New Roman"/>
          <w:sz w:val="24"/>
          <w:szCs w:val="24"/>
          <w:lang w:val="en-GB"/>
        </w:rPr>
      </w:pPr>
      <w:r w:rsidRPr="002307CD">
        <w:rPr>
          <w:rFonts w:ascii="Times New Roman" w:hAnsi="Times New Roman"/>
          <w:b/>
          <w:sz w:val="24"/>
          <w:szCs w:val="24"/>
          <w:lang w:val="en-GB"/>
        </w:rPr>
        <w:t>2897.</w:t>
      </w:r>
      <w:r w:rsidRPr="002307CD">
        <w:rPr>
          <w:rFonts w:ascii="Times New Roman" w:hAnsi="Times New Roman"/>
          <w:b/>
          <w:sz w:val="24"/>
          <w:szCs w:val="24"/>
          <w:lang w:val="en-GB"/>
        </w:rPr>
        <w:tab/>
        <w:t>Prof C T Msimang (IFP) to ask the Minister of Basic Education:</w:t>
      </w:r>
    </w:p>
    <w:p w:rsidR="0038410F" w:rsidRPr="002307CD" w:rsidRDefault="0038410F" w:rsidP="002307CD">
      <w:pPr>
        <w:spacing w:before="100" w:beforeAutospacing="1" w:after="100" w:afterAutospacing="1" w:line="240" w:lineRule="auto"/>
        <w:ind w:left="993"/>
        <w:jc w:val="both"/>
        <w:outlineLvl w:val="0"/>
        <w:rPr>
          <w:rFonts w:ascii="Times New Roman" w:hAnsi="Times New Roman"/>
          <w:sz w:val="20"/>
          <w:szCs w:val="24"/>
          <w:lang w:val="en-GB"/>
        </w:rPr>
      </w:pPr>
      <w:r w:rsidRPr="002307CD">
        <w:rPr>
          <w:rFonts w:ascii="Times New Roman" w:hAnsi="Times New Roman"/>
          <w:sz w:val="24"/>
          <w:szCs w:val="24"/>
          <w:lang w:val="en-GB"/>
        </w:rPr>
        <w:t>Whether, with reference to her reply to question 241 on 13 March 2015, her department has implemented any strategies to deal with the listed issues (details furnished) according to the National Education Infrastructure Management System as at 28 February 2015?</w:t>
      </w:r>
      <w:r w:rsidRPr="002307CD">
        <w:rPr>
          <w:rFonts w:ascii="Times New Roman" w:hAnsi="Times New Roman"/>
          <w:sz w:val="24"/>
          <w:szCs w:val="24"/>
          <w:lang w:val="en-GB"/>
        </w:rPr>
        <w:tab/>
      </w:r>
      <w:r w:rsidRPr="002307CD">
        <w:rPr>
          <w:rFonts w:ascii="Times New Roman" w:hAnsi="Times New Roman"/>
          <w:sz w:val="24"/>
          <w:szCs w:val="24"/>
          <w:lang w:val="en-GB"/>
        </w:rPr>
        <w:tab/>
      </w:r>
      <w:r w:rsidRPr="002307CD">
        <w:rPr>
          <w:rFonts w:ascii="Times New Roman" w:hAnsi="Times New Roman"/>
          <w:sz w:val="24"/>
          <w:szCs w:val="24"/>
          <w:lang w:val="en-GB"/>
        </w:rPr>
        <w:tab/>
      </w:r>
      <w:r w:rsidRPr="002307CD">
        <w:rPr>
          <w:rFonts w:ascii="Times New Roman" w:hAnsi="Times New Roman"/>
          <w:sz w:val="20"/>
          <w:szCs w:val="24"/>
          <w:lang w:val="en-GB"/>
        </w:rPr>
        <w:t>NW3271E</w:t>
      </w:r>
    </w:p>
    <w:p w:rsidR="0038410F" w:rsidRPr="003816ED" w:rsidRDefault="0038410F" w:rsidP="003816ED">
      <w:pPr>
        <w:spacing w:after="0" w:line="240" w:lineRule="auto"/>
        <w:jc w:val="both"/>
        <w:rPr>
          <w:rFonts w:ascii="Times New Roman" w:hAnsi="Times New Roman"/>
          <w:b/>
          <w:color w:val="000000"/>
          <w:sz w:val="24"/>
          <w:szCs w:val="24"/>
        </w:rPr>
      </w:pPr>
      <w:r w:rsidRPr="003816ED">
        <w:rPr>
          <w:rFonts w:ascii="Times New Roman" w:hAnsi="Times New Roman"/>
          <w:b/>
          <w:color w:val="000000"/>
          <w:sz w:val="24"/>
          <w:szCs w:val="24"/>
        </w:rPr>
        <w:t>RESPONSE:</w:t>
      </w:r>
    </w:p>
    <w:p w:rsidR="0038410F" w:rsidRPr="003816ED" w:rsidRDefault="0038410F" w:rsidP="003816ED">
      <w:pPr>
        <w:spacing w:after="0" w:line="240" w:lineRule="auto"/>
        <w:jc w:val="both"/>
        <w:rPr>
          <w:rFonts w:ascii="Times New Roman" w:hAnsi="Times New Roman"/>
          <w:b/>
          <w:color w:val="000000"/>
          <w:sz w:val="24"/>
          <w:szCs w:val="24"/>
        </w:rPr>
      </w:pPr>
    </w:p>
    <w:p w:rsidR="0038410F" w:rsidRPr="003816ED" w:rsidRDefault="0038410F" w:rsidP="003816ED">
      <w:pPr>
        <w:spacing w:after="0" w:line="240" w:lineRule="auto"/>
        <w:jc w:val="both"/>
        <w:rPr>
          <w:rFonts w:ascii="Times New Roman" w:hAnsi="Times New Roman"/>
          <w:b/>
          <w:color w:val="000000"/>
          <w:sz w:val="24"/>
          <w:szCs w:val="24"/>
        </w:rPr>
      </w:pPr>
    </w:p>
    <w:p w:rsidR="0038410F" w:rsidRPr="003816ED" w:rsidRDefault="0038410F" w:rsidP="003816ED">
      <w:pPr>
        <w:spacing w:after="0" w:line="240" w:lineRule="auto"/>
        <w:jc w:val="both"/>
        <w:rPr>
          <w:rFonts w:ascii="Times New Roman" w:hAnsi="Times New Roman"/>
          <w:color w:val="000000"/>
          <w:sz w:val="24"/>
          <w:szCs w:val="24"/>
          <w:lang w:val="en-US"/>
        </w:rPr>
      </w:pPr>
      <w:r w:rsidRPr="003816ED">
        <w:rPr>
          <w:rFonts w:ascii="Times New Roman" w:hAnsi="Times New Roman"/>
          <w:color w:val="000000"/>
          <w:sz w:val="24"/>
          <w:szCs w:val="24"/>
          <w:lang w:val="en-US"/>
        </w:rPr>
        <w:t>Yes, the Department of Basic Education is implementing various strategies to address backlogs related to school infrastructure. The Schools Build Programme comprises two national programmes, namely the Provincial programme funded through the Education Infrastructure Grant (EIG) and Equitable Share (ES) and the second is the Accelerated Schools Infrastructure Delivery Initiative (ASIDI). As a result of these initiatives, there is a sustained reduction in the identified backlogs and the provision of infrastructure to enable the provision of quality education. Further, the Department published the Regulations Relating to Minimum Uniform Norms and Standards for Public School Infrastructure in November 2014. These regulations stipulate what spaces should be provided in a school and provide timelines in terms of achieving specific targets in the provision of school infrastructure.</w:t>
      </w:r>
    </w:p>
    <w:p w:rsidR="0038410F" w:rsidRPr="003816ED" w:rsidRDefault="0038410F" w:rsidP="003816ED">
      <w:pPr>
        <w:spacing w:after="0" w:line="240" w:lineRule="auto"/>
        <w:jc w:val="both"/>
        <w:rPr>
          <w:rFonts w:ascii="Times New Roman" w:hAnsi="Times New Roman"/>
          <w:sz w:val="24"/>
          <w:szCs w:val="24"/>
          <w:lang w:val="en-US"/>
        </w:rPr>
      </w:pPr>
    </w:p>
    <w:p w:rsidR="0038410F" w:rsidRPr="003816ED" w:rsidRDefault="0038410F" w:rsidP="003816ED">
      <w:pPr>
        <w:spacing w:after="0" w:line="240" w:lineRule="auto"/>
        <w:jc w:val="both"/>
        <w:rPr>
          <w:rFonts w:ascii="Times New Roman" w:hAnsi="Times New Roman"/>
        </w:rPr>
      </w:pPr>
    </w:p>
    <w:p w:rsidR="0038410F" w:rsidRPr="003816ED" w:rsidRDefault="0038410F" w:rsidP="003816ED">
      <w:pPr>
        <w:rPr>
          <w:rFonts w:ascii="Times New Roman" w:hAnsi="Times New Roman"/>
        </w:rPr>
      </w:pPr>
      <w:r w:rsidRPr="003816ED">
        <w:rPr>
          <w:rFonts w:ascii="Times New Roman" w:hAnsi="Times New Roman"/>
        </w:rPr>
        <w:br w:type="page"/>
      </w:r>
    </w:p>
    <w:p w:rsidR="0038410F" w:rsidRPr="006D7B63" w:rsidRDefault="0038410F" w:rsidP="003816ED">
      <w:pPr>
        <w:spacing w:after="0" w:line="240" w:lineRule="auto"/>
        <w:jc w:val="both"/>
        <w:rPr>
          <w:rFonts w:ascii="Times New Roman" w:hAnsi="Times New Roman"/>
        </w:rPr>
      </w:pPr>
    </w:p>
    <w:sectPr w:rsidR="0038410F" w:rsidRPr="006D7B63" w:rsidSect="009843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492D"/>
    <w:rsid w:val="00183BCF"/>
    <w:rsid w:val="002307CD"/>
    <w:rsid w:val="0024441E"/>
    <w:rsid w:val="00282F80"/>
    <w:rsid w:val="002C32A6"/>
    <w:rsid w:val="0037043F"/>
    <w:rsid w:val="003816ED"/>
    <w:rsid w:val="0038410F"/>
    <w:rsid w:val="003A5F80"/>
    <w:rsid w:val="003B39A7"/>
    <w:rsid w:val="003F1631"/>
    <w:rsid w:val="00405418"/>
    <w:rsid w:val="00405587"/>
    <w:rsid w:val="004532C0"/>
    <w:rsid w:val="004A2F02"/>
    <w:rsid w:val="00570560"/>
    <w:rsid w:val="005827AF"/>
    <w:rsid w:val="005D0276"/>
    <w:rsid w:val="006D7B63"/>
    <w:rsid w:val="006F297B"/>
    <w:rsid w:val="007A14E9"/>
    <w:rsid w:val="007A4190"/>
    <w:rsid w:val="007F25CB"/>
    <w:rsid w:val="00830D56"/>
    <w:rsid w:val="0084270B"/>
    <w:rsid w:val="00857A1D"/>
    <w:rsid w:val="008E742B"/>
    <w:rsid w:val="009843E1"/>
    <w:rsid w:val="009B6115"/>
    <w:rsid w:val="009D302C"/>
    <w:rsid w:val="00A666AB"/>
    <w:rsid w:val="00B6783D"/>
    <w:rsid w:val="00C92224"/>
    <w:rsid w:val="00D34C31"/>
    <w:rsid w:val="00D94B1F"/>
    <w:rsid w:val="00E67F6F"/>
    <w:rsid w:val="00FC71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E1"/>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206</Words>
  <Characters>1180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2015-08-24T11:57:00Z</dcterms:created>
  <dcterms:modified xsi:type="dcterms:W3CDTF">2015-08-24T11:57:00Z</dcterms:modified>
</cp:coreProperties>
</file>