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68" w:rsidRPr="00440B46" w:rsidRDefault="00B64068" w:rsidP="00B64068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440B46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3F169AF5" wp14:editId="61438E01">
            <wp:extent cx="3552825" cy="1247775"/>
            <wp:effectExtent l="0" t="0" r="9525" b="9525"/>
            <wp:docPr id="1" name="Picture 1" descr="http://www.dpme.gov.za/Email%20disclaimer%20library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me.gov.za/Email%20disclaimer%20library/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68" w:rsidRPr="00110147" w:rsidRDefault="00B64068" w:rsidP="00B64068">
      <w:pPr>
        <w:rPr>
          <w:rFonts w:ascii="Arial" w:hAnsi="Arial" w:cs="Arial"/>
          <w:b/>
          <w:sz w:val="28"/>
          <w:szCs w:val="28"/>
        </w:rPr>
      </w:pPr>
      <w:r w:rsidRPr="00110147">
        <w:rPr>
          <w:rFonts w:ascii="Arial" w:hAnsi="Arial" w:cs="Arial"/>
          <w:b/>
          <w:sz w:val="28"/>
          <w:szCs w:val="28"/>
        </w:rPr>
        <w:t>2891.</w:t>
      </w:r>
      <w:r w:rsidRPr="00110147">
        <w:rPr>
          <w:rFonts w:ascii="Arial" w:hAnsi="Arial" w:cs="Arial"/>
          <w:b/>
          <w:sz w:val="28"/>
          <w:szCs w:val="28"/>
        </w:rPr>
        <w:tab/>
        <w:t>Mr H B Groenewald (DA) to ask the Minister in The Presidency:</w:t>
      </w:r>
    </w:p>
    <w:p w:rsidR="00DB7AB0" w:rsidRPr="00110147" w:rsidRDefault="00B64068" w:rsidP="00110147">
      <w:pPr>
        <w:spacing w:after="0"/>
        <w:rPr>
          <w:rFonts w:ascii="Arial" w:hAnsi="Arial" w:cs="Arial"/>
          <w:sz w:val="28"/>
          <w:szCs w:val="28"/>
        </w:rPr>
      </w:pPr>
      <w:r w:rsidRPr="00110147">
        <w:rPr>
          <w:rFonts w:ascii="Arial" w:hAnsi="Arial" w:cs="Arial"/>
          <w:sz w:val="28"/>
          <w:szCs w:val="28"/>
        </w:rPr>
        <w:t>What is the detailed breakdown of and valuation for current and non-current assets and investments held by</w:t>
      </w:r>
      <w:r w:rsidR="00110147">
        <w:rPr>
          <w:rFonts w:ascii="Arial" w:hAnsi="Arial" w:cs="Arial"/>
          <w:sz w:val="28"/>
          <w:szCs w:val="28"/>
        </w:rPr>
        <w:t xml:space="preserve"> </w:t>
      </w:r>
      <w:r w:rsidRPr="00110147">
        <w:rPr>
          <w:rFonts w:ascii="Arial" w:hAnsi="Arial" w:cs="Arial"/>
          <w:sz w:val="28"/>
          <w:szCs w:val="28"/>
        </w:rPr>
        <w:t>(i) his department and</w:t>
      </w:r>
      <w:r w:rsidR="00110147">
        <w:rPr>
          <w:rFonts w:ascii="Arial" w:hAnsi="Arial" w:cs="Arial"/>
          <w:sz w:val="28"/>
          <w:szCs w:val="28"/>
        </w:rPr>
        <w:t xml:space="preserve"> </w:t>
      </w:r>
      <w:r w:rsidRPr="00110147">
        <w:rPr>
          <w:rFonts w:ascii="Arial" w:hAnsi="Arial" w:cs="Arial"/>
          <w:sz w:val="28"/>
          <w:szCs w:val="28"/>
        </w:rPr>
        <w:t>(ii) each entity reporting to him according to (aa) listed assets</w:t>
      </w:r>
      <w:r w:rsidR="00110147">
        <w:rPr>
          <w:rFonts w:ascii="Arial" w:hAnsi="Arial" w:cs="Arial"/>
          <w:sz w:val="28"/>
          <w:szCs w:val="28"/>
        </w:rPr>
        <w:t xml:space="preserve"> </w:t>
      </w:r>
      <w:r w:rsidRPr="00110147">
        <w:rPr>
          <w:rFonts w:ascii="Arial" w:hAnsi="Arial" w:cs="Arial"/>
          <w:sz w:val="28"/>
          <w:szCs w:val="28"/>
        </w:rPr>
        <w:t>(aaa) directly held and (bbb) indirectly held and</w:t>
      </w:r>
      <w:r w:rsidR="00110147">
        <w:rPr>
          <w:rFonts w:ascii="Arial" w:hAnsi="Arial" w:cs="Arial"/>
          <w:sz w:val="28"/>
          <w:szCs w:val="28"/>
        </w:rPr>
        <w:t xml:space="preserve"> </w:t>
      </w:r>
      <w:r w:rsidRPr="00110147">
        <w:rPr>
          <w:rFonts w:ascii="Arial" w:hAnsi="Arial" w:cs="Arial"/>
          <w:sz w:val="28"/>
          <w:szCs w:val="28"/>
        </w:rPr>
        <w:t>(bb) unlisted investments</w:t>
      </w:r>
      <w:r w:rsidR="00110147">
        <w:rPr>
          <w:rFonts w:ascii="Arial" w:hAnsi="Arial" w:cs="Arial"/>
          <w:sz w:val="28"/>
          <w:szCs w:val="28"/>
        </w:rPr>
        <w:t xml:space="preserve"> </w:t>
      </w:r>
      <w:r w:rsidRPr="00110147">
        <w:rPr>
          <w:rFonts w:ascii="Arial" w:hAnsi="Arial" w:cs="Arial"/>
          <w:sz w:val="28"/>
          <w:szCs w:val="28"/>
        </w:rPr>
        <w:t>(aaa) directly held and (bbb) indirectly held by each of the entities, in each case breaking the current assets and investments down by 0-3 months, 3-6 months, 6-12 months and beyond 12 months?</w:t>
      </w:r>
      <w:r w:rsidRPr="00110147">
        <w:rPr>
          <w:rFonts w:ascii="Arial" w:hAnsi="Arial" w:cs="Arial"/>
          <w:sz w:val="28"/>
          <w:szCs w:val="28"/>
        </w:rPr>
        <w:tab/>
      </w:r>
      <w:r w:rsidR="00110147" w:rsidRPr="00110147">
        <w:rPr>
          <w:rFonts w:ascii="Arial" w:hAnsi="Arial" w:cs="Arial"/>
          <w:i/>
          <w:sz w:val="28"/>
          <w:szCs w:val="28"/>
        </w:rPr>
        <w:t>NW 3198E</w:t>
      </w:r>
      <w:r w:rsidR="00110147">
        <w:rPr>
          <w:rFonts w:ascii="Arial" w:hAnsi="Arial" w:cs="Arial"/>
          <w:sz w:val="28"/>
          <w:szCs w:val="28"/>
        </w:rPr>
        <w:t xml:space="preserve"> </w:t>
      </w:r>
    </w:p>
    <w:p w:rsidR="00440B46" w:rsidRPr="00110147" w:rsidRDefault="00440B46" w:rsidP="00EC67A0">
      <w:pPr>
        <w:spacing w:after="0"/>
        <w:ind w:left="1560"/>
        <w:rPr>
          <w:rFonts w:ascii="Arial" w:hAnsi="Arial" w:cs="Arial"/>
          <w:sz w:val="28"/>
          <w:szCs w:val="28"/>
        </w:rPr>
      </w:pPr>
    </w:p>
    <w:p w:rsidR="00035B6B" w:rsidRPr="00110147" w:rsidRDefault="00440B46" w:rsidP="00B64068">
      <w:pPr>
        <w:rPr>
          <w:rFonts w:ascii="Arial" w:hAnsi="Arial" w:cs="Arial"/>
          <w:b/>
          <w:sz w:val="28"/>
          <w:szCs w:val="28"/>
        </w:rPr>
      </w:pPr>
      <w:r w:rsidRPr="00110147">
        <w:rPr>
          <w:rFonts w:ascii="Arial" w:hAnsi="Arial" w:cs="Arial"/>
          <w:b/>
          <w:sz w:val="28"/>
          <w:szCs w:val="28"/>
        </w:rPr>
        <w:t xml:space="preserve">REPLY: </w:t>
      </w:r>
    </w:p>
    <w:p w:rsidR="00C75DE2" w:rsidRDefault="003B674A" w:rsidP="00C75D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A01602" w:rsidRPr="00C75DE2">
        <w:rPr>
          <w:rFonts w:ascii="Arial" w:hAnsi="Arial" w:cs="Arial"/>
          <w:sz w:val="28"/>
          <w:szCs w:val="28"/>
        </w:rPr>
        <w:t>Department of Planning, Monitoring and Evaluation</w:t>
      </w:r>
      <w:r w:rsidR="00A01602" w:rsidRPr="00110147">
        <w:rPr>
          <w:rFonts w:ascii="Arial" w:hAnsi="Arial" w:cs="Arial"/>
          <w:sz w:val="28"/>
          <w:szCs w:val="28"/>
        </w:rPr>
        <w:t xml:space="preserve"> </w:t>
      </w:r>
      <w:r w:rsidR="00C75DE2">
        <w:rPr>
          <w:rFonts w:ascii="Arial" w:hAnsi="Arial" w:cs="Arial"/>
          <w:sz w:val="28"/>
          <w:szCs w:val="28"/>
        </w:rPr>
        <w:t xml:space="preserve">does </w:t>
      </w:r>
      <w:r w:rsidR="00EC67A0" w:rsidRPr="00110147">
        <w:rPr>
          <w:rFonts w:ascii="Arial" w:hAnsi="Arial" w:cs="Arial"/>
          <w:sz w:val="28"/>
          <w:szCs w:val="28"/>
        </w:rPr>
        <w:t>no</w:t>
      </w:r>
      <w:r w:rsidR="00C75DE2">
        <w:rPr>
          <w:rFonts w:ascii="Arial" w:hAnsi="Arial" w:cs="Arial"/>
          <w:sz w:val="28"/>
          <w:szCs w:val="28"/>
        </w:rPr>
        <w:t>t hold any</w:t>
      </w:r>
      <w:r w:rsidR="00EC67A0" w:rsidRPr="00110147">
        <w:rPr>
          <w:rFonts w:ascii="Arial" w:hAnsi="Arial" w:cs="Arial"/>
          <w:sz w:val="28"/>
          <w:szCs w:val="28"/>
        </w:rPr>
        <w:t xml:space="preserve"> investments. The current and non-current assets are mainly cash, prepayments</w:t>
      </w:r>
      <w:r>
        <w:rPr>
          <w:rFonts w:ascii="Arial" w:hAnsi="Arial" w:cs="Arial"/>
          <w:sz w:val="28"/>
          <w:szCs w:val="28"/>
        </w:rPr>
        <w:t xml:space="preserve">, </w:t>
      </w:r>
      <w:r w:rsidR="00417EF3" w:rsidRPr="00110147">
        <w:rPr>
          <w:rFonts w:ascii="Arial" w:hAnsi="Arial" w:cs="Arial"/>
          <w:sz w:val="28"/>
          <w:szCs w:val="28"/>
        </w:rPr>
        <w:t>advances and</w:t>
      </w:r>
      <w:r w:rsidR="00EC67A0" w:rsidRPr="00110147">
        <w:rPr>
          <w:rFonts w:ascii="Arial" w:hAnsi="Arial" w:cs="Arial"/>
          <w:sz w:val="28"/>
          <w:szCs w:val="28"/>
        </w:rPr>
        <w:t xml:space="preserve"> debt</w:t>
      </w:r>
      <w:r w:rsidR="00110147">
        <w:rPr>
          <w:rFonts w:ascii="Arial" w:hAnsi="Arial" w:cs="Arial"/>
          <w:sz w:val="28"/>
          <w:szCs w:val="28"/>
        </w:rPr>
        <w:t xml:space="preserve">. </w:t>
      </w:r>
      <w:r w:rsidR="00C75DE2">
        <w:rPr>
          <w:rFonts w:ascii="Arial" w:hAnsi="Arial" w:cs="Arial"/>
          <w:sz w:val="28"/>
          <w:szCs w:val="28"/>
        </w:rPr>
        <w:t xml:space="preserve">The Member should refer to the </w:t>
      </w:r>
      <w:r w:rsidR="00C75DE2" w:rsidRPr="00110147">
        <w:rPr>
          <w:rFonts w:ascii="Arial" w:hAnsi="Arial" w:cs="Arial"/>
          <w:sz w:val="28"/>
          <w:szCs w:val="28"/>
        </w:rPr>
        <w:t>department</w:t>
      </w:r>
      <w:r w:rsidR="00C75DE2">
        <w:rPr>
          <w:rFonts w:ascii="Arial" w:hAnsi="Arial" w:cs="Arial"/>
          <w:sz w:val="28"/>
          <w:szCs w:val="28"/>
        </w:rPr>
        <w:t>’</w:t>
      </w:r>
      <w:r w:rsidR="00C75DE2" w:rsidRPr="00110147">
        <w:rPr>
          <w:rFonts w:ascii="Arial" w:hAnsi="Arial" w:cs="Arial"/>
          <w:sz w:val="28"/>
          <w:szCs w:val="28"/>
        </w:rPr>
        <w:t>s audited 2016/17 annual financial statements</w:t>
      </w:r>
      <w:r w:rsidR="00C75DE2">
        <w:rPr>
          <w:rFonts w:ascii="Arial" w:hAnsi="Arial" w:cs="Arial"/>
          <w:sz w:val="28"/>
          <w:szCs w:val="28"/>
        </w:rPr>
        <w:t xml:space="preserve"> as most of this information is contained therein.</w:t>
      </w:r>
      <w:r w:rsidR="00C75DE2" w:rsidRPr="00110147">
        <w:rPr>
          <w:rFonts w:ascii="Arial" w:hAnsi="Arial" w:cs="Arial"/>
          <w:sz w:val="28"/>
          <w:szCs w:val="28"/>
        </w:rPr>
        <w:t xml:space="preserve"> </w:t>
      </w:r>
    </w:p>
    <w:p w:rsidR="0060568B" w:rsidRDefault="0023456B" w:rsidP="0060568B">
      <w:pPr>
        <w:jc w:val="both"/>
        <w:rPr>
          <w:rFonts w:ascii="Arial" w:hAnsi="Arial" w:cs="Arial"/>
          <w:sz w:val="28"/>
          <w:szCs w:val="28"/>
        </w:rPr>
      </w:pPr>
      <w:r w:rsidRPr="0060568B">
        <w:rPr>
          <w:rFonts w:ascii="Arial" w:hAnsi="Arial" w:cs="Arial"/>
          <w:sz w:val="28"/>
          <w:szCs w:val="28"/>
        </w:rPr>
        <w:t>Statistics South Africa current and non-current assets consist of</w:t>
      </w:r>
      <w:r w:rsidR="0060568B">
        <w:rPr>
          <w:rFonts w:ascii="Arial" w:hAnsi="Arial" w:cs="Arial"/>
          <w:sz w:val="28"/>
          <w:szCs w:val="28"/>
        </w:rPr>
        <w:t xml:space="preserve"> </w:t>
      </w:r>
      <w:r w:rsidR="00C75DE2">
        <w:rPr>
          <w:rFonts w:ascii="Arial" w:hAnsi="Arial" w:cs="Arial"/>
          <w:sz w:val="28"/>
          <w:szCs w:val="28"/>
        </w:rPr>
        <w:t>u</w:t>
      </w:r>
      <w:r w:rsidR="00C75DE2" w:rsidRPr="0060568B">
        <w:rPr>
          <w:rFonts w:ascii="Arial" w:hAnsi="Arial" w:cs="Arial"/>
          <w:sz w:val="28"/>
          <w:szCs w:val="28"/>
        </w:rPr>
        <w:t>nauthor</w:t>
      </w:r>
      <w:r w:rsidR="00C75DE2">
        <w:rPr>
          <w:rFonts w:ascii="Arial" w:hAnsi="Arial" w:cs="Arial"/>
          <w:sz w:val="28"/>
          <w:szCs w:val="28"/>
        </w:rPr>
        <w:t>i</w:t>
      </w:r>
      <w:r w:rsidR="00C75DE2" w:rsidRPr="0060568B">
        <w:rPr>
          <w:rFonts w:ascii="Arial" w:hAnsi="Arial" w:cs="Arial"/>
          <w:sz w:val="28"/>
          <w:szCs w:val="28"/>
        </w:rPr>
        <w:t>sed</w:t>
      </w:r>
      <w:r w:rsidRPr="0060568B">
        <w:rPr>
          <w:rFonts w:ascii="Arial" w:hAnsi="Arial" w:cs="Arial"/>
          <w:sz w:val="28"/>
          <w:szCs w:val="28"/>
        </w:rPr>
        <w:t xml:space="preserve"> expenditure, cash and cash equ</w:t>
      </w:r>
      <w:r w:rsidR="0060568B">
        <w:rPr>
          <w:rFonts w:ascii="Arial" w:hAnsi="Arial" w:cs="Arial"/>
          <w:sz w:val="28"/>
          <w:szCs w:val="28"/>
        </w:rPr>
        <w:t>i</w:t>
      </w:r>
      <w:r w:rsidRPr="0060568B">
        <w:rPr>
          <w:rFonts w:ascii="Arial" w:hAnsi="Arial" w:cs="Arial"/>
          <w:sz w:val="28"/>
          <w:szCs w:val="28"/>
        </w:rPr>
        <w:t>valents, prepayments</w:t>
      </w:r>
      <w:r w:rsidR="003B674A">
        <w:rPr>
          <w:rFonts w:ascii="Arial" w:hAnsi="Arial" w:cs="Arial"/>
          <w:sz w:val="28"/>
          <w:szCs w:val="28"/>
        </w:rPr>
        <w:t>,</w:t>
      </w:r>
      <w:r w:rsidRPr="0060568B">
        <w:rPr>
          <w:rFonts w:ascii="Arial" w:hAnsi="Arial" w:cs="Arial"/>
          <w:sz w:val="28"/>
          <w:szCs w:val="28"/>
        </w:rPr>
        <w:t xml:space="preserve"> advances </w:t>
      </w:r>
      <w:r w:rsidR="0060568B" w:rsidRPr="0060568B">
        <w:rPr>
          <w:rFonts w:ascii="Arial" w:hAnsi="Arial" w:cs="Arial"/>
          <w:sz w:val="28"/>
          <w:szCs w:val="28"/>
        </w:rPr>
        <w:t xml:space="preserve">and </w:t>
      </w:r>
      <w:r w:rsidRPr="0060568B">
        <w:rPr>
          <w:rFonts w:ascii="Arial" w:hAnsi="Arial" w:cs="Arial"/>
          <w:sz w:val="28"/>
          <w:szCs w:val="28"/>
        </w:rPr>
        <w:t>receivables</w:t>
      </w:r>
      <w:r w:rsidR="0060568B" w:rsidRPr="0060568B">
        <w:rPr>
          <w:rFonts w:ascii="Arial" w:hAnsi="Arial" w:cs="Arial"/>
          <w:sz w:val="28"/>
          <w:szCs w:val="28"/>
        </w:rPr>
        <w:t xml:space="preserve">. </w:t>
      </w:r>
      <w:r w:rsidR="0060568B">
        <w:rPr>
          <w:rFonts w:ascii="Arial" w:hAnsi="Arial" w:cs="Arial"/>
          <w:sz w:val="28"/>
          <w:szCs w:val="28"/>
        </w:rPr>
        <w:t>The</w:t>
      </w:r>
      <w:r w:rsidRPr="0060568B">
        <w:rPr>
          <w:rFonts w:ascii="Arial" w:hAnsi="Arial" w:cs="Arial"/>
          <w:sz w:val="28"/>
          <w:szCs w:val="28"/>
        </w:rPr>
        <w:t xml:space="preserve"> department does not hold any direct or indirect investments.</w:t>
      </w:r>
      <w:r w:rsidR="0060568B" w:rsidRPr="0060568B">
        <w:rPr>
          <w:rFonts w:ascii="Arial" w:hAnsi="Arial" w:cs="Arial"/>
          <w:sz w:val="28"/>
          <w:szCs w:val="28"/>
        </w:rPr>
        <w:t xml:space="preserve"> </w:t>
      </w:r>
      <w:r w:rsidRPr="0060568B">
        <w:rPr>
          <w:rFonts w:ascii="Arial" w:hAnsi="Arial" w:cs="Arial"/>
          <w:sz w:val="28"/>
          <w:szCs w:val="28"/>
        </w:rPr>
        <w:t xml:space="preserve"> </w:t>
      </w:r>
      <w:r w:rsidR="0060568B">
        <w:rPr>
          <w:rFonts w:ascii="Arial" w:hAnsi="Arial" w:cs="Arial"/>
          <w:sz w:val="28"/>
          <w:szCs w:val="28"/>
        </w:rPr>
        <w:t xml:space="preserve">The Member should refer to the </w:t>
      </w:r>
      <w:r w:rsidR="0060568B" w:rsidRPr="00110147">
        <w:rPr>
          <w:rFonts w:ascii="Arial" w:hAnsi="Arial" w:cs="Arial"/>
          <w:sz w:val="28"/>
          <w:szCs w:val="28"/>
        </w:rPr>
        <w:t>department</w:t>
      </w:r>
      <w:r w:rsidR="0060568B">
        <w:rPr>
          <w:rFonts w:ascii="Arial" w:hAnsi="Arial" w:cs="Arial"/>
          <w:sz w:val="28"/>
          <w:szCs w:val="28"/>
        </w:rPr>
        <w:t>’</w:t>
      </w:r>
      <w:r w:rsidR="0060568B" w:rsidRPr="00110147">
        <w:rPr>
          <w:rFonts w:ascii="Arial" w:hAnsi="Arial" w:cs="Arial"/>
          <w:sz w:val="28"/>
          <w:szCs w:val="28"/>
        </w:rPr>
        <w:t>s audited 2016/17 annual financial statements</w:t>
      </w:r>
      <w:r w:rsidR="0060568B">
        <w:rPr>
          <w:rFonts w:ascii="Arial" w:hAnsi="Arial" w:cs="Arial"/>
          <w:sz w:val="28"/>
          <w:szCs w:val="28"/>
        </w:rPr>
        <w:t xml:space="preserve"> as most of this information is contained therein.</w:t>
      </w:r>
      <w:r w:rsidR="0060568B" w:rsidRPr="00110147">
        <w:rPr>
          <w:rFonts w:ascii="Arial" w:hAnsi="Arial" w:cs="Arial"/>
          <w:sz w:val="28"/>
          <w:szCs w:val="28"/>
        </w:rPr>
        <w:t xml:space="preserve"> </w:t>
      </w:r>
    </w:p>
    <w:p w:rsidR="00C75DE2" w:rsidRDefault="00C75DE2" w:rsidP="0060568B">
      <w:pPr>
        <w:jc w:val="both"/>
        <w:rPr>
          <w:rFonts w:ascii="Arial" w:hAnsi="Arial" w:cs="Arial"/>
          <w:b/>
          <w:sz w:val="28"/>
          <w:szCs w:val="28"/>
        </w:rPr>
      </w:pPr>
    </w:p>
    <w:p w:rsidR="0060568B" w:rsidRPr="00C75DE2" w:rsidRDefault="0060568B" w:rsidP="0060568B">
      <w:pPr>
        <w:jc w:val="both"/>
        <w:rPr>
          <w:rFonts w:ascii="Arial" w:hAnsi="Arial" w:cs="Arial"/>
          <w:b/>
          <w:sz w:val="28"/>
          <w:szCs w:val="28"/>
        </w:rPr>
      </w:pPr>
      <w:r w:rsidRPr="00C75DE2">
        <w:rPr>
          <w:rFonts w:ascii="Arial" w:hAnsi="Arial" w:cs="Arial"/>
          <w:b/>
          <w:sz w:val="28"/>
          <w:szCs w:val="28"/>
        </w:rPr>
        <w:t>Approved / Not Approved</w:t>
      </w:r>
    </w:p>
    <w:p w:rsidR="00C75DE2" w:rsidRDefault="00C75DE2" w:rsidP="0060568B">
      <w:pPr>
        <w:jc w:val="both"/>
        <w:rPr>
          <w:rFonts w:ascii="Arial" w:hAnsi="Arial" w:cs="Arial"/>
          <w:sz w:val="28"/>
          <w:szCs w:val="28"/>
        </w:rPr>
      </w:pPr>
    </w:p>
    <w:p w:rsidR="00C75DE2" w:rsidRDefault="00C75DE2" w:rsidP="0060568B">
      <w:pPr>
        <w:jc w:val="both"/>
        <w:rPr>
          <w:rFonts w:ascii="Arial" w:hAnsi="Arial" w:cs="Arial"/>
          <w:sz w:val="28"/>
          <w:szCs w:val="28"/>
        </w:rPr>
      </w:pPr>
    </w:p>
    <w:p w:rsidR="0060568B" w:rsidRDefault="0060568B" w:rsidP="006056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 J T </w:t>
      </w:r>
      <w:proofErr w:type="spellStart"/>
      <w:r>
        <w:rPr>
          <w:rFonts w:ascii="Arial" w:hAnsi="Arial" w:cs="Arial"/>
          <w:sz w:val="28"/>
          <w:szCs w:val="28"/>
        </w:rPr>
        <w:t>Radebe</w:t>
      </w:r>
      <w:proofErr w:type="spellEnd"/>
      <w:r>
        <w:rPr>
          <w:rFonts w:ascii="Arial" w:hAnsi="Arial" w:cs="Arial"/>
          <w:sz w:val="28"/>
          <w:szCs w:val="28"/>
        </w:rPr>
        <w:t>, MP</w:t>
      </w:r>
    </w:p>
    <w:p w:rsidR="0060568B" w:rsidRDefault="0060568B" w:rsidP="006056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Minister in The Presidency</w:t>
      </w:r>
    </w:p>
    <w:p w:rsidR="0060568B" w:rsidRDefault="0060568B" w:rsidP="006056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</w:p>
    <w:sectPr w:rsidR="006056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DC" w:rsidRDefault="00D165DC" w:rsidP="00B64068">
      <w:pPr>
        <w:spacing w:after="0" w:line="240" w:lineRule="auto"/>
      </w:pPr>
      <w:r>
        <w:separator/>
      </w:r>
    </w:p>
  </w:endnote>
  <w:endnote w:type="continuationSeparator" w:id="0">
    <w:p w:rsidR="00D165DC" w:rsidRDefault="00D165DC" w:rsidP="00B6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DC" w:rsidRDefault="00D165DC" w:rsidP="00B64068">
      <w:pPr>
        <w:spacing w:after="0" w:line="240" w:lineRule="auto"/>
      </w:pPr>
      <w:r>
        <w:separator/>
      </w:r>
    </w:p>
  </w:footnote>
  <w:footnote w:type="continuationSeparator" w:id="0">
    <w:p w:rsidR="00D165DC" w:rsidRDefault="00D165DC" w:rsidP="00B6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68" w:rsidRDefault="00B64068" w:rsidP="00B64068">
    <w:pPr>
      <w:pStyle w:val="Header"/>
    </w:pPr>
    <w:r>
      <w:rPr>
        <w:i/>
      </w:rPr>
      <w:t>Friday, 15 September 2017</w:t>
    </w:r>
    <w:r>
      <w:rPr>
        <w:i/>
      </w:rPr>
      <w:tab/>
    </w:r>
    <w:sdt>
      <w:sdtPr>
        <w:id w:val="-13211166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C9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64068" w:rsidRDefault="00B6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7B33"/>
    <w:multiLevelType w:val="multilevel"/>
    <w:tmpl w:val="B6B6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304394"/>
    <w:multiLevelType w:val="hybridMultilevel"/>
    <w:tmpl w:val="86666CEA"/>
    <w:lvl w:ilvl="0" w:tplc="BA3C09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5C27"/>
    <w:multiLevelType w:val="multilevel"/>
    <w:tmpl w:val="F8C66288"/>
    <w:lvl w:ilvl="0">
      <w:start w:val="1"/>
      <w:numFmt w:val="decimal"/>
      <w:pStyle w:val="PPNot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954C48"/>
    <w:multiLevelType w:val="hybridMultilevel"/>
    <w:tmpl w:val="7BFCD068"/>
    <w:lvl w:ilvl="0" w:tplc="804094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11678"/>
    <w:multiLevelType w:val="hybridMultilevel"/>
    <w:tmpl w:val="B8C6F93E"/>
    <w:lvl w:ilvl="0" w:tplc="DD2A5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2B76"/>
    <w:multiLevelType w:val="hybridMultilevel"/>
    <w:tmpl w:val="80CEE17E"/>
    <w:lvl w:ilvl="0" w:tplc="87D811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pStyle w:val="PPNotes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8"/>
    <w:rsid w:val="00035B6B"/>
    <w:rsid w:val="00041693"/>
    <w:rsid w:val="00110147"/>
    <w:rsid w:val="001236FF"/>
    <w:rsid w:val="001350F0"/>
    <w:rsid w:val="0023456B"/>
    <w:rsid w:val="003B674A"/>
    <w:rsid w:val="00417EF3"/>
    <w:rsid w:val="00440B46"/>
    <w:rsid w:val="00503C90"/>
    <w:rsid w:val="0060568B"/>
    <w:rsid w:val="006A58BB"/>
    <w:rsid w:val="008D62F7"/>
    <w:rsid w:val="00A01602"/>
    <w:rsid w:val="00AA1193"/>
    <w:rsid w:val="00B64068"/>
    <w:rsid w:val="00BE04C2"/>
    <w:rsid w:val="00C75DE2"/>
    <w:rsid w:val="00D11529"/>
    <w:rsid w:val="00D165DC"/>
    <w:rsid w:val="00EC67A0"/>
    <w:rsid w:val="00F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CD11E-317F-4C69-A11A-EDF47BB8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68"/>
  </w:style>
  <w:style w:type="paragraph" w:styleId="Footer">
    <w:name w:val="footer"/>
    <w:basedOn w:val="Normal"/>
    <w:link w:val="FooterChar"/>
    <w:uiPriority w:val="99"/>
    <w:unhideWhenUsed/>
    <w:rsid w:val="00B6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68"/>
  </w:style>
  <w:style w:type="table" w:styleId="TableGrid">
    <w:name w:val="Table Grid"/>
    <w:basedOn w:val="TableNormal"/>
    <w:uiPriority w:val="59"/>
    <w:rsid w:val="008D6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Body Text Char Char Char"/>
    <w:basedOn w:val="DefaultParagraphFont"/>
    <w:link w:val="BodyText"/>
    <w:locked/>
    <w:rsid w:val="00A0160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aliases w:val="Body Text Char Char"/>
    <w:basedOn w:val="Normal"/>
    <w:link w:val="BodyTextChar"/>
    <w:unhideWhenUsed/>
    <w:rsid w:val="00A01602"/>
    <w:pPr>
      <w:spacing w:before="130" w:after="130" w:line="26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A01602"/>
  </w:style>
  <w:style w:type="paragraph" w:customStyle="1" w:styleId="PPNotes">
    <w:name w:val="PP Notes"/>
    <w:basedOn w:val="Normal"/>
    <w:qFormat/>
    <w:rsid w:val="00A01602"/>
    <w:pPr>
      <w:numPr>
        <w:numId w:val="1"/>
      </w:numPr>
      <w:shd w:val="clear" w:color="auto" w:fill="DBE5F1"/>
      <w:spacing w:after="0" w:line="240" w:lineRule="auto"/>
    </w:pPr>
    <w:rPr>
      <w:b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01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4CDC-7973-4D6A-9C24-90EEA352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Madale</dc:creator>
  <cp:keywords/>
  <dc:description/>
  <cp:lastModifiedBy>Lungisile Pakati</cp:lastModifiedBy>
  <cp:revision>2</cp:revision>
  <cp:lastPrinted>2017-10-02T11:58:00Z</cp:lastPrinted>
  <dcterms:created xsi:type="dcterms:W3CDTF">2017-10-02T12:02:00Z</dcterms:created>
  <dcterms:modified xsi:type="dcterms:W3CDTF">2017-10-02T12:02:00Z</dcterms:modified>
</cp:coreProperties>
</file>