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65" w:rsidRPr="005E5CBB" w:rsidRDefault="00152F65" w:rsidP="005E5CBB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5E5CBB">
        <w:rPr>
          <w:rFonts w:ascii="Arial" w:hAnsi="Arial" w:cs="Arial"/>
          <w:b/>
        </w:rPr>
        <w:t>36/1/4/1/2015</w:t>
      </w:r>
    </w:p>
    <w:p w:rsidR="00152F65" w:rsidRPr="005E5CBB" w:rsidRDefault="00152F65" w:rsidP="005E5CBB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5E5CBB">
        <w:rPr>
          <w:rFonts w:ascii="Arial" w:hAnsi="Arial" w:cs="Arial"/>
          <w:b/>
        </w:rPr>
        <w:t>NATIONAL ASSEMBLY</w:t>
      </w:r>
    </w:p>
    <w:p w:rsidR="00152F65" w:rsidRPr="005E5CBB" w:rsidRDefault="00152F65" w:rsidP="005E5CB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152F65" w:rsidRPr="005E5CBB" w:rsidRDefault="00152F65" w:rsidP="005E5CB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5E5CBB">
        <w:rPr>
          <w:rFonts w:ascii="Arial" w:hAnsi="Arial" w:cs="Arial"/>
          <w:b/>
          <w:u w:val="single"/>
        </w:rPr>
        <w:t>FOR WRITTEN REPLY</w:t>
      </w:r>
    </w:p>
    <w:p w:rsidR="00152F65" w:rsidRPr="005E5CBB" w:rsidRDefault="00152F65" w:rsidP="005E5CB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152F65" w:rsidRPr="005E5CBB" w:rsidRDefault="00152F65" w:rsidP="005E5CB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5E5CBB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2891</w:t>
      </w:r>
    </w:p>
    <w:p w:rsidR="00152F65" w:rsidRPr="005E5CBB" w:rsidRDefault="00152F65" w:rsidP="005E5CBB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152F65" w:rsidRPr="005E5CBB" w:rsidRDefault="00152F65" w:rsidP="005E5CBB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5E5CBB">
        <w:rPr>
          <w:rFonts w:ascii="Arial" w:hAnsi="Arial" w:cs="Arial"/>
          <w:b/>
          <w:u w:val="single"/>
        </w:rPr>
        <w:t xml:space="preserve">DATE OF PUBLICATION IN INTERNAL QUESTION PAPER: </w:t>
      </w:r>
      <w:r>
        <w:rPr>
          <w:rFonts w:ascii="Arial" w:hAnsi="Arial" w:cs="Arial"/>
          <w:b/>
          <w:u w:val="single"/>
        </w:rPr>
        <w:t>14 AUGUST</w:t>
      </w:r>
      <w:r w:rsidRPr="005E5CBB">
        <w:rPr>
          <w:rFonts w:ascii="Arial" w:hAnsi="Arial" w:cs="Arial"/>
          <w:b/>
          <w:u w:val="single"/>
        </w:rPr>
        <w:t xml:space="preserve"> 2015</w:t>
      </w:r>
    </w:p>
    <w:p w:rsidR="00152F65" w:rsidRPr="005E5CBB" w:rsidRDefault="00152F65" w:rsidP="005E5CBB">
      <w:pPr>
        <w:jc w:val="center"/>
        <w:rPr>
          <w:rFonts w:ascii="Arial" w:hAnsi="Arial" w:cs="Arial"/>
          <w:b/>
          <w:u w:val="single"/>
        </w:rPr>
      </w:pPr>
    </w:p>
    <w:p w:rsidR="00152F65" w:rsidRPr="005E5CBB" w:rsidRDefault="00152F65" w:rsidP="005E5CBB">
      <w:pPr>
        <w:jc w:val="center"/>
        <w:rPr>
          <w:rFonts w:ascii="Arial" w:hAnsi="Arial" w:cs="Arial"/>
        </w:rPr>
      </w:pPr>
      <w:r w:rsidRPr="005E5CBB">
        <w:rPr>
          <w:rFonts w:ascii="Arial" w:hAnsi="Arial" w:cs="Arial"/>
          <w:b/>
          <w:u w:val="single"/>
        </w:rPr>
        <w:t xml:space="preserve">(INTERNAL QUESTION PAPER NO </w:t>
      </w:r>
      <w:r>
        <w:rPr>
          <w:rFonts w:ascii="Arial" w:hAnsi="Arial" w:cs="Arial"/>
          <w:b/>
          <w:u w:val="single"/>
        </w:rPr>
        <w:t>30</w:t>
      </w:r>
      <w:r w:rsidRPr="005E5CBB">
        <w:rPr>
          <w:rFonts w:ascii="Arial" w:hAnsi="Arial" w:cs="Arial"/>
          <w:b/>
          <w:u w:val="single"/>
        </w:rPr>
        <w:t>-2015)</w:t>
      </w:r>
    </w:p>
    <w:p w:rsidR="00152F65" w:rsidRDefault="00152F65" w:rsidP="005E6262">
      <w:pPr>
        <w:spacing w:before="100" w:beforeAutospacing="1" w:after="100" w:afterAutospacing="1"/>
        <w:ind w:left="851" w:hanging="851"/>
        <w:jc w:val="both"/>
        <w:outlineLvl w:val="0"/>
        <w:rPr>
          <w:b/>
        </w:rPr>
      </w:pPr>
    </w:p>
    <w:p w:rsidR="00152F65" w:rsidRPr="005E6262" w:rsidRDefault="00152F65" w:rsidP="005E6262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lang w:val="en-ZA"/>
        </w:rPr>
      </w:pPr>
      <w:r w:rsidRPr="005E6262">
        <w:rPr>
          <w:rFonts w:ascii="Arial" w:hAnsi="Arial" w:cs="Arial"/>
          <w:b/>
        </w:rPr>
        <w:t>2891.</w:t>
      </w:r>
      <w:r w:rsidRPr="005E6262">
        <w:rPr>
          <w:rFonts w:ascii="Arial" w:hAnsi="Arial" w:cs="Arial"/>
          <w:b/>
        </w:rPr>
        <w:tab/>
      </w:r>
      <w:r w:rsidRPr="005E6262">
        <w:rPr>
          <w:rFonts w:ascii="Arial" w:hAnsi="Arial" w:cs="Arial"/>
          <w:b/>
          <w:lang w:val="en-ZA"/>
        </w:rPr>
        <w:t>Mr L Ramatlakane (ANC) to ask the Minister of Police:</w:t>
      </w:r>
    </w:p>
    <w:p w:rsidR="00152F65" w:rsidRPr="005E6262" w:rsidRDefault="00152F65" w:rsidP="005E6262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ZA"/>
        </w:rPr>
      </w:pPr>
      <w:r w:rsidRPr="005E6262">
        <w:rPr>
          <w:rFonts w:ascii="Arial" w:hAnsi="Arial" w:cs="Arial"/>
          <w:lang w:val="en-ZA"/>
        </w:rPr>
        <w:t>Whether his department is planning to buy a fleet of vehicles which is appropriate and high-powered for the ever-fast and changing nature of syndicates and/or criminals that target rhinos in the Kruger National Park; if not, why not; if so, (a) when is the specified fleet going to be delivered, (b) will such delivery meet the planned requirements and (c) what are the relevant details?</w:t>
      </w:r>
    </w:p>
    <w:p w:rsidR="00152F65" w:rsidRPr="005E6262" w:rsidRDefault="00152F65" w:rsidP="005E6262">
      <w:pPr>
        <w:spacing w:before="100" w:beforeAutospacing="1" w:after="100" w:afterAutospacing="1"/>
        <w:jc w:val="right"/>
        <w:outlineLvl w:val="0"/>
        <w:rPr>
          <w:rFonts w:ascii="Arial" w:hAnsi="Arial" w:cs="Arial"/>
          <w:lang w:val="en-ZA"/>
        </w:rPr>
      </w:pPr>
      <w:r w:rsidRPr="005E6262">
        <w:rPr>
          <w:rFonts w:ascii="Arial" w:hAnsi="Arial" w:cs="Arial"/>
          <w:lang w:val="en-ZA"/>
        </w:rPr>
        <w:t>NW3045E</w:t>
      </w:r>
    </w:p>
    <w:p w:rsidR="00152F65" w:rsidRDefault="00152F65" w:rsidP="00E97B93">
      <w:pPr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5E5CBB">
        <w:rPr>
          <w:rFonts w:ascii="Arial" w:hAnsi="Arial" w:cs="Arial"/>
          <w:b/>
          <w:lang w:val="en-ZA"/>
        </w:rPr>
        <w:t>REPLY:</w:t>
      </w:r>
    </w:p>
    <w:p w:rsidR="00152F65" w:rsidRDefault="00152F65" w:rsidP="00E97B93">
      <w:pPr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</w:p>
    <w:p w:rsidR="00152F65" w:rsidRPr="00DB2BD5" w:rsidRDefault="00152F65" w:rsidP="00E97B93">
      <w:pPr>
        <w:spacing w:line="360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(a &amp; b)</w:t>
      </w:r>
      <w:r>
        <w:rPr>
          <w:color w:val="1F497D"/>
        </w:rPr>
        <w:tab/>
      </w:r>
      <w:r w:rsidRPr="00E97881">
        <w:rPr>
          <w:rFonts w:ascii="Arial" w:hAnsi="Arial" w:cs="Arial"/>
        </w:rPr>
        <w:t xml:space="preserve">With regard to the </w:t>
      </w:r>
      <w:r w:rsidRPr="00E97881">
        <w:rPr>
          <w:rFonts w:ascii="Arial" w:hAnsi="Arial" w:cs="Arial"/>
          <w:b/>
        </w:rPr>
        <w:t>DPCI</w:t>
      </w:r>
      <w:r w:rsidRPr="00E97881">
        <w:rPr>
          <w:rFonts w:ascii="Arial" w:hAnsi="Arial" w:cs="Arial"/>
        </w:rPr>
        <w:t>, Provincial and Component Heads are afforded the opportunity to make a choice as to procure a vehicle that will be most suitable for the specific environment including</w:t>
      </w:r>
      <w:r>
        <w:rPr>
          <w:rFonts w:ascii="Arial" w:hAnsi="Arial" w:cs="Arial"/>
        </w:rPr>
        <w:t xml:space="preserve"> </w:t>
      </w:r>
      <w:r w:rsidRPr="00E97881">
        <w:rPr>
          <w:rFonts w:ascii="Arial" w:hAnsi="Arial" w:cs="Arial"/>
        </w:rPr>
        <w:t>for declared priorities. DPCI has procured high end, high performance vehicles which will suit the specific high priority investigations.</w:t>
      </w:r>
    </w:p>
    <w:p w:rsidR="00152F65" w:rsidRPr="00EA197D" w:rsidRDefault="00152F65" w:rsidP="00E97B93">
      <w:pPr>
        <w:spacing w:before="100" w:beforeAutospacing="1" w:after="100" w:afterAutospacing="1" w:line="360" w:lineRule="auto"/>
        <w:ind w:left="1418" w:firstLine="22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Division </w:t>
      </w:r>
      <w:r w:rsidRPr="00E97881">
        <w:rPr>
          <w:rFonts w:ascii="Arial" w:hAnsi="Arial" w:cs="Arial"/>
          <w:b/>
          <w:lang w:val="en-ZA"/>
        </w:rPr>
        <w:t>Detective Service</w:t>
      </w:r>
      <w:r>
        <w:rPr>
          <w:rFonts w:ascii="Arial" w:hAnsi="Arial" w:cs="Arial"/>
          <w:lang w:val="en-ZA"/>
        </w:rPr>
        <w:t xml:space="preserve">, specifically the Stock Theft and Endangered Species unit, are the custodians of investigations on level one to three and it is necessary to have a suitable fleet and not necessarily a high powered fleet. It is important to be able to reach poaching scenes to start a proper investigation. The fleet of vehicles utilized currently fulfils the needs as it was identified with the input of all role-players. A fleet of the suitable vehicles have been delivered and is already being utilized in the </w:t>
      </w:r>
      <w:r w:rsidRPr="00EA197D">
        <w:rPr>
          <w:rFonts w:ascii="Arial" w:hAnsi="Arial" w:cs="Arial"/>
          <w:lang w:val="en-ZA"/>
        </w:rPr>
        <w:t>Kruger National Park</w:t>
      </w:r>
      <w:r>
        <w:rPr>
          <w:rFonts w:ascii="Arial" w:hAnsi="Arial" w:cs="Arial"/>
          <w:lang w:val="en-ZA"/>
        </w:rPr>
        <w:t xml:space="preserve">. The needs are monitored throughout and if the fleet needs to be increased it will be done. The current fleet does meet the planned </w:t>
      </w:r>
      <w:r w:rsidRPr="00805BCE">
        <w:rPr>
          <w:rFonts w:ascii="Arial" w:hAnsi="Arial" w:cs="Arial"/>
          <w:lang w:val="en-ZA"/>
        </w:rPr>
        <w:t>requirements</w:t>
      </w:r>
      <w:r>
        <w:rPr>
          <w:rFonts w:ascii="Arial" w:hAnsi="Arial" w:cs="Arial"/>
          <w:lang w:val="en-ZA"/>
        </w:rPr>
        <w:t>.</w:t>
      </w:r>
    </w:p>
    <w:p w:rsidR="00152F65" w:rsidRPr="00E97881" w:rsidRDefault="00152F65" w:rsidP="00E97B93">
      <w:pPr>
        <w:spacing w:line="360" w:lineRule="auto"/>
        <w:jc w:val="both"/>
        <w:rPr>
          <w:rFonts w:ascii="Arial" w:hAnsi="Arial" w:cs="Arial"/>
        </w:rPr>
      </w:pPr>
    </w:p>
    <w:p w:rsidR="00152F65" w:rsidRPr="00E97881" w:rsidRDefault="00152F65" w:rsidP="00E97B93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/>
        </w:rPr>
      </w:pPr>
      <w:r w:rsidRPr="00E97881">
        <w:rPr>
          <w:rFonts w:ascii="Arial" w:hAnsi="Arial" w:cs="Arial"/>
        </w:rPr>
        <w:t xml:space="preserve">With regard to the </w:t>
      </w:r>
      <w:r w:rsidRPr="00E97881">
        <w:rPr>
          <w:rFonts w:ascii="Arial" w:hAnsi="Arial" w:cs="Arial"/>
          <w:b/>
        </w:rPr>
        <w:t>DPCI</w:t>
      </w:r>
      <w:r>
        <w:rPr>
          <w:rFonts w:ascii="Arial" w:hAnsi="Arial" w:cs="Arial"/>
          <w:b/>
        </w:rPr>
        <w:t>,</w:t>
      </w:r>
      <w:r w:rsidRPr="00E97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E97881">
        <w:rPr>
          <w:rFonts w:ascii="Arial" w:hAnsi="Arial" w:cs="Arial"/>
        </w:rPr>
        <w:t>he following vehicles ha</w:t>
      </w:r>
      <w:r>
        <w:rPr>
          <w:rFonts w:ascii="Arial" w:hAnsi="Arial" w:cs="Arial"/>
        </w:rPr>
        <w:t>ve</w:t>
      </w:r>
      <w:r w:rsidRPr="00E97881">
        <w:rPr>
          <w:rFonts w:ascii="Arial" w:hAnsi="Arial" w:cs="Arial"/>
        </w:rPr>
        <w:t xml:space="preserve"> been allocated to the Organised Crime environment</w:t>
      </w:r>
      <w:r>
        <w:rPr>
          <w:rFonts w:ascii="Arial" w:hAnsi="Arial" w:cs="Arial"/>
        </w:rPr>
        <w:t xml:space="preserve">, </w:t>
      </w:r>
      <w:r w:rsidRPr="00E97881">
        <w:rPr>
          <w:rFonts w:ascii="Arial" w:hAnsi="Arial" w:cs="Arial"/>
        </w:rPr>
        <w:t>specifically Endangered Species.</w:t>
      </w:r>
    </w:p>
    <w:tbl>
      <w:tblPr>
        <w:tblW w:w="7671" w:type="dxa"/>
        <w:tblInd w:w="817" w:type="dxa"/>
        <w:tblCellMar>
          <w:left w:w="0" w:type="dxa"/>
          <w:right w:w="0" w:type="dxa"/>
        </w:tblCellMar>
        <w:tblLook w:val="00A0"/>
      </w:tblPr>
      <w:tblGrid>
        <w:gridCol w:w="516"/>
        <w:gridCol w:w="1106"/>
        <w:gridCol w:w="1355"/>
        <w:gridCol w:w="1884"/>
        <w:gridCol w:w="2842"/>
      </w:tblGrid>
      <w:tr w:rsidR="00152F65" w:rsidRPr="00D81393" w:rsidTr="008F2E8B">
        <w:trPr>
          <w:trHeight w:val="289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7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ENDANGERD SPECIES</w:t>
            </w:r>
          </w:p>
        </w:tc>
      </w:tr>
      <w:tr w:rsidR="00152F65" w:rsidRPr="00D81393" w:rsidTr="008F2E8B">
        <w:trPr>
          <w:trHeight w:val="289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NO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SAP NO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REG NO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ENGINE NO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VEHICLE TYPE</w:t>
            </w:r>
          </w:p>
        </w:tc>
      </w:tr>
      <w:tr w:rsidR="00152F65" w:rsidRPr="00D81393" w:rsidTr="008F2E8B">
        <w:trPr>
          <w:trHeight w:val="28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BRR100B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YCC645 GP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AFX086006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VW CITI SPORTS </w:t>
            </w:r>
          </w:p>
        </w:tc>
      </w:tr>
      <w:tr w:rsidR="00152F65" w:rsidRPr="00D81393" w:rsidTr="008F2E8B">
        <w:trPr>
          <w:trHeight w:val="28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BSG263B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BF21SXGP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F9QP872C072674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RENAULT MEGANE 1.9 TDI</w:t>
            </w:r>
          </w:p>
        </w:tc>
      </w:tr>
      <w:tr w:rsidR="00152F65" w:rsidRPr="00D81393" w:rsidTr="008F2E8B">
        <w:trPr>
          <w:trHeight w:val="28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BSZ916B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CL23PLGP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KA24965533Z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NISSAN HARDBODY</w:t>
            </w:r>
          </w:p>
        </w:tc>
      </w:tr>
      <w:tr w:rsidR="00152F65" w:rsidRPr="00D81393" w:rsidTr="008F2E8B">
        <w:trPr>
          <w:trHeight w:val="28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BSF705B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BF21KPGP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F18D4116335KA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CHEVROLET CRUZE</w:t>
            </w:r>
          </w:p>
        </w:tc>
      </w:tr>
      <w:tr w:rsidR="00152F65" w:rsidRPr="00D81393" w:rsidTr="008F2E8B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sz w:val="20"/>
                <w:szCs w:val="20"/>
                <w:lang w:val="en-ZA" w:eastAsia="en-ZA"/>
              </w:rPr>
              <w:t>BNT295B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sz w:val="20"/>
                <w:szCs w:val="20"/>
                <w:lang w:val="en-ZA" w:eastAsia="en-ZA"/>
              </w:rPr>
              <w:t>RSK295GP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sz w:val="20"/>
                <w:szCs w:val="20"/>
                <w:lang w:val="en-ZA" w:eastAsia="en-ZA"/>
              </w:rPr>
              <w:t>VG33707785X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F65" w:rsidRPr="00E63D7D" w:rsidRDefault="00152F65" w:rsidP="008F2E8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E63D7D">
              <w:rPr>
                <w:rFonts w:ascii="Arial" w:hAnsi="Arial" w:cs="Arial"/>
                <w:sz w:val="20"/>
                <w:szCs w:val="20"/>
                <w:lang w:val="en-ZA" w:eastAsia="en-ZA"/>
              </w:rPr>
              <w:t>NISSAN HARDBODY 3.3I</w:t>
            </w:r>
          </w:p>
        </w:tc>
      </w:tr>
    </w:tbl>
    <w:p w:rsidR="00152F65" w:rsidRPr="00EA197D" w:rsidRDefault="00152F65" w:rsidP="00E97B93">
      <w:pPr>
        <w:spacing w:before="100" w:beforeAutospacing="1" w:after="100" w:afterAutospacing="1"/>
        <w:ind w:firstLine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With regard to </w:t>
      </w:r>
      <w:r w:rsidRPr="004E11E7">
        <w:rPr>
          <w:rFonts w:ascii="Arial" w:hAnsi="Arial" w:cs="Arial"/>
          <w:b/>
          <w:lang w:val="en-ZA"/>
        </w:rPr>
        <w:t>Detective Service</w:t>
      </w:r>
      <w:r>
        <w:rPr>
          <w:rFonts w:ascii="Arial" w:hAnsi="Arial" w:cs="Arial"/>
          <w:lang w:val="en-ZA"/>
        </w:rPr>
        <w:t>, t</w:t>
      </w:r>
      <w:r w:rsidRPr="00805BCE">
        <w:rPr>
          <w:rFonts w:ascii="Arial" w:hAnsi="Arial" w:cs="Arial"/>
          <w:lang w:val="en-ZA"/>
        </w:rPr>
        <w:t>he relevant details</w:t>
      </w:r>
      <w:r>
        <w:rPr>
          <w:rFonts w:ascii="Arial" w:hAnsi="Arial" w:cs="Arial"/>
          <w:lang w:val="en-ZA"/>
        </w:rPr>
        <w:t xml:space="preserve"> are as follows:</w:t>
      </w:r>
    </w:p>
    <w:tbl>
      <w:tblPr>
        <w:tblW w:w="7513" w:type="dxa"/>
        <w:tblInd w:w="817" w:type="dxa"/>
        <w:tblCellMar>
          <w:left w:w="0" w:type="dxa"/>
          <w:right w:w="0" w:type="dxa"/>
        </w:tblCellMar>
        <w:tblLook w:val="00A0"/>
      </w:tblPr>
      <w:tblGrid>
        <w:gridCol w:w="3119"/>
        <w:gridCol w:w="1417"/>
        <w:gridCol w:w="2977"/>
      </w:tblGrid>
      <w:tr w:rsidR="00152F65" w:rsidRPr="00B60E3B" w:rsidTr="008F2E8B">
        <w:trPr>
          <w:trHeight w:val="454"/>
        </w:trPr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b/>
                <w:bCs/>
                <w:color w:val="000000"/>
                <w:lang w:val="en-ZA"/>
              </w:rPr>
              <w:t>VEHICLES</w:t>
            </w:r>
          </w:p>
        </w:tc>
      </w:tr>
      <w:tr w:rsidR="00152F65" w:rsidRPr="00B60E3B" w:rsidTr="008F2E8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DK 54 RF GP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BTK 230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Nissan Hardbody d/cab</w:t>
            </w:r>
          </w:p>
        </w:tc>
      </w:tr>
      <w:tr w:rsidR="00152F65" w:rsidRPr="00B60E3B" w:rsidTr="008F2E8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DL 95 CW GP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BTM 820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Toyota Landcruiser d/cab</w:t>
            </w:r>
          </w:p>
        </w:tc>
      </w:tr>
      <w:tr w:rsidR="00152F65" w:rsidRPr="00B60E3B" w:rsidTr="008F2E8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DN 89 ZN GP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 xml:space="preserve">BTN 757 </w:t>
            </w:r>
            <w:r>
              <w:rPr>
                <w:rFonts w:ascii="Arial" w:hAnsi="Arial" w:cs="Arial"/>
                <w:color w:val="000000"/>
                <w:lang w:val="en-ZA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Toyota Landcruiser d/cab</w:t>
            </w:r>
          </w:p>
        </w:tc>
      </w:tr>
      <w:tr w:rsidR="00152F65" w:rsidRPr="00B60E3B" w:rsidTr="008F2E8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DN 90 DN GP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BTN 752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Toyota Landcruiser d/cab</w:t>
            </w:r>
          </w:p>
        </w:tc>
      </w:tr>
      <w:tr w:rsidR="00152F65" w:rsidRPr="00B60E3B" w:rsidTr="008F2E8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D1CB3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DGS 395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D1CB3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BTN 891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D1CB3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Toyota Land</w:t>
            </w:r>
            <w:r w:rsidRPr="00BD1CB3">
              <w:rPr>
                <w:rFonts w:ascii="Arial" w:hAnsi="Arial" w:cs="Arial"/>
                <w:color w:val="000000"/>
                <w:lang w:val="en-ZA"/>
              </w:rPr>
              <w:t>cruiser d/cab</w:t>
            </w:r>
          </w:p>
        </w:tc>
      </w:tr>
      <w:tr w:rsidR="00152F65" w:rsidRPr="00B60E3B" w:rsidTr="008F2E8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Registering on 2015-07-31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BTM 928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D1CB3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 xml:space="preserve">Toyota Hilux d/cab 4x4 </w:t>
            </w:r>
          </w:p>
        </w:tc>
      </w:tr>
      <w:tr w:rsidR="00152F65" w:rsidRPr="00B60E3B" w:rsidTr="008F2E8B"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auto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</w:p>
        </w:tc>
      </w:tr>
      <w:tr w:rsidR="00152F65" w:rsidRPr="00B60E3B" w:rsidTr="008F2E8B">
        <w:trPr>
          <w:trHeight w:val="454"/>
        </w:trPr>
        <w:tc>
          <w:tcPr>
            <w:tcW w:w="75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b/>
                <w:bCs/>
                <w:color w:val="000000"/>
                <w:lang w:val="en-ZA"/>
              </w:rPr>
              <w:t>ALL TERRAIN VEHICLES</w:t>
            </w:r>
          </w:p>
        </w:tc>
      </w:tr>
      <w:tr w:rsidR="00152F65" w:rsidRPr="00B60E3B" w:rsidTr="008F2E8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D1CB3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>DGP 452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D1CB3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 xml:space="preserve">BTN 053 B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D1CB3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97795D">
              <w:rPr>
                <w:rFonts w:ascii="Arial" w:hAnsi="Arial" w:cs="Arial"/>
                <w:color w:val="000000"/>
                <w:lang w:val="en-ZA"/>
              </w:rPr>
              <w:t>Linhai</w:t>
            </w:r>
          </w:p>
        </w:tc>
      </w:tr>
      <w:tr w:rsidR="00152F65" w:rsidRPr="00B60E3B" w:rsidTr="008F2E8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 xml:space="preserve">FCP 239 EC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BRB 591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Yamaha Rhino</w:t>
            </w:r>
          </w:p>
        </w:tc>
      </w:tr>
      <w:tr w:rsidR="00152F65" w:rsidRPr="00B60E3B" w:rsidTr="008F2E8B"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BRD 592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BRD 592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65" w:rsidRPr="00B60E3B" w:rsidRDefault="00152F65" w:rsidP="008F2E8B">
            <w:pPr>
              <w:rPr>
                <w:rFonts w:ascii="Arial" w:hAnsi="Arial" w:cs="Arial"/>
                <w:color w:val="000000"/>
                <w:lang w:val="en-ZA"/>
              </w:rPr>
            </w:pPr>
            <w:r w:rsidRPr="00B60E3B">
              <w:rPr>
                <w:rFonts w:ascii="Arial" w:hAnsi="Arial" w:cs="Arial"/>
                <w:color w:val="000000"/>
                <w:lang w:val="en-ZA"/>
              </w:rPr>
              <w:t>Yamaha Rhino</w:t>
            </w:r>
          </w:p>
        </w:tc>
      </w:tr>
    </w:tbl>
    <w:p w:rsidR="00152F65" w:rsidRDefault="00152F65" w:rsidP="00E97B93">
      <w:pPr>
        <w:jc w:val="both"/>
        <w:rPr>
          <w:rFonts w:ascii="Arial" w:hAnsi="Arial" w:cs="Arial"/>
          <w:b/>
          <w:lang w:val="en-ZA"/>
        </w:rPr>
      </w:pPr>
    </w:p>
    <w:p w:rsidR="00152F65" w:rsidRDefault="00152F65" w:rsidP="00E97B93">
      <w:pPr>
        <w:jc w:val="both"/>
        <w:rPr>
          <w:rFonts w:ascii="Arial" w:hAnsi="Arial" w:cs="Arial"/>
          <w:i/>
          <w:lang w:val="en-ZA"/>
        </w:rPr>
      </w:pPr>
    </w:p>
    <w:p w:rsidR="00152F65" w:rsidRDefault="00152F65" w:rsidP="00E97B93">
      <w:pPr>
        <w:jc w:val="both"/>
        <w:rPr>
          <w:rFonts w:ascii="Arial" w:hAnsi="Arial" w:cs="Arial"/>
          <w:i/>
          <w:lang w:val="en-ZA"/>
        </w:rPr>
      </w:pPr>
    </w:p>
    <w:p w:rsidR="00152F65" w:rsidRDefault="00152F65" w:rsidP="00E97B93">
      <w:pPr>
        <w:jc w:val="both"/>
        <w:rPr>
          <w:rFonts w:ascii="Arial" w:hAnsi="Arial" w:cs="Arial"/>
          <w:i/>
          <w:lang w:val="en-ZA"/>
        </w:rPr>
      </w:pPr>
    </w:p>
    <w:p w:rsidR="00152F65" w:rsidRDefault="00152F65" w:rsidP="00E97B93">
      <w:pPr>
        <w:jc w:val="both"/>
        <w:rPr>
          <w:rFonts w:ascii="Arial" w:hAnsi="Arial" w:cs="Arial"/>
          <w:i/>
          <w:lang w:val="en-ZA"/>
        </w:rPr>
      </w:pPr>
      <w:bookmarkStart w:id="0" w:name="_GoBack"/>
      <w:bookmarkEnd w:id="0"/>
    </w:p>
    <w:sectPr w:rsidR="00152F65" w:rsidSect="004404D5">
      <w:head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65" w:rsidRDefault="00152F65" w:rsidP="004404D5">
      <w:r>
        <w:separator/>
      </w:r>
    </w:p>
  </w:endnote>
  <w:endnote w:type="continuationSeparator" w:id="0">
    <w:p w:rsidR="00152F65" w:rsidRDefault="00152F65" w:rsidP="0044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65" w:rsidRDefault="00152F65" w:rsidP="004404D5">
      <w:r>
        <w:separator/>
      </w:r>
    </w:p>
  </w:footnote>
  <w:footnote w:type="continuationSeparator" w:id="0">
    <w:p w:rsidR="00152F65" w:rsidRDefault="00152F65" w:rsidP="00440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65" w:rsidRDefault="00152F6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52F65" w:rsidRDefault="00152F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FE7"/>
    <w:multiLevelType w:val="hybridMultilevel"/>
    <w:tmpl w:val="24D42FF4"/>
    <w:lvl w:ilvl="0" w:tplc="DD663CA6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1108FB"/>
    <w:multiLevelType w:val="hybridMultilevel"/>
    <w:tmpl w:val="2872011C"/>
    <w:lvl w:ilvl="0" w:tplc="9A6A70EA">
      <w:start w:val="3"/>
      <w:numFmt w:val="lowerLetter"/>
      <w:lvlText w:val="%1."/>
      <w:lvlJc w:val="left"/>
      <w:pPr>
        <w:ind w:left="149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CBB"/>
    <w:rsid w:val="00113550"/>
    <w:rsid w:val="00152F65"/>
    <w:rsid w:val="00374898"/>
    <w:rsid w:val="003B6534"/>
    <w:rsid w:val="00431541"/>
    <w:rsid w:val="004404D5"/>
    <w:rsid w:val="004C442F"/>
    <w:rsid w:val="004E11E7"/>
    <w:rsid w:val="005528BB"/>
    <w:rsid w:val="00567A6B"/>
    <w:rsid w:val="00590293"/>
    <w:rsid w:val="005C24E4"/>
    <w:rsid w:val="005D7C4B"/>
    <w:rsid w:val="005E5CBB"/>
    <w:rsid w:val="005E6262"/>
    <w:rsid w:val="006215C6"/>
    <w:rsid w:val="00805BCE"/>
    <w:rsid w:val="008F2E8B"/>
    <w:rsid w:val="00902CE0"/>
    <w:rsid w:val="0097320A"/>
    <w:rsid w:val="0097795D"/>
    <w:rsid w:val="009C7C77"/>
    <w:rsid w:val="009F2DF6"/>
    <w:rsid w:val="00AE5D3E"/>
    <w:rsid w:val="00B4120C"/>
    <w:rsid w:val="00B60E3B"/>
    <w:rsid w:val="00BD1CB3"/>
    <w:rsid w:val="00CC3415"/>
    <w:rsid w:val="00D81393"/>
    <w:rsid w:val="00DB2BD5"/>
    <w:rsid w:val="00E4054F"/>
    <w:rsid w:val="00E411C0"/>
    <w:rsid w:val="00E62CA3"/>
    <w:rsid w:val="00E63D7D"/>
    <w:rsid w:val="00E97881"/>
    <w:rsid w:val="00E97B93"/>
    <w:rsid w:val="00EA197D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0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4D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40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4D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E97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1E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392</Words>
  <Characters>2235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</dc:title>
  <dc:subject/>
  <dc:creator>Windows User</dc:creator>
  <cp:keywords/>
  <dc:description/>
  <cp:lastModifiedBy>schuene</cp:lastModifiedBy>
  <cp:revision>2</cp:revision>
  <cp:lastPrinted>2015-08-14T15:01:00Z</cp:lastPrinted>
  <dcterms:created xsi:type="dcterms:W3CDTF">2015-08-24T06:40:00Z</dcterms:created>
  <dcterms:modified xsi:type="dcterms:W3CDTF">2015-08-24T06:40:00Z</dcterms:modified>
</cp:coreProperties>
</file>