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 w:rsidP="00A915F5">
      <w:pPr>
        <w:pStyle w:val="Heading1"/>
        <w:tabs>
          <w:tab w:val="left" w:pos="1418"/>
        </w:tabs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817533">
        <w:rPr>
          <w:b/>
          <w:bCs/>
          <w:sz w:val="24"/>
          <w:u w:val="single"/>
        </w:rPr>
        <w:t>2890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4967F1">
        <w:rPr>
          <w:b/>
          <w:bCs/>
          <w:sz w:val="24"/>
          <w:u w:val="single"/>
        </w:rPr>
        <w:t>1</w:t>
      </w:r>
      <w:r w:rsidR="009917E3">
        <w:rPr>
          <w:b/>
          <w:bCs/>
          <w:sz w:val="24"/>
          <w:u w:val="single"/>
        </w:rPr>
        <w:t>2</w:t>
      </w:r>
      <w:r w:rsidR="00AB2486">
        <w:rPr>
          <w:b/>
          <w:bCs/>
          <w:sz w:val="24"/>
          <w:u w:val="single"/>
        </w:rPr>
        <w:t xml:space="preserve"> OCTOBER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8909CC">
        <w:rPr>
          <w:b/>
          <w:bCs/>
          <w:sz w:val="24"/>
          <w:u w:val="single"/>
        </w:rPr>
        <w:t>8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A74285">
        <w:rPr>
          <w:b/>
          <w:bCs/>
          <w:sz w:val="24"/>
          <w:u w:val="single"/>
        </w:rPr>
        <w:t>3</w:t>
      </w:r>
      <w:r w:rsidR="009917E3">
        <w:rPr>
          <w:b/>
          <w:bCs/>
          <w:sz w:val="24"/>
          <w:u w:val="single"/>
        </w:rPr>
        <w:t>2</w:t>
      </w:r>
      <w:r w:rsidRPr="00294557">
        <w:rPr>
          <w:b/>
          <w:bCs/>
          <w:sz w:val="24"/>
          <w:u w:val="single"/>
        </w:rPr>
        <w:t>)</w:t>
      </w:r>
    </w:p>
    <w:p w:rsidR="00817533" w:rsidRPr="00817533" w:rsidRDefault="00817533" w:rsidP="00817533">
      <w:pPr>
        <w:spacing w:before="100" w:beforeAutospacing="1" w:after="100" w:afterAutospacing="1"/>
        <w:ind w:left="720" w:hanging="720"/>
        <w:jc w:val="both"/>
        <w:outlineLvl w:val="0"/>
        <w:rPr>
          <w:b/>
          <w:sz w:val="24"/>
          <w:u w:val="single"/>
        </w:rPr>
      </w:pPr>
      <w:r w:rsidRPr="00817533">
        <w:rPr>
          <w:b/>
          <w:sz w:val="24"/>
          <w:u w:val="single"/>
        </w:rPr>
        <w:t>Mr P G Moteka (EFF) to ask the Minister of Health:</w:t>
      </w:r>
    </w:p>
    <w:p w:rsidR="00817533" w:rsidRPr="00817533" w:rsidRDefault="00817533" w:rsidP="00817533">
      <w:pPr>
        <w:spacing w:before="100" w:beforeAutospacing="1" w:after="100" w:afterAutospacing="1"/>
        <w:jc w:val="both"/>
        <w:outlineLvl w:val="0"/>
        <w:rPr>
          <w:sz w:val="24"/>
        </w:rPr>
      </w:pPr>
      <w:r w:rsidRPr="00817533">
        <w:rPr>
          <w:sz w:val="24"/>
        </w:rPr>
        <w:t xml:space="preserve">(a) What number of incidents of (i) racism and (ii) sexual harassment have occurred at public healthcare </w:t>
      </w:r>
      <w:r w:rsidRPr="00817533">
        <w:rPr>
          <w:sz w:val="24"/>
          <w:lang w:eastAsia="en-ZA"/>
        </w:rPr>
        <w:t>institutions</w:t>
      </w:r>
      <w:r w:rsidRPr="00817533">
        <w:rPr>
          <w:sz w:val="24"/>
        </w:rPr>
        <w:t xml:space="preserve"> to (aa) staff and (bb) patients and (b) in each case, what is the (i) name and (ii) location of each institution where each incident happened?</w:t>
      </w:r>
      <w:r w:rsidRPr="00817533">
        <w:rPr>
          <w:sz w:val="24"/>
        </w:rPr>
        <w:tab/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A74285">
        <w:rPr>
          <w:color w:val="000000"/>
        </w:rPr>
        <w:t>3</w:t>
      </w:r>
      <w:r w:rsidR="00A848F8">
        <w:rPr>
          <w:color w:val="000000"/>
        </w:rPr>
        <w:t>19</w:t>
      </w:r>
      <w:r w:rsidR="00817533">
        <w:rPr>
          <w:color w:val="000000"/>
        </w:rPr>
        <w:t>8</w:t>
      </w:r>
      <w:r w:rsidR="00590E40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836775" w:rsidRPr="008743D4" w:rsidRDefault="00E238C2" w:rsidP="008743D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  <w:bookmarkStart w:id="0" w:name="_GoBack"/>
      <w:bookmarkEnd w:id="0"/>
    </w:p>
    <w:p w:rsidR="00FF483C" w:rsidRPr="00C11370" w:rsidRDefault="00FF483C" w:rsidP="00FF483C">
      <w:pPr>
        <w:rPr>
          <w:bCs/>
          <w:sz w:val="24"/>
          <w:lang w:val="en-US"/>
        </w:rPr>
      </w:pPr>
      <w:r w:rsidRPr="00C11370">
        <w:rPr>
          <w:bCs/>
          <w:sz w:val="24"/>
          <w:lang w:val="en-US"/>
        </w:rPr>
        <w:t>The following table reflects the information in this regard.</w:t>
      </w:r>
    </w:p>
    <w:p w:rsidR="00FF483C" w:rsidRDefault="00FF483C" w:rsidP="00FF483C">
      <w:pPr>
        <w:rPr>
          <w:b/>
          <w:bCs/>
          <w:sz w:val="24"/>
          <w:u w:val="single"/>
          <w:lang w:val="en-US"/>
        </w:rPr>
      </w:pPr>
    </w:p>
    <w:tbl>
      <w:tblPr>
        <w:tblStyle w:val="TableGrid"/>
        <w:tblW w:w="15070" w:type="dxa"/>
        <w:tblLook w:val="04A0"/>
      </w:tblPr>
      <w:tblGrid>
        <w:gridCol w:w="1733"/>
        <w:gridCol w:w="2113"/>
        <w:gridCol w:w="1907"/>
        <w:gridCol w:w="1863"/>
        <w:gridCol w:w="1710"/>
        <w:gridCol w:w="2816"/>
        <w:gridCol w:w="2928"/>
      </w:tblGrid>
      <w:tr w:rsidR="00FF483C" w:rsidRPr="00932618" w:rsidTr="00C121C0">
        <w:tc>
          <w:tcPr>
            <w:tcW w:w="1733" w:type="dxa"/>
          </w:tcPr>
          <w:p w:rsidR="00FF483C" w:rsidRPr="00932618" w:rsidRDefault="00FF483C" w:rsidP="00C121C0">
            <w:pPr>
              <w:rPr>
                <w:b/>
                <w:bCs/>
                <w:lang w:val="en-US"/>
              </w:rPr>
            </w:pPr>
            <w:r w:rsidRPr="00932618">
              <w:rPr>
                <w:b/>
                <w:bCs/>
                <w:szCs w:val="22"/>
                <w:lang w:val="en-US"/>
              </w:rPr>
              <w:t xml:space="preserve">Province </w:t>
            </w:r>
          </w:p>
        </w:tc>
        <w:tc>
          <w:tcPr>
            <w:tcW w:w="2113" w:type="dxa"/>
          </w:tcPr>
          <w:p w:rsidR="00FF483C" w:rsidRPr="00932618" w:rsidRDefault="00FF483C" w:rsidP="00C121C0">
            <w:pPr>
              <w:rPr>
                <w:b/>
                <w:bCs/>
                <w:lang w:val="en-US"/>
              </w:rPr>
            </w:pPr>
            <w:r w:rsidRPr="00932618">
              <w:rPr>
                <w:b/>
                <w:bCs/>
                <w:szCs w:val="22"/>
                <w:lang w:val="en-US"/>
              </w:rPr>
              <w:t>(a)number of incident</w:t>
            </w:r>
          </w:p>
        </w:tc>
        <w:tc>
          <w:tcPr>
            <w:tcW w:w="1907" w:type="dxa"/>
          </w:tcPr>
          <w:p w:rsidR="00FF483C" w:rsidRPr="00932618" w:rsidRDefault="00FF483C" w:rsidP="00C121C0">
            <w:pPr>
              <w:rPr>
                <w:b/>
                <w:bCs/>
                <w:lang w:val="en-US"/>
              </w:rPr>
            </w:pPr>
          </w:p>
        </w:tc>
        <w:tc>
          <w:tcPr>
            <w:tcW w:w="1863" w:type="dxa"/>
          </w:tcPr>
          <w:p w:rsidR="00FF483C" w:rsidRPr="00932618" w:rsidRDefault="00FF483C" w:rsidP="00C121C0">
            <w:pPr>
              <w:rPr>
                <w:b/>
                <w:bCs/>
                <w:lang w:val="en-US"/>
              </w:rPr>
            </w:pPr>
            <w:r w:rsidRPr="00932618">
              <w:rPr>
                <w:b/>
                <w:bCs/>
                <w:szCs w:val="22"/>
                <w:lang w:val="en-US"/>
              </w:rPr>
              <w:t>(aa) staff</w:t>
            </w:r>
          </w:p>
        </w:tc>
        <w:tc>
          <w:tcPr>
            <w:tcW w:w="1710" w:type="dxa"/>
          </w:tcPr>
          <w:p w:rsidR="00FF483C" w:rsidRPr="00932618" w:rsidRDefault="00FF483C" w:rsidP="00C121C0">
            <w:pPr>
              <w:rPr>
                <w:b/>
                <w:bCs/>
                <w:lang w:val="en-US"/>
              </w:rPr>
            </w:pPr>
            <w:r w:rsidRPr="00932618">
              <w:rPr>
                <w:b/>
                <w:bCs/>
                <w:szCs w:val="22"/>
                <w:lang w:val="en-US"/>
              </w:rPr>
              <w:t>(bb) patients</w:t>
            </w:r>
          </w:p>
        </w:tc>
        <w:tc>
          <w:tcPr>
            <w:tcW w:w="2816" w:type="dxa"/>
          </w:tcPr>
          <w:p w:rsidR="00FF483C" w:rsidRPr="00932618" w:rsidRDefault="00FF483C" w:rsidP="00C121C0">
            <w:pPr>
              <w:rPr>
                <w:b/>
                <w:bCs/>
                <w:lang w:val="en-US"/>
              </w:rPr>
            </w:pPr>
            <w:r w:rsidRPr="00932618">
              <w:rPr>
                <w:b/>
                <w:bCs/>
                <w:szCs w:val="22"/>
                <w:lang w:val="en-US"/>
              </w:rPr>
              <w:t>(b)</w:t>
            </w:r>
          </w:p>
        </w:tc>
        <w:tc>
          <w:tcPr>
            <w:tcW w:w="2928" w:type="dxa"/>
          </w:tcPr>
          <w:p w:rsidR="00FF483C" w:rsidRPr="00932618" w:rsidRDefault="00FF483C" w:rsidP="00C121C0">
            <w:pPr>
              <w:rPr>
                <w:b/>
                <w:bCs/>
                <w:lang w:val="en-US"/>
              </w:rPr>
            </w:pPr>
          </w:p>
        </w:tc>
      </w:tr>
      <w:tr w:rsidR="00FF483C" w:rsidRPr="00932618" w:rsidTr="00C121C0">
        <w:tc>
          <w:tcPr>
            <w:tcW w:w="1733" w:type="dxa"/>
          </w:tcPr>
          <w:p w:rsidR="00FF483C" w:rsidRPr="00932618" w:rsidRDefault="00FF483C" w:rsidP="00C121C0">
            <w:pPr>
              <w:rPr>
                <w:bCs/>
                <w:lang w:val="en-US"/>
              </w:rPr>
            </w:pPr>
          </w:p>
        </w:tc>
        <w:tc>
          <w:tcPr>
            <w:tcW w:w="2113" w:type="dxa"/>
          </w:tcPr>
          <w:p w:rsidR="00FF483C" w:rsidRPr="00932618" w:rsidRDefault="00FF483C" w:rsidP="00C121C0">
            <w:pPr>
              <w:rPr>
                <w:b/>
                <w:bCs/>
                <w:lang w:val="en-US"/>
              </w:rPr>
            </w:pPr>
            <w:r w:rsidRPr="00932618">
              <w:rPr>
                <w:b/>
                <w:bCs/>
                <w:szCs w:val="22"/>
                <w:lang w:val="en-US"/>
              </w:rPr>
              <w:t>(i)racism</w:t>
            </w:r>
          </w:p>
        </w:tc>
        <w:tc>
          <w:tcPr>
            <w:tcW w:w="1907" w:type="dxa"/>
          </w:tcPr>
          <w:p w:rsidR="00FF483C" w:rsidRPr="00932618" w:rsidRDefault="00FF483C" w:rsidP="00C121C0">
            <w:pPr>
              <w:rPr>
                <w:b/>
                <w:bCs/>
                <w:lang w:val="en-US"/>
              </w:rPr>
            </w:pPr>
            <w:r w:rsidRPr="00932618">
              <w:rPr>
                <w:b/>
                <w:bCs/>
                <w:szCs w:val="22"/>
                <w:lang w:val="en-US"/>
              </w:rPr>
              <w:t>(ii) sexual harassment</w:t>
            </w:r>
          </w:p>
        </w:tc>
        <w:tc>
          <w:tcPr>
            <w:tcW w:w="1863" w:type="dxa"/>
          </w:tcPr>
          <w:p w:rsidR="00FF483C" w:rsidRPr="00932618" w:rsidRDefault="00FF483C" w:rsidP="00C121C0">
            <w:pPr>
              <w:rPr>
                <w:b/>
                <w:bCs/>
                <w:lang w:val="en-US"/>
              </w:rPr>
            </w:pPr>
          </w:p>
        </w:tc>
        <w:tc>
          <w:tcPr>
            <w:tcW w:w="1710" w:type="dxa"/>
          </w:tcPr>
          <w:p w:rsidR="00FF483C" w:rsidRPr="00932618" w:rsidRDefault="00FF483C" w:rsidP="00C121C0">
            <w:pPr>
              <w:rPr>
                <w:b/>
                <w:bCs/>
                <w:lang w:val="en-US"/>
              </w:rPr>
            </w:pPr>
          </w:p>
        </w:tc>
        <w:tc>
          <w:tcPr>
            <w:tcW w:w="2816" w:type="dxa"/>
          </w:tcPr>
          <w:p w:rsidR="00FF483C" w:rsidRPr="00932618" w:rsidRDefault="00FF483C" w:rsidP="00FF483C">
            <w:pPr>
              <w:pStyle w:val="ListParagraph"/>
              <w:numPr>
                <w:ilvl w:val="0"/>
                <w:numId w:val="49"/>
              </w:numPr>
              <w:rPr>
                <w:b/>
                <w:bCs/>
                <w:lang w:val="en-US"/>
              </w:rPr>
            </w:pPr>
            <w:r w:rsidRPr="00932618">
              <w:rPr>
                <w:b/>
                <w:bCs/>
                <w:szCs w:val="22"/>
                <w:lang w:val="en-US"/>
              </w:rPr>
              <w:t>Name of institution</w:t>
            </w:r>
          </w:p>
        </w:tc>
        <w:tc>
          <w:tcPr>
            <w:tcW w:w="2928" w:type="dxa"/>
          </w:tcPr>
          <w:p w:rsidR="00FF483C" w:rsidRPr="00932618" w:rsidRDefault="00FF483C" w:rsidP="00FF483C">
            <w:pPr>
              <w:pStyle w:val="ListParagraph"/>
              <w:numPr>
                <w:ilvl w:val="0"/>
                <w:numId w:val="49"/>
              </w:numPr>
              <w:rPr>
                <w:b/>
                <w:bCs/>
                <w:lang w:val="en-US"/>
              </w:rPr>
            </w:pPr>
            <w:r w:rsidRPr="00932618">
              <w:rPr>
                <w:b/>
                <w:bCs/>
                <w:szCs w:val="22"/>
                <w:lang w:val="en-US"/>
              </w:rPr>
              <w:t>Location of institution</w:t>
            </w:r>
          </w:p>
        </w:tc>
      </w:tr>
      <w:tr w:rsidR="00FF483C" w:rsidRPr="00932618" w:rsidTr="00C121C0">
        <w:tc>
          <w:tcPr>
            <w:tcW w:w="1733" w:type="dxa"/>
          </w:tcPr>
          <w:p w:rsidR="00FF483C" w:rsidRPr="00932618" w:rsidRDefault="00FF483C" w:rsidP="00C121C0">
            <w:pPr>
              <w:rPr>
                <w:bCs/>
                <w:lang w:val="en-US"/>
              </w:rPr>
            </w:pPr>
            <w:r w:rsidRPr="00932618">
              <w:rPr>
                <w:bCs/>
                <w:szCs w:val="22"/>
                <w:lang w:val="en-US"/>
              </w:rPr>
              <w:t>Eastern Cape</w:t>
            </w:r>
          </w:p>
        </w:tc>
        <w:tc>
          <w:tcPr>
            <w:tcW w:w="2113" w:type="dxa"/>
          </w:tcPr>
          <w:p w:rsidR="00FF483C" w:rsidRPr="00932618" w:rsidRDefault="00FF483C" w:rsidP="00C121C0">
            <w:pPr>
              <w:rPr>
                <w:bCs/>
                <w:lang w:val="en-US"/>
              </w:rPr>
            </w:pPr>
            <w:r w:rsidRPr="00932618">
              <w:rPr>
                <w:bCs/>
                <w:szCs w:val="22"/>
                <w:lang w:val="en-US"/>
              </w:rPr>
              <w:t>No case reported</w:t>
            </w:r>
          </w:p>
        </w:tc>
        <w:tc>
          <w:tcPr>
            <w:tcW w:w="1907" w:type="dxa"/>
          </w:tcPr>
          <w:p w:rsidR="00FF483C" w:rsidRPr="00932618" w:rsidRDefault="00FF483C" w:rsidP="00C121C0">
            <w:pPr>
              <w:rPr>
                <w:bCs/>
                <w:lang w:val="en-US"/>
              </w:rPr>
            </w:pPr>
            <w:r w:rsidRPr="00932618">
              <w:rPr>
                <w:bCs/>
                <w:szCs w:val="22"/>
                <w:lang w:val="en-US"/>
              </w:rPr>
              <w:t>1</w:t>
            </w:r>
          </w:p>
        </w:tc>
        <w:tc>
          <w:tcPr>
            <w:tcW w:w="1863" w:type="dxa"/>
          </w:tcPr>
          <w:p w:rsidR="00FF483C" w:rsidRPr="00932618" w:rsidRDefault="00FF483C" w:rsidP="00C121C0">
            <w:pPr>
              <w:rPr>
                <w:bCs/>
                <w:lang w:val="en-US"/>
              </w:rPr>
            </w:pPr>
            <w:r w:rsidRPr="00932618">
              <w:rPr>
                <w:bCs/>
                <w:szCs w:val="22"/>
                <w:lang w:val="en-US"/>
              </w:rPr>
              <w:t>Staff</w:t>
            </w:r>
          </w:p>
        </w:tc>
        <w:tc>
          <w:tcPr>
            <w:tcW w:w="1710" w:type="dxa"/>
          </w:tcPr>
          <w:p w:rsidR="00FF483C" w:rsidRPr="00932618" w:rsidRDefault="00FF483C" w:rsidP="00C121C0">
            <w:r w:rsidRPr="00932618">
              <w:rPr>
                <w:bCs/>
                <w:szCs w:val="22"/>
                <w:lang w:val="en-US"/>
              </w:rPr>
              <w:t>No case reported</w:t>
            </w:r>
          </w:p>
        </w:tc>
        <w:tc>
          <w:tcPr>
            <w:tcW w:w="2816" w:type="dxa"/>
          </w:tcPr>
          <w:p w:rsidR="00FF483C" w:rsidRPr="00932618" w:rsidRDefault="00FF483C" w:rsidP="00C121C0">
            <w:pPr>
              <w:rPr>
                <w:bCs/>
                <w:lang w:val="en-US"/>
              </w:rPr>
            </w:pPr>
            <w:r w:rsidRPr="00932618">
              <w:rPr>
                <w:bCs/>
                <w:szCs w:val="22"/>
                <w:lang w:val="en-US"/>
              </w:rPr>
              <w:t>Emergency medical services</w:t>
            </w:r>
          </w:p>
        </w:tc>
        <w:tc>
          <w:tcPr>
            <w:tcW w:w="2928" w:type="dxa"/>
          </w:tcPr>
          <w:p w:rsidR="00FF483C" w:rsidRPr="00932618" w:rsidRDefault="00FF483C" w:rsidP="00C121C0">
            <w:pPr>
              <w:rPr>
                <w:bCs/>
                <w:lang w:val="en-US"/>
              </w:rPr>
            </w:pPr>
            <w:r w:rsidRPr="00932618">
              <w:rPr>
                <w:bCs/>
                <w:szCs w:val="22"/>
                <w:lang w:val="en-US"/>
              </w:rPr>
              <w:t>Sarah Baartman district(port Elizabeth)</w:t>
            </w:r>
          </w:p>
        </w:tc>
      </w:tr>
      <w:tr w:rsidR="00FF483C" w:rsidRPr="00932618" w:rsidTr="00C121C0">
        <w:tc>
          <w:tcPr>
            <w:tcW w:w="1733" w:type="dxa"/>
          </w:tcPr>
          <w:p w:rsidR="00FF483C" w:rsidRPr="00932618" w:rsidRDefault="00FF483C" w:rsidP="00C121C0">
            <w:pPr>
              <w:rPr>
                <w:bCs/>
                <w:lang w:val="en-US"/>
              </w:rPr>
            </w:pPr>
          </w:p>
        </w:tc>
        <w:tc>
          <w:tcPr>
            <w:tcW w:w="2113" w:type="dxa"/>
          </w:tcPr>
          <w:p w:rsidR="00FF483C" w:rsidRPr="00932618" w:rsidRDefault="00FF483C" w:rsidP="00C121C0">
            <w:r w:rsidRPr="00932618">
              <w:rPr>
                <w:bCs/>
                <w:szCs w:val="22"/>
                <w:lang w:val="en-US"/>
              </w:rPr>
              <w:t>No case reported</w:t>
            </w:r>
          </w:p>
        </w:tc>
        <w:tc>
          <w:tcPr>
            <w:tcW w:w="1907" w:type="dxa"/>
          </w:tcPr>
          <w:p w:rsidR="00FF483C" w:rsidRPr="00932618" w:rsidRDefault="00FF483C" w:rsidP="00C121C0">
            <w:pPr>
              <w:rPr>
                <w:bCs/>
                <w:lang w:val="en-US"/>
              </w:rPr>
            </w:pPr>
            <w:r w:rsidRPr="00932618">
              <w:rPr>
                <w:bCs/>
                <w:szCs w:val="22"/>
                <w:lang w:val="en-US"/>
              </w:rPr>
              <w:t>1</w:t>
            </w:r>
          </w:p>
        </w:tc>
        <w:tc>
          <w:tcPr>
            <w:tcW w:w="1863" w:type="dxa"/>
          </w:tcPr>
          <w:p w:rsidR="00FF483C" w:rsidRPr="00932618" w:rsidRDefault="00FF483C" w:rsidP="00C121C0">
            <w:pPr>
              <w:rPr>
                <w:bCs/>
                <w:lang w:val="en-US"/>
              </w:rPr>
            </w:pPr>
            <w:r w:rsidRPr="00932618">
              <w:rPr>
                <w:bCs/>
                <w:szCs w:val="22"/>
                <w:lang w:val="en-US"/>
              </w:rPr>
              <w:t>Staff</w:t>
            </w:r>
          </w:p>
        </w:tc>
        <w:tc>
          <w:tcPr>
            <w:tcW w:w="1710" w:type="dxa"/>
          </w:tcPr>
          <w:p w:rsidR="00FF483C" w:rsidRPr="00932618" w:rsidRDefault="00FF483C" w:rsidP="00C121C0">
            <w:r w:rsidRPr="00932618">
              <w:rPr>
                <w:bCs/>
                <w:szCs w:val="22"/>
                <w:lang w:val="en-US"/>
              </w:rPr>
              <w:t>No case reported</w:t>
            </w:r>
          </w:p>
        </w:tc>
        <w:tc>
          <w:tcPr>
            <w:tcW w:w="2816" w:type="dxa"/>
          </w:tcPr>
          <w:p w:rsidR="00FF483C" w:rsidRPr="00932618" w:rsidRDefault="00FF483C" w:rsidP="00C121C0">
            <w:pPr>
              <w:rPr>
                <w:bCs/>
                <w:lang w:val="en-US"/>
              </w:rPr>
            </w:pPr>
            <w:r w:rsidRPr="00932618">
              <w:rPr>
                <w:bCs/>
                <w:szCs w:val="22"/>
                <w:lang w:val="en-US"/>
              </w:rPr>
              <w:t>Head office</w:t>
            </w:r>
          </w:p>
        </w:tc>
        <w:tc>
          <w:tcPr>
            <w:tcW w:w="2928" w:type="dxa"/>
          </w:tcPr>
          <w:p w:rsidR="00FF483C" w:rsidRPr="00932618" w:rsidRDefault="00FF483C" w:rsidP="00C121C0">
            <w:pPr>
              <w:rPr>
                <w:bCs/>
                <w:lang w:val="en-US"/>
              </w:rPr>
            </w:pPr>
            <w:r w:rsidRPr="00932618">
              <w:rPr>
                <w:bCs/>
                <w:szCs w:val="22"/>
                <w:lang w:val="en-US"/>
              </w:rPr>
              <w:t>Bhisho</w:t>
            </w:r>
          </w:p>
        </w:tc>
      </w:tr>
      <w:tr w:rsidR="00FF483C" w:rsidRPr="00932618" w:rsidTr="00C121C0">
        <w:tc>
          <w:tcPr>
            <w:tcW w:w="1733" w:type="dxa"/>
          </w:tcPr>
          <w:p w:rsidR="00FF483C" w:rsidRPr="00932618" w:rsidRDefault="00FF483C" w:rsidP="00C121C0">
            <w:pPr>
              <w:rPr>
                <w:bCs/>
                <w:lang w:val="en-US"/>
              </w:rPr>
            </w:pPr>
            <w:r w:rsidRPr="00932618">
              <w:rPr>
                <w:bCs/>
                <w:szCs w:val="22"/>
                <w:lang w:val="en-US"/>
              </w:rPr>
              <w:t xml:space="preserve">Free state </w:t>
            </w:r>
          </w:p>
        </w:tc>
        <w:tc>
          <w:tcPr>
            <w:tcW w:w="2113" w:type="dxa"/>
          </w:tcPr>
          <w:p w:rsidR="00FF483C" w:rsidRPr="00932618" w:rsidRDefault="00FF483C" w:rsidP="00C121C0">
            <w:r w:rsidRPr="00932618">
              <w:rPr>
                <w:bCs/>
                <w:szCs w:val="22"/>
                <w:lang w:val="en-US"/>
              </w:rPr>
              <w:t>No case reported</w:t>
            </w:r>
          </w:p>
        </w:tc>
        <w:tc>
          <w:tcPr>
            <w:tcW w:w="1907" w:type="dxa"/>
          </w:tcPr>
          <w:p w:rsidR="00FF483C" w:rsidRPr="00932618" w:rsidRDefault="00FF483C" w:rsidP="00C121C0">
            <w:pPr>
              <w:rPr>
                <w:bCs/>
                <w:lang w:val="en-US"/>
              </w:rPr>
            </w:pPr>
            <w:r w:rsidRPr="00932618">
              <w:rPr>
                <w:bCs/>
                <w:szCs w:val="22"/>
                <w:lang w:val="en-US"/>
              </w:rPr>
              <w:t>No case reported</w:t>
            </w:r>
          </w:p>
        </w:tc>
        <w:tc>
          <w:tcPr>
            <w:tcW w:w="1863" w:type="dxa"/>
          </w:tcPr>
          <w:p w:rsidR="00FF483C" w:rsidRPr="00932618" w:rsidRDefault="00FF483C" w:rsidP="00C121C0">
            <w:pPr>
              <w:rPr>
                <w:bCs/>
                <w:lang w:val="en-US"/>
              </w:rPr>
            </w:pPr>
            <w:r w:rsidRPr="00932618">
              <w:rPr>
                <w:bCs/>
                <w:szCs w:val="22"/>
                <w:lang w:val="en-US"/>
              </w:rPr>
              <w:t>No case reported</w:t>
            </w:r>
          </w:p>
        </w:tc>
        <w:tc>
          <w:tcPr>
            <w:tcW w:w="1710" w:type="dxa"/>
          </w:tcPr>
          <w:p w:rsidR="00FF483C" w:rsidRPr="00932618" w:rsidRDefault="00FF483C" w:rsidP="00C121C0">
            <w:r w:rsidRPr="00932618">
              <w:rPr>
                <w:bCs/>
                <w:szCs w:val="22"/>
                <w:lang w:val="en-US"/>
              </w:rPr>
              <w:t>No case reported</w:t>
            </w:r>
          </w:p>
        </w:tc>
        <w:tc>
          <w:tcPr>
            <w:tcW w:w="2816" w:type="dxa"/>
          </w:tcPr>
          <w:p w:rsidR="00FF483C" w:rsidRPr="00932618" w:rsidRDefault="00FF483C" w:rsidP="00C121C0">
            <w:r w:rsidRPr="00932618">
              <w:rPr>
                <w:bCs/>
                <w:szCs w:val="22"/>
                <w:lang w:val="en-US"/>
              </w:rPr>
              <w:t>No case reported</w:t>
            </w:r>
          </w:p>
        </w:tc>
        <w:tc>
          <w:tcPr>
            <w:tcW w:w="2928" w:type="dxa"/>
          </w:tcPr>
          <w:p w:rsidR="00FF483C" w:rsidRPr="00932618" w:rsidRDefault="00FF483C" w:rsidP="00C121C0">
            <w:r w:rsidRPr="00932618">
              <w:rPr>
                <w:bCs/>
                <w:szCs w:val="22"/>
                <w:lang w:val="en-US"/>
              </w:rPr>
              <w:t>No case reported</w:t>
            </w:r>
          </w:p>
        </w:tc>
      </w:tr>
      <w:tr w:rsidR="00FF483C" w:rsidRPr="00932618" w:rsidTr="00C121C0">
        <w:tc>
          <w:tcPr>
            <w:tcW w:w="1733" w:type="dxa"/>
          </w:tcPr>
          <w:p w:rsidR="00FF483C" w:rsidRPr="00932618" w:rsidRDefault="00FF483C" w:rsidP="00C121C0">
            <w:pPr>
              <w:rPr>
                <w:bCs/>
                <w:lang w:val="en-US"/>
              </w:rPr>
            </w:pPr>
            <w:r w:rsidRPr="00932618">
              <w:rPr>
                <w:bCs/>
                <w:szCs w:val="22"/>
                <w:lang w:val="en-US"/>
              </w:rPr>
              <w:t>Western Cape</w:t>
            </w:r>
          </w:p>
        </w:tc>
        <w:tc>
          <w:tcPr>
            <w:tcW w:w="2113" w:type="dxa"/>
          </w:tcPr>
          <w:p w:rsidR="00FF483C" w:rsidRPr="00932618" w:rsidRDefault="00FF483C" w:rsidP="00C121C0">
            <w:r w:rsidRPr="00932618">
              <w:rPr>
                <w:bCs/>
                <w:szCs w:val="22"/>
                <w:lang w:val="en-US"/>
              </w:rPr>
              <w:t>No case reported</w:t>
            </w:r>
          </w:p>
        </w:tc>
        <w:tc>
          <w:tcPr>
            <w:tcW w:w="1907" w:type="dxa"/>
          </w:tcPr>
          <w:p w:rsidR="00FF483C" w:rsidRPr="00932618" w:rsidRDefault="00FF483C" w:rsidP="00C121C0">
            <w:pPr>
              <w:rPr>
                <w:bCs/>
                <w:lang w:val="en-US"/>
              </w:rPr>
            </w:pPr>
            <w:r w:rsidRPr="00932618">
              <w:rPr>
                <w:bCs/>
                <w:szCs w:val="22"/>
                <w:lang w:val="en-US"/>
              </w:rPr>
              <w:t>1</w:t>
            </w:r>
          </w:p>
        </w:tc>
        <w:tc>
          <w:tcPr>
            <w:tcW w:w="1863" w:type="dxa"/>
          </w:tcPr>
          <w:p w:rsidR="00FF483C" w:rsidRPr="00932618" w:rsidRDefault="00FF483C" w:rsidP="00C121C0">
            <w:pPr>
              <w:rPr>
                <w:bCs/>
                <w:lang w:val="en-US"/>
              </w:rPr>
            </w:pPr>
            <w:r w:rsidRPr="00932618">
              <w:rPr>
                <w:bCs/>
                <w:szCs w:val="22"/>
                <w:lang w:val="en-US"/>
              </w:rPr>
              <w:t>staff</w:t>
            </w:r>
          </w:p>
        </w:tc>
        <w:tc>
          <w:tcPr>
            <w:tcW w:w="1710" w:type="dxa"/>
          </w:tcPr>
          <w:p w:rsidR="00FF483C" w:rsidRPr="00932618" w:rsidRDefault="00FF483C" w:rsidP="00C121C0">
            <w:r w:rsidRPr="00932618">
              <w:rPr>
                <w:bCs/>
                <w:szCs w:val="22"/>
                <w:lang w:val="en-US"/>
              </w:rPr>
              <w:t>No case reported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83C" w:rsidRPr="00932618" w:rsidRDefault="00FF483C" w:rsidP="00C121C0">
            <w:r w:rsidRPr="00932618">
              <w:rPr>
                <w:szCs w:val="22"/>
              </w:rPr>
              <w:t>Cape Medical Depot</w:t>
            </w:r>
          </w:p>
        </w:tc>
        <w:tc>
          <w:tcPr>
            <w:tcW w:w="2928" w:type="dxa"/>
          </w:tcPr>
          <w:p w:rsidR="00FF483C" w:rsidRPr="00932618" w:rsidRDefault="00FF483C" w:rsidP="00C121C0">
            <w:pPr>
              <w:rPr>
                <w:lang w:val="en-ZA"/>
              </w:rPr>
            </w:pPr>
            <w:r w:rsidRPr="00932618">
              <w:rPr>
                <w:szCs w:val="22"/>
              </w:rPr>
              <w:t>Cape Town CBD</w:t>
            </w:r>
          </w:p>
          <w:p w:rsidR="00FF483C" w:rsidRPr="00932618" w:rsidRDefault="00FF483C" w:rsidP="00C121C0">
            <w:pPr>
              <w:rPr>
                <w:b/>
                <w:bCs/>
                <w:u w:val="single"/>
                <w:lang w:val="en-US"/>
              </w:rPr>
            </w:pPr>
          </w:p>
        </w:tc>
      </w:tr>
      <w:tr w:rsidR="00FF483C" w:rsidRPr="00932618" w:rsidTr="00C121C0">
        <w:tc>
          <w:tcPr>
            <w:tcW w:w="1733" w:type="dxa"/>
          </w:tcPr>
          <w:p w:rsidR="00FF483C" w:rsidRPr="00932618" w:rsidRDefault="00FF483C" w:rsidP="00C121C0">
            <w:pPr>
              <w:rPr>
                <w:bCs/>
                <w:lang w:val="en-US"/>
              </w:rPr>
            </w:pPr>
          </w:p>
        </w:tc>
        <w:tc>
          <w:tcPr>
            <w:tcW w:w="2113" w:type="dxa"/>
          </w:tcPr>
          <w:p w:rsidR="00FF483C" w:rsidRPr="00932618" w:rsidRDefault="00FF483C" w:rsidP="00C121C0">
            <w:r w:rsidRPr="00932618">
              <w:rPr>
                <w:bCs/>
                <w:szCs w:val="22"/>
                <w:lang w:val="en-US"/>
              </w:rPr>
              <w:t>No case reported</w:t>
            </w:r>
          </w:p>
        </w:tc>
        <w:tc>
          <w:tcPr>
            <w:tcW w:w="1907" w:type="dxa"/>
          </w:tcPr>
          <w:p w:rsidR="00FF483C" w:rsidRPr="00932618" w:rsidRDefault="00FF483C" w:rsidP="00C121C0">
            <w:pPr>
              <w:rPr>
                <w:bCs/>
                <w:lang w:val="en-US"/>
              </w:rPr>
            </w:pPr>
            <w:r w:rsidRPr="00932618">
              <w:rPr>
                <w:bCs/>
                <w:szCs w:val="22"/>
                <w:lang w:val="en-US"/>
              </w:rPr>
              <w:t>1</w:t>
            </w:r>
          </w:p>
        </w:tc>
        <w:tc>
          <w:tcPr>
            <w:tcW w:w="1863" w:type="dxa"/>
          </w:tcPr>
          <w:p w:rsidR="00FF483C" w:rsidRPr="00932618" w:rsidRDefault="00FF483C" w:rsidP="00C121C0">
            <w:pPr>
              <w:rPr>
                <w:bCs/>
                <w:lang w:val="en-US"/>
              </w:rPr>
            </w:pPr>
            <w:r w:rsidRPr="00932618">
              <w:rPr>
                <w:bCs/>
                <w:szCs w:val="22"/>
                <w:lang w:val="en-US"/>
              </w:rPr>
              <w:t>staff</w:t>
            </w:r>
          </w:p>
        </w:tc>
        <w:tc>
          <w:tcPr>
            <w:tcW w:w="1710" w:type="dxa"/>
          </w:tcPr>
          <w:p w:rsidR="00FF483C" w:rsidRPr="00932618" w:rsidRDefault="00FF483C" w:rsidP="00C121C0">
            <w:r w:rsidRPr="00932618">
              <w:rPr>
                <w:bCs/>
                <w:szCs w:val="22"/>
                <w:lang w:val="en-US"/>
              </w:rPr>
              <w:t>No case reported</w:t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83C" w:rsidRPr="00932618" w:rsidRDefault="00FF483C" w:rsidP="00C121C0">
            <w:r w:rsidRPr="00932618">
              <w:rPr>
                <w:szCs w:val="22"/>
              </w:rPr>
              <w:t>Karl Bremer Hospital</w:t>
            </w:r>
          </w:p>
        </w:tc>
        <w:tc>
          <w:tcPr>
            <w:tcW w:w="2928" w:type="dxa"/>
          </w:tcPr>
          <w:p w:rsidR="00FF483C" w:rsidRPr="00932618" w:rsidRDefault="00FF483C" w:rsidP="00C121C0">
            <w:pPr>
              <w:rPr>
                <w:lang w:val="en-ZA"/>
              </w:rPr>
            </w:pPr>
            <w:r w:rsidRPr="00932618">
              <w:rPr>
                <w:szCs w:val="22"/>
              </w:rPr>
              <w:t>Bellville</w:t>
            </w:r>
          </w:p>
          <w:p w:rsidR="00FF483C" w:rsidRPr="00932618" w:rsidRDefault="00FF483C" w:rsidP="00C121C0">
            <w:pPr>
              <w:rPr>
                <w:b/>
                <w:bCs/>
                <w:u w:val="single"/>
                <w:lang w:val="en-US"/>
              </w:rPr>
            </w:pPr>
          </w:p>
        </w:tc>
      </w:tr>
      <w:tr w:rsidR="00FF483C" w:rsidRPr="00932618" w:rsidTr="00C121C0">
        <w:tc>
          <w:tcPr>
            <w:tcW w:w="1733" w:type="dxa"/>
          </w:tcPr>
          <w:p w:rsidR="00FF483C" w:rsidRPr="00932618" w:rsidRDefault="00FF483C" w:rsidP="00C121C0">
            <w:pPr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2113" w:type="dxa"/>
          </w:tcPr>
          <w:p w:rsidR="00FF483C" w:rsidRPr="00932618" w:rsidRDefault="00FF483C" w:rsidP="00C121C0">
            <w:r w:rsidRPr="00932618">
              <w:rPr>
                <w:bCs/>
                <w:szCs w:val="22"/>
                <w:lang w:val="en-US"/>
              </w:rPr>
              <w:t>No case reported</w:t>
            </w:r>
          </w:p>
        </w:tc>
        <w:tc>
          <w:tcPr>
            <w:tcW w:w="1907" w:type="dxa"/>
          </w:tcPr>
          <w:p w:rsidR="00FF483C" w:rsidRPr="00932618" w:rsidRDefault="00FF483C" w:rsidP="00C121C0">
            <w:pPr>
              <w:rPr>
                <w:bCs/>
                <w:lang w:val="en-US"/>
              </w:rPr>
            </w:pPr>
            <w:r w:rsidRPr="00932618">
              <w:rPr>
                <w:bCs/>
                <w:szCs w:val="22"/>
                <w:lang w:val="en-US"/>
              </w:rPr>
              <w:t>1</w:t>
            </w:r>
          </w:p>
        </w:tc>
        <w:tc>
          <w:tcPr>
            <w:tcW w:w="1863" w:type="dxa"/>
          </w:tcPr>
          <w:p w:rsidR="00FF483C" w:rsidRPr="00932618" w:rsidRDefault="00FF483C" w:rsidP="00C121C0">
            <w:pPr>
              <w:rPr>
                <w:bCs/>
                <w:lang w:val="en-US"/>
              </w:rPr>
            </w:pPr>
            <w:r w:rsidRPr="00932618">
              <w:rPr>
                <w:bCs/>
                <w:szCs w:val="22"/>
                <w:lang w:val="en-US"/>
              </w:rPr>
              <w:t>No case reported</w:t>
            </w:r>
          </w:p>
        </w:tc>
        <w:tc>
          <w:tcPr>
            <w:tcW w:w="1710" w:type="dxa"/>
          </w:tcPr>
          <w:p w:rsidR="00FF483C" w:rsidRPr="00932618" w:rsidRDefault="00FF483C" w:rsidP="00C121C0">
            <w:pPr>
              <w:rPr>
                <w:bCs/>
                <w:lang w:val="en-US"/>
              </w:rPr>
            </w:pPr>
            <w:r w:rsidRPr="00932618">
              <w:rPr>
                <w:bCs/>
                <w:szCs w:val="22"/>
                <w:lang w:val="en-US"/>
              </w:rPr>
              <w:t>Patient</w:t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83C" w:rsidRPr="00932618" w:rsidRDefault="00FF483C" w:rsidP="00C121C0">
            <w:pPr>
              <w:rPr>
                <w:lang w:val="en-ZA"/>
              </w:rPr>
            </w:pPr>
            <w:r w:rsidRPr="00932618">
              <w:rPr>
                <w:szCs w:val="22"/>
              </w:rPr>
              <w:t>Du Noon CHC</w:t>
            </w:r>
          </w:p>
          <w:p w:rsidR="00FF483C" w:rsidRPr="00932618" w:rsidRDefault="00FF483C" w:rsidP="00C121C0"/>
        </w:tc>
        <w:tc>
          <w:tcPr>
            <w:tcW w:w="2928" w:type="dxa"/>
          </w:tcPr>
          <w:p w:rsidR="00FF483C" w:rsidRPr="00932618" w:rsidRDefault="00FF483C" w:rsidP="00C121C0">
            <w:pPr>
              <w:rPr>
                <w:lang w:val="en-ZA"/>
              </w:rPr>
            </w:pPr>
            <w:r w:rsidRPr="00932618">
              <w:rPr>
                <w:szCs w:val="22"/>
              </w:rPr>
              <w:t>Milnerton</w:t>
            </w:r>
          </w:p>
          <w:p w:rsidR="00FF483C" w:rsidRPr="00932618" w:rsidRDefault="00FF483C" w:rsidP="00C121C0">
            <w:pPr>
              <w:rPr>
                <w:b/>
                <w:bCs/>
                <w:u w:val="single"/>
                <w:lang w:val="en-US"/>
              </w:rPr>
            </w:pPr>
          </w:p>
        </w:tc>
      </w:tr>
      <w:tr w:rsidR="00FF483C" w:rsidRPr="00932618" w:rsidTr="00C121C0">
        <w:tc>
          <w:tcPr>
            <w:tcW w:w="1733" w:type="dxa"/>
          </w:tcPr>
          <w:p w:rsidR="00FF483C" w:rsidRPr="00932618" w:rsidRDefault="00FF483C" w:rsidP="00C121C0">
            <w:pPr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2113" w:type="dxa"/>
          </w:tcPr>
          <w:p w:rsidR="00FF483C" w:rsidRPr="00932618" w:rsidRDefault="00FF483C" w:rsidP="00C121C0">
            <w:r w:rsidRPr="00932618">
              <w:rPr>
                <w:bCs/>
                <w:szCs w:val="22"/>
                <w:lang w:val="en-US"/>
              </w:rPr>
              <w:t>No case reported</w:t>
            </w:r>
          </w:p>
        </w:tc>
        <w:tc>
          <w:tcPr>
            <w:tcW w:w="1907" w:type="dxa"/>
          </w:tcPr>
          <w:p w:rsidR="00FF483C" w:rsidRPr="00932618" w:rsidRDefault="00FF483C" w:rsidP="00C121C0">
            <w:pPr>
              <w:rPr>
                <w:bCs/>
                <w:lang w:val="en-US"/>
              </w:rPr>
            </w:pPr>
            <w:r w:rsidRPr="00932618">
              <w:rPr>
                <w:bCs/>
                <w:szCs w:val="22"/>
                <w:lang w:val="en-US"/>
              </w:rPr>
              <w:t>1</w:t>
            </w:r>
          </w:p>
        </w:tc>
        <w:tc>
          <w:tcPr>
            <w:tcW w:w="1863" w:type="dxa"/>
          </w:tcPr>
          <w:p w:rsidR="00FF483C" w:rsidRPr="00932618" w:rsidRDefault="00FF483C" w:rsidP="00C121C0">
            <w:pPr>
              <w:rPr>
                <w:bCs/>
                <w:lang w:val="en-US"/>
              </w:rPr>
            </w:pPr>
            <w:r w:rsidRPr="00932618">
              <w:rPr>
                <w:bCs/>
                <w:szCs w:val="22"/>
                <w:lang w:val="en-US"/>
              </w:rPr>
              <w:t>staff</w:t>
            </w:r>
          </w:p>
        </w:tc>
        <w:tc>
          <w:tcPr>
            <w:tcW w:w="1710" w:type="dxa"/>
          </w:tcPr>
          <w:p w:rsidR="00FF483C" w:rsidRPr="00932618" w:rsidRDefault="00FF483C" w:rsidP="00C121C0">
            <w:pPr>
              <w:rPr>
                <w:bCs/>
                <w:lang w:val="en-US"/>
              </w:rPr>
            </w:pPr>
            <w:r w:rsidRPr="00932618">
              <w:rPr>
                <w:bCs/>
                <w:szCs w:val="22"/>
                <w:lang w:val="en-US"/>
              </w:rPr>
              <w:t>No case reported</w:t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83C" w:rsidRPr="00932618" w:rsidRDefault="00FF483C" w:rsidP="00C121C0">
            <w:pPr>
              <w:rPr>
                <w:lang w:val="en-ZA"/>
              </w:rPr>
            </w:pPr>
            <w:r w:rsidRPr="00932618">
              <w:rPr>
                <w:szCs w:val="22"/>
              </w:rPr>
              <w:t>New Somerset Hospital</w:t>
            </w:r>
          </w:p>
        </w:tc>
        <w:tc>
          <w:tcPr>
            <w:tcW w:w="2928" w:type="dxa"/>
          </w:tcPr>
          <w:p w:rsidR="00FF483C" w:rsidRPr="00932618" w:rsidRDefault="00FF483C" w:rsidP="00C121C0">
            <w:pPr>
              <w:rPr>
                <w:lang w:val="en-ZA"/>
              </w:rPr>
            </w:pPr>
            <w:r w:rsidRPr="00932618">
              <w:rPr>
                <w:szCs w:val="22"/>
              </w:rPr>
              <w:t>Green Point</w:t>
            </w:r>
          </w:p>
          <w:p w:rsidR="00FF483C" w:rsidRPr="00932618" w:rsidRDefault="00FF483C" w:rsidP="00C121C0">
            <w:pPr>
              <w:rPr>
                <w:b/>
                <w:bCs/>
                <w:u w:val="single"/>
                <w:lang w:val="en-US"/>
              </w:rPr>
            </w:pPr>
          </w:p>
        </w:tc>
      </w:tr>
      <w:tr w:rsidR="00FF483C" w:rsidRPr="00932618" w:rsidTr="00C121C0">
        <w:tc>
          <w:tcPr>
            <w:tcW w:w="1733" w:type="dxa"/>
          </w:tcPr>
          <w:p w:rsidR="00FF483C" w:rsidRPr="00932618" w:rsidRDefault="00FF483C" w:rsidP="00C121C0">
            <w:pPr>
              <w:rPr>
                <w:bCs/>
                <w:lang w:val="en-US"/>
              </w:rPr>
            </w:pPr>
            <w:r w:rsidRPr="00932618">
              <w:rPr>
                <w:bCs/>
                <w:szCs w:val="22"/>
                <w:lang w:val="en-US"/>
              </w:rPr>
              <w:t>Northern Cape</w:t>
            </w:r>
          </w:p>
        </w:tc>
        <w:tc>
          <w:tcPr>
            <w:tcW w:w="2113" w:type="dxa"/>
          </w:tcPr>
          <w:p w:rsidR="00FF483C" w:rsidRPr="00932618" w:rsidRDefault="00FF483C" w:rsidP="00C121C0">
            <w:pPr>
              <w:rPr>
                <w:bCs/>
                <w:lang w:val="en-US"/>
              </w:rPr>
            </w:pPr>
            <w:r w:rsidRPr="00932618">
              <w:rPr>
                <w:bCs/>
                <w:szCs w:val="22"/>
                <w:lang w:val="en-US"/>
              </w:rPr>
              <w:t>No case reported</w:t>
            </w:r>
          </w:p>
        </w:tc>
        <w:tc>
          <w:tcPr>
            <w:tcW w:w="1907" w:type="dxa"/>
          </w:tcPr>
          <w:p w:rsidR="00FF483C" w:rsidRPr="00932618" w:rsidRDefault="00FF483C" w:rsidP="00C121C0">
            <w:pPr>
              <w:rPr>
                <w:bCs/>
                <w:lang w:val="en-US"/>
              </w:rPr>
            </w:pPr>
            <w:r w:rsidRPr="00932618">
              <w:rPr>
                <w:bCs/>
                <w:szCs w:val="22"/>
                <w:lang w:val="en-US"/>
              </w:rPr>
              <w:t>1</w:t>
            </w:r>
          </w:p>
        </w:tc>
        <w:tc>
          <w:tcPr>
            <w:tcW w:w="1863" w:type="dxa"/>
          </w:tcPr>
          <w:p w:rsidR="00FF483C" w:rsidRPr="00932618" w:rsidRDefault="00FF483C" w:rsidP="00C121C0">
            <w:pPr>
              <w:rPr>
                <w:bCs/>
                <w:lang w:val="en-US"/>
              </w:rPr>
            </w:pPr>
            <w:r w:rsidRPr="00932618">
              <w:rPr>
                <w:bCs/>
                <w:szCs w:val="22"/>
                <w:lang w:val="en-US"/>
              </w:rPr>
              <w:t>Staff (1)</w:t>
            </w:r>
          </w:p>
        </w:tc>
        <w:tc>
          <w:tcPr>
            <w:tcW w:w="1710" w:type="dxa"/>
          </w:tcPr>
          <w:p w:rsidR="00FF483C" w:rsidRPr="00932618" w:rsidRDefault="00FF483C" w:rsidP="00C121C0">
            <w:pPr>
              <w:rPr>
                <w:bCs/>
                <w:lang w:val="en-US"/>
              </w:rPr>
            </w:pPr>
            <w:r w:rsidRPr="00932618">
              <w:rPr>
                <w:bCs/>
                <w:szCs w:val="22"/>
                <w:lang w:val="en-US"/>
              </w:rPr>
              <w:t xml:space="preserve">No case </w:t>
            </w:r>
            <w:r w:rsidRPr="00932618">
              <w:rPr>
                <w:bCs/>
                <w:szCs w:val="22"/>
                <w:lang w:val="en-US"/>
              </w:rPr>
              <w:lastRenderedPageBreak/>
              <w:t>reported</w:t>
            </w:r>
          </w:p>
        </w:tc>
        <w:tc>
          <w:tcPr>
            <w:tcW w:w="2816" w:type="dxa"/>
          </w:tcPr>
          <w:p w:rsidR="00FF483C" w:rsidRPr="00932618" w:rsidRDefault="00FF483C" w:rsidP="00C121C0">
            <w:pPr>
              <w:rPr>
                <w:bCs/>
                <w:lang w:val="en-US"/>
              </w:rPr>
            </w:pPr>
            <w:r w:rsidRPr="00932618">
              <w:rPr>
                <w:bCs/>
                <w:szCs w:val="22"/>
                <w:lang w:val="en-US"/>
              </w:rPr>
              <w:lastRenderedPageBreak/>
              <w:t>Robert Mangaliso</w:t>
            </w:r>
            <w:r>
              <w:rPr>
                <w:bCs/>
                <w:lang w:val="en-US"/>
              </w:rPr>
              <w:t xml:space="preserve"> </w:t>
            </w:r>
            <w:r w:rsidRPr="00932618">
              <w:rPr>
                <w:bCs/>
                <w:szCs w:val="22"/>
                <w:lang w:val="en-US"/>
              </w:rPr>
              <w:lastRenderedPageBreak/>
              <w:t>Sobukwe Hospital Complex</w:t>
            </w:r>
          </w:p>
        </w:tc>
        <w:tc>
          <w:tcPr>
            <w:tcW w:w="2928" w:type="dxa"/>
          </w:tcPr>
          <w:p w:rsidR="00FF483C" w:rsidRPr="00932618" w:rsidRDefault="00FF483C" w:rsidP="00C121C0">
            <w:pPr>
              <w:rPr>
                <w:bCs/>
                <w:lang w:val="en-US"/>
              </w:rPr>
            </w:pPr>
            <w:r w:rsidRPr="00932618">
              <w:rPr>
                <w:bCs/>
                <w:szCs w:val="22"/>
                <w:lang w:val="en-US"/>
              </w:rPr>
              <w:lastRenderedPageBreak/>
              <w:t xml:space="preserve">James Xum Admin Building </w:t>
            </w:r>
          </w:p>
        </w:tc>
      </w:tr>
      <w:tr w:rsidR="00FF483C" w:rsidRPr="00932618" w:rsidTr="00C121C0">
        <w:tc>
          <w:tcPr>
            <w:tcW w:w="1733" w:type="dxa"/>
          </w:tcPr>
          <w:p w:rsidR="00FF483C" w:rsidRPr="00932618" w:rsidRDefault="00FF483C" w:rsidP="00C121C0">
            <w:pPr>
              <w:rPr>
                <w:bCs/>
                <w:lang w:val="en-US"/>
              </w:rPr>
            </w:pPr>
            <w:r w:rsidRPr="00932618">
              <w:rPr>
                <w:bCs/>
                <w:szCs w:val="22"/>
                <w:lang w:val="en-US"/>
              </w:rPr>
              <w:lastRenderedPageBreak/>
              <w:t>Limpopo</w:t>
            </w:r>
          </w:p>
        </w:tc>
        <w:tc>
          <w:tcPr>
            <w:tcW w:w="2113" w:type="dxa"/>
          </w:tcPr>
          <w:p w:rsidR="00FF483C" w:rsidRPr="00932618" w:rsidRDefault="00FF483C" w:rsidP="00C121C0">
            <w:pPr>
              <w:rPr>
                <w:bCs/>
                <w:lang w:val="en-US"/>
              </w:rPr>
            </w:pPr>
            <w:r w:rsidRPr="00932618">
              <w:rPr>
                <w:bCs/>
                <w:szCs w:val="22"/>
                <w:lang w:val="en-US"/>
              </w:rPr>
              <w:t>No cases reported</w:t>
            </w:r>
          </w:p>
        </w:tc>
        <w:tc>
          <w:tcPr>
            <w:tcW w:w="1907" w:type="dxa"/>
          </w:tcPr>
          <w:p w:rsidR="00FF483C" w:rsidRPr="00932618" w:rsidRDefault="00FF483C" w:rsidP="00C121C0">
            <w:pPr>
              <w:rPr>
                <w:bCs/>
                <w:lang w:val="en-US"/>
              </w:rPr>
            </w:pPr>
            <w:r w:rsidRPr="00932618">
              <w:rPr>
                <w:bCs/>
                <w:szCs w:val="22"/>
                <w:lang w:val="en-US"/>
              </w:rPr>
              <w:t>No cases reported</w:t>
            </w:r>
          </w:p>
        </w:tc>
        <w:tc>
          <w:tcPr>
            <w:tcW w:w="1863" w:type="dxa"/>
          </w:tcPr>
          <w:p w:rsidR="00FF483C" w:rsidRPr="00932618" w:rsidRDefault="00FF483C" w:rsidP="00C121C0">
            <w:pPr>
              <w:rPr>
                <w:bCs/>
                <w:lang w:val="en-US"/>
              </w:rPr>
            </w:pPr>
            <w:r w:rsidRPr="00932618">
              <w:rPr>
                <w:bCs/>
                <w:szCs w:val="22"/>
                <w:lang w:val="en-US"/>
              </w:rPr>
              <w:t>No cases reported</w:t>
            </w:r>
          </w:p>
        </w:tc>
        <w:tc>
          <w:tcPr>
            <w:tcW w:w="1710" w:type="dxa"/>
          </w:tcPr>
          <w:p w:rsidR="00FF483C" w:rsidRPr="00932618" w:rsidRDefault="00FF483C" w:rsidP="00C121C0">
            <w:pPr>
              <w:rPr>
                <w:bCs/>
                <w:lang w:val="en-US"/>
              </w:rPr>
            </w:pPr>
            <w:r w:rsidRPr="00932618">
              <w:rPr>
                <w:bCs/>
                <w:szCs w:val="22"/>
                <w:lang w:val="en-US"/>
              </w:rPr>
              <w:t>No cases reported</w:t>
            </w:r>
          </w:p>
        </w:tc>
        <w:tc>
          <w:tcPr>
            <w:tcW w:w="2816" w:type="dxa"/>
          </w:tcPr>
          <w:p w:rsidR="00FF483C" w:rsidRPr="00932618" w:rsidRDefault="00FF483C" w:rsidP="00C121C0">
            <w:pPr>
              <w:rPr>
                <w:bCs/>
                <w:lang w:val="en-US"/>
              </w:rPr>
            </w:pPr>
            <w:r w:rsidRPr="00932618">
              <w:rPr>
                <w:bCs/>
                <w:szCs w:val="22"/>
                <w:lang w:val="en-US"/>
              </w:rPr>
              <w:t>No cases reported</w:t>
            </w:r>
          </w:p>
        </w:tc>
        <w:tc>
          <w:tcPr>
            <w:tcW w:w="2928" w:type="dxa"/>
          </w:tcPr>
          <w:p w:rsidR="00FF483C" w:rsidRPr="00932618" w:rsidRDefault="00FF483C" w:rsidP="00C121C0">
            <w:pPr>
              <w:rPr>
                <w:bCs/>
                <w:lang w:val="en-US"/>
              </w:rPr>
            </w:pPr>
            <w:r w:rsidRPr="00932618">
              <w:rPr>
                <w:bCs/>
                <w:szCs w:val="22"/>
                <w:lang w:val="en-US"/>
              </w:rPr>
              <w:t>No cases reported</w:t>
            </w:r>
          </w:p>
        </w:tc>
      </w:tr>
    </w:tbl>
    <w:p w:rsidR="00FF483C" w:rsidRDefault="00FF483C" w:rsidP="00FF483C"/>
    <w:p w:rsidR="00FF483C" w:rsidRDefault="00FF483C" w:rsidP="00FF483C">
      <w:r>
        <w:t xml:space="preserve">The following Provinces are yet to submit their inputs to the question: </w:t>
      </w:r>
    </w:p>
    <w:p w:rsidR="00FF483C" w:rsidRDefault="00FF483C" w:rsidP="00FF483C"/>
    <w:tbl>
      <w:tblPr>
        <w:tblStyle w:val="TableGrid"/>
        <w:tblW w:w="15070" w:type="dxa"/>
        <w:tblLook w:val="04A0"/>
      </w:tblPr>
      <w:tblGrid>
        <w:gridCol w:w="1733"/>
        <w:gridCol w:w="2113"/>
        <w:gridCol w:w="1907"/>
        <w:gridCol w:w="1863"/>
        <w:gridCol w:w="1710"/>
        <w:gridCol w:w="2816"/>
        <w:gridCol w:w="2928"/>
      </w:tblGrid>
      <w:tr w:rsidR="00FF483C" w:rsidRPr="00932618" w:rsidTr="00C121C0">
        <w:tc>
          <w:tcPr>
            <w:tcW w:w="1733" w:type="dxa"/>
          </w:tcPr>
          <w:p w:rsidR="00FF483C" w:rsidRPr="00932618" w:rsidRDefault="00FF483C" w:rsidP="00C121C0">
            <w:pPr>
              <w:rPr>
                <w:bCs/>
                <w:lang w:val="en-US"/>
              </w:rPr>
            </w:pPr>
            <w:r w:rsidRPr="00932618">
              <w:rPr>
                <w:bCs/>
                <w:szCs w:val="22"/>
                <w:lang w:val="en-US"/>
              </w:rPr>
              <w:t>Gauteng</w:t>
            </w:r>
          </w:p>
        </w:tc>
        <w:tc>
          <w:tcPr>
            <w:tcW w:w="2113" w:type="dxa"/>
          </w:tcPr>
          <w:p w:rsidR="00FF483C" w:rsidRPr="00932618" w:rsidRDefault="00FF483C" w:rsidP="00C121C0">
            <w:pPr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1907" w:type="dxa"/>
          </w:tcPr>
          <w:p w:rsidR="00FF483C" w:rsidRPr="00932618" w:rsidRDefault="00FF483C" w:rsidP="00C121C0">
            <w:pPr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1863" w:type="dxa"/>
          </w:tcPr>
          <w:p w:rsidR="00FF483C" w:rsidRPr="00932618" w:rsidRDefault="00FF483C" w:rsidP="00C121C0">
            <w:pPr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1710" w:type="dxa"/>
          </w:tcPr>
          <w:p w:rsidR="00FF483C" w:rsidRPr="00932618" w:rsidRDefault="00FF483C" w:rsidP="00C121C0">
            <w:pPr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2816" w:type="dxa"/>
          </w:tcPr>
          <w:p w:rsidR="00FF483C" w:rsidRPr="00932618" w:rsidRDefault="00FF483C" w:rsidP="00C121C0">
            <w:pPr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2928" w:type="dxa"/>
          </w:tcPr>
          <w:p w:rsidR="00FF483C" w:rsidRPr="00932618" w:rsidRDefault="00FF483C" w:rsidP="00C121C0">
            <w:pPr>
              <w:rPr>
                <w:b/>
                <w:bCs/>
                <w:u w:val="single"/>
                <w:lang w:val="en-US"/>
              </w:rPr>
            </w:pPr>
          </w:p>
        </w:tc>
      </w:tr>
      <w:tr w:rsidR="00FF483C" w:rsidRPr="00932618" w:rsidTr="00C121C0">
        <w:tc>
          <w:tcPr>
            <w:tcW w:w="1733" w:type="dxa"/>
          </w:tcPr>
          <w:p w:rsidR="00FF483C" w:rsidRPr="00932618" w:rsidRDefault="00FF483C" w:rsidP="00C121C0">
            <w:pPr>
              <w:rPr>
                <w:bCs/>
                <w:lang w:val="en-US"/>
              </w:rPr>
            </w:pPr>
            <w:r w:rsidRPr="00932618">
              <w:rPr>
                <w:bCs/>
                <w:szCs w:val="22"/>
                <w:lang w:val="en-US"/>
              </w:rPr>
              <w:t>KwaZulu Natal</w:t>
            </w:r>
          </w:p>
        </w:tc>
        <w:tc>
          <w:tcPr>
            <w:tcW w:w="2113" w:type="dxa"/>
          </w:tcPr>
          <w:p w:rsidR="00FF483C" w:rsidRPr="00932618" w:rsidRDefault="00FF483C" w:rsidP="00C121C0">
            <w:pPr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1907" w:type="dxa"/>
          </w:tcPr>
          <w:p w:rsidR="00FF483C" w:rsidRPr="00932618" w:rsidRDefault="00FF483C" w:rsidP="00C121C0">
            <w:pPr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1863" w:type="dxa"/>
          </w:tcPr>
          <w:p w:rsidR="00FF483C" w:rsidRPr="00932618" w:rsidRDefault="00FF483C" w:rsidP="00C121C0">
            <w:pPr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1710" w:type="dxa"/>
          </w:tcPr>
          <w:p w:rsidR="00FF483C" w:rsidRPr="00932618" w:rsidRDefault="00FF483C" w:rsidP="00C121C0">
            <w:pPr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2816" w:type="dxa"/>
          </w:tcPr>
          <w:p w:rsidR="00FF483C" w:rsidRPr="00932618" w:rsidRDefault="00FF483C" w:rsidP="00C121C0">
            <w:pPr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2928" w:type="dxa"/>
          </w:tcPr>
          <w:p w:rsidR="00FF483C" w:rsidRPr="00932618" w:rsidRDefault="00FF483C" w:rsidP="00C121C0">
            <w:pPr>
              <w:rPr>
                <w:b/>
                <w:bCs/>
                <w:u w:val="single"/>
                <w:lang w:val="en-US"/>
              </w:rPr>
            </w:pPr>
          </w:p>
        </w:tc>
      </w:tr>
      <w:tr w:rsidR="00FF483C" w:rsidRPr="00932618" w:rsidTr="00C121C0">
        <w:tc>
          <w:tcPr>
            <w:tcW w:w="1733" w:type="dxa"/>
          </w:tcPr>
          <w:p w:rsidR="00FF483C" w:rsidRPr="00932618" w:rsidRDefault="00FF483C" w:rsidP="00C121C0">
            <w:pPr>
              <w:rPr>
                <w:bCs/>
                <w:lang w:val="en-US"/>
              </w:rPr>
            </w:pPr>
            <w:r w:rsidRPr="00932618">
              <w:rPr>
                <w:bCs/>
                <w:szCs w:val="22"/>
                <w:lang w:val="en-US"/>
              </w:rPr>
              <w:t>Mpumalanga</w:t>
            </w:r>
          </w:p>
        </w:tc>
        <w:tc>
          <w:tcPr>
            <w:tcW w:w="2113" w:type="dxa"/>
          </w:tcPr>
          <w:p w:rsidR="00FF483C" w:rsidRPr="00932618" w:rsidRDefault="00FF483C" w:rsidP="00C121C0">
            <w:pPr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1907" w:type="dxa"/>
          </w:tcPr>
          <w:p w:rsidR="00FF483C" w:rsidRPr="00932618" w:rsidRDefault="00FF483C" w:rsidP="00C121C0">
            <w:pPr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1863" w:type="dxa"/>
          </w:tcPr>
          <w:p w:rsidR="00FF483C" w:rsidRPr="00932618" w:rsidRDefault="00FF483C" w:rsidP="00C121C0">
            <w:pPr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1710" w:type="dxa"/>
          </w:tcPr>
          <w:p w:rsidR="00FF483C" w:rsidRPr="00932618" w:rsidRDefault="00FF483C" w:rsidP="00C121C0">
            <w:pPr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2816" w:type="dxa"/>
          </w:tcPr>
          <w:p w:rsidR="00FF483C" w:rsidRPr="00932618" w:rsidRDefault="00FF483C" w:rsidP="00C121C0">
            <w:pPr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2928" w:type="dxa"/>
          </w:tcPr>
          <w:p w:rsidR="00FF483C" w:rsidRPr="00932618" w:rsidRDefault="00FF483C" w:rsidP="00C121C0">
            <w:pPr>
              <w:rPr>
                <w:b/>
                <w:bCs/>
                <w:u w:val="single"/>
                <w:lang w:val="en-US"/>
              </w:rPr>
            </w:pPr>
          </w:p>
        </w:tc>
      </w:tr>
      <w:tr w:rsidR="00FF483C" w:rsidRPr="00932618" w:rsidTr="00C121C0">
        <w:tc>
          <w:tcPr>
            <w:tcW w:w="1733" w:type="dxa"/>
          </w:tcPr>
          <w:p w:rsidR="00FF483C" w:rsidRPr="00932618" w:rsidRDefault="00FF483C" w:rsidP="00C121C0">
            <w:pPr>
              <w:rPr>
                <w:bCs/>
                <w:lang w:val="en-US"/>
              </w:rPr>
            </w:pPr>
            <w:r w:rsidRPr="00932618">
              <w:rPr>
                <w:bCs/>
                <w:szCs w:val="22"/>
                <w:lang w:val="en-US"/>
              </w:rPr>
              <w:t>North west</w:t>
            </w:r>
          </w:p>
        </w:tc>
        <w:tc>
          <w:tcPr>
            <w:tcW w:w="2113" w:type="dxa"/>
          </w:tcPr>
          <w:p w:rsidR="00FF483C" w:rsidRPr="00932618" w:rsidRDefault="00FF483C" w:rsidP="00C121C0">
            <w:pPr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1907" w:type="dxa"/>
          </w:tcPr>
          <w:p w:rsidR="00FF483C" w:rsidRPr="00932618" w:rsidRDefault="00FF483C" w:rsidP="00C121C0">
            <w:pPr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1863" w:type="dxa"/>
          </w:tcPr>
          <w:p w:rsidR="00FF483C" w:rsidRPr="00932618" w:rsidRDefault="00FF483C" w:rsidP="00C121C0">
            <w:pPr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1710" w:type="dxa"/>
          </w:tcPr>
          <w:p w:rsidR="00FF483C" w:rsidRPr="00932618" w:rsidRDefault="00FF483C" w:rsidP="00C121C0">
            <w:pPr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2816" w:type="dxa"/>
          </w:tcPr>
          <w:p w:rsidR="00FF483C" w:rsidRPr="00932618" w:rsidRDefault="00FF483C" w:rsidP="00C121C0">
            <w:pPr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2928" w:type="dxa"/>
          </w:tcPr>
          <w:p w:rsidR="00FF483C" w:rsidRPr="00932618" w:rsidRDefault="00FF483C" w:rsidP="00C121C0">
            <w:pPr>
              <w:rPr>
                <w:b/>
                <w:bCs/>
                <w:u w:val="single"/>
                <w:lang w:val="en-US"/>
              </w:rPr>
            </w:pPr>
          </w:p>
        </w:tc>
      </w:tr>
    </w:tbl>
    <w:p w:rsidR="00FF483C" w:rsidRDefault="00FF483C" w:rsidP="00FF483C"/>
    <w:p w:rsidR="003F295C" w:rsidRPr="003F295C" w:rsidRDefault="003F295C" w:rsidP="003F295C">
      <w:pPr>
        <w:spacing w:before="100" w:beforeAutospacing="1" w:after="100" w:afterAutospacing="1"/>
        <w:jc w:val="both"/>
        <w:rPr>
          <w:sz w:val="24"/>
          <w:lang w:val="en-ZA"/>
        </w:rPr>
      </w:pPr>
    </w:p>
    <w:p w:rsidR="003F295C" w:rsidRDefault="003F295C" w:rsidP="00C47DA6">
      <w:pPr>
        <w:pStyle w:val="BodyText"/>
        <w:rPr>
          <w:sz w:val="24"/>
          <w:lang w:val="en-GB"/>
        </w:rPr>
      </w:pPr>
    </w:p>
    <w:p w:rsidR="00E238C2" w:rsidRPr="005E7BF6" w:rsidRDefault="00E238C2" w:rsidP="00C47DA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FF483C">
      <w:footerReference w:type="even" r:id="rId7"/>
      <w:footerReference w:type="default" r:id="rId8"/>
      <w:pgSz w:w="16838" w:h="11906" w:orient="landscape"/>
      <w:pgMar w:top="851" w:right="907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3B7" w:rsidRDefault="00C163B7">
      <w:r>
        <w:separator/>
      </w:r>
    </w:p>
  </w:endnote>
  <w:endnote w:type="continuationSeparator" w:id="0">
    <w:p w:rsidR="00C163B7" w:rsidRDefault="00C16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2B" w:rsidRDefault="00DB2D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2032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032B" w:rsidRDefault="00A203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2B" w:rsidRDefault="00DB2D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A2032B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F37A2D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A2032B" w:rsidRDefault="00A203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3B7" w:rsidRDefault="00C163B7">
      <w:r>
        <w:separator/>
      </w:r>
    </w:p>
  </w:footnote>
  <w:footnote w:type="continuationSeparator" w:id="0">
    <w:p w:rsidR="00C163B7" w:rsidRDefault="00C16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FB337E"/>
    <w:multiLevelType w:val="hybridMultilevel"/>
    <w:tmpl w:val="D48C9790"/>
    <w:lvl w:ilvl="0" w:tplc="9912C3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3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6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35"/>
  </w:num>
  <w:num w:numId="5">
    <w:abstractNumId w:val="28"/>
  </w:num>
  <w:num w:numId="6">
    <w:abstractNumId w:val="30"/>
  </w:num>
  <w:num w:numId="7">
    <w:abstractNumId w:val="24"/>
  </w:num>
  <w:num w:numId="8">
    <w:abstractNumId w:val="13"/>
  </w:num>
  <w:num w:numId="9">
    <w:abstractNumId w:val="5"/>
  </w:num>
  <w:num w:numId="10">
    <w:abstractNumId w:val="23"/>
  </w:num>
  <w:num w:numId="11">
    <w:abstractNumId w:val="37"/>
  </w:num>
  <w:num w:numId="12">
    <w:abstractNumId w:val="3"/>
  </w:num>
  <w:num w:numId="13">
    <w:abstractNumId w:val="40"/>
  </w:num>
  <w:num w:numId="14">
    <w:abstractNumId w:val="29"/>
  </w:num>
  <w:num w:numId="15">
    <w:abstractNumId w:val="7"/>
  </w:num>
  <w:num w:numId="16">
    <w:abstractNumId w:val="1"/>
  </w:num>
  <w:num w:numId="1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42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9"/>
  </w:num>
  <w:num w:numId="24">
    <w:abstractNumId w:val="8"/>
  </w:num>
  <w:num w:numId="25">
    <w:abstractNumId w:val="34"/>
  </w:num>
  <w:num w:numId="26">
    <w:abstractNumId w:val="20"/>
  </w:num>
  <w:num w:numId="27">
    <w:abstractNumId w:val="41"/>
  </w:num>
  <w:num w:numId="28">
    <w:abstractNumId w:val="33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10"/>
  </w:num>
  <w:num w:numId="32">
    <w:abstractNumId w:val="43"/>
  </w:num>
  <w:num w:numId="33">
    <w:abstractNumId w:val="16"/>
  </w:num>
  <w:num w:numId="34">
    <w:abstractNumId w:val="18"/>
  </w:num>
  <w:num w:numId="35">
    <w:abstractNumId w:val="36"/>
  </w:num>
  <w:num w:numId="36">
    <w:abstractNumId w:val="6"/>
  </w:num>
  <w:num w:numId="37">
    <w:abstractNumId w:val="26"/>
  </w:num>
  <w:num w:numId="38">
    <w:abstractNumId w:val="17"/>
  </w:num>
  <w:num w:numId="39">
    <w:abstractNumId w:val="48"/>
  </w:num>
  <w:num w:numId="40">
    <w:abstractNumId w:val="31"/>
  </w:num>
  <w:num w:numId="41">
    <w:abstractNumId w:val="39"/>
  </w:num>
  <w:num w:numId="42">
    <w:abstractNumId w:val="38"/>
  </w:num>
  <w:num w:numId="43">
    <w:abstractNumId w:val="47"/>
  </w:num>
  <w:num w:numId="44">
    <w:abstractNumId w:val="45"/>
  </w:num>
  <w:num w:numId="45">
    <w:abstractNumId w:val="46"/>
  </w:num>
  <w:num w:numId="46">
    <w:abstractNumId w:val="14"/>
  </w:num>
  <w:num w:numId="47">
    <w:abstractNumId w:val="0"/>
  </w:num>
  <w:num w:numId="48">
    <w:abstractNumId w:val="12"/>
  </w:num>
  <w:num w:numId="4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051"/>
    <w:rsid w:val="00004C91"/>
    <w:rsid w:val="00007447"/>
    <w:rsid w:val="00007FA2"/>
    <w:rsid w:val="00010772"/>
    <w:rsid w:val="00012AE9"/>
    <w:rsid w:val="000153FE"/>
    <w:rsid w:val="0001570B"/>
    <w:rsid w:val="00023BF4"/>
    <w:rsid w:val="00025DC9"/>
    <w:rsid w:val="00031F87"/>
    <w:rsid w:val="00033920"/>
    <w:rsid w:val="000367CC"/>
    <w:rsid w:val="0004183B"/>
    <w:rsid w:val="00042F09"/>
    <w:rsid w:val="00044916"/>
    <w:rsid w:val="00056270"/>
    <w:rsid w:val="00056AD2"/>
    <w:rsid w:val="0005758A"/>
    <w:rsid w:val="00065937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115E"/>
    <w:rsid w:val="000A20B0"/>
    <w:rsid w:val="000A5C4B"/>
    <w:rsid w:val="000B120A"/>
    <w:rsid w:val="000B182C"/>
    <w:rsid w:val="000B1CBF"/>
    <w:rsid w:val="000B3983"/>
    <w:rsid w:val="000B4AB8"/>
    <w:rsid w:val="000C4D1B"/>
    <w:rsid w:val="000C7770"/>
    <w:rsid w:val="000D309C"/>
    <w:rsid w:val="000E1EA8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17462"/>
    <w:rsid w:val="001213F3"/>
    <w:rsid w:val="00122A4C"/>
    <w:rsid w:val="00125A56"/>
    <w:rsid w:val="00126183"/>
    <w:rsid w:val="001338AB"/>
    <w:rsid w:val="00134634"/>
    <w:rsid w:val="0013580E"/>
    <w:rsid w:val="00136BF0"/>
    <w:rsid w:val="00145C76"/>
    <w:rsid w:val="00150F90"/>
    <w:rsid w:val="00157836"/>
    <w:rsid w:val="00160BDE"/>
    <w:rsid w:val="00162641"/>
    <w:rsid w:val="00163A17"/>
    <w:rsid w:val="001646AE"/>
    <w:rsid w:val="001651E2"/>
    <w:rsid w:val="00177AFF"/>
    <w:rsid w:val="00186E43"/>
    <w:rsid w:val="001934EC"/>
    <w:rsid w:val="001976A7"/>
    <w:rsid w:val="001A5759"/>
    <w:rsid w:val="001A5BBB"/>
    <w:rsid w:val="001B62F5"/>
    <w:rsid w:val="001B67CA"/>
    <w:rsid w:val="001B7AA5"/>
    <w:rsid w:val="001C0252"/>
    <w:rsid w:val="001C2FB1"/>
    <w:rsid w:val="001C433A"/>
    <w:rsid w:val="001C4B60"/>
    <w:rsid w:val="001C6528"/>
    <w:rsid w:val="001C6B18"/>
    <w:rsid w:val="001C7B50"/>
    <w:rsid w:val="001D2E01"/>
    <w:rsid w:val="001D714B"/>
    <w:rsid w:val="001E53FE"/>
    <w:rsid w:val="001E5E5C"/>
    <w:rsid w:val="001E6713"/>
    <w:rsid w:val="001E7247"/>
    <w:rsid w:val="001F5BD7"/>
    <w:rsid w:val="00202CF5"/>
    <w:rsid w:val="00203348"/>
    <w:rsid w:val="00207DDB"/>
    <w:rsid w:val="002140F2"/>
    <w:rsid w:val="0021799A"/>
    <w:rsid w:val="0022128C"/>
    <w:rsid w:val="002242A9"/>
    <w:rsid w:val="00233C3B"/>
    <w:rsid w:val="00234F93"/>
    <w:rsid w:val="0024067E"/>
    <w:rsid w:val="0024216E"/>
    <w:rsid w:val="002519F4"/>
    <w:rsid w:val="0026455A"/>
    <w:rsid w:val="0026455E"/>
    <w:rsid w:val="00267FDF"/>
    <w:rsid w:val="00271665"/>
    <w:rsid w:val="00276084"/>
    <w:rsid w:val="00276A1A"/>
    <w:rsid w:val="002832F3"/>
    <w:rsid w:val="00294557"/>
    <w:rsid w:val="00297C5B"/>
    <w:rsid w:val="002A0794"/>
    <w:rsid w:val="002A0E7D"/>
    <w:rsid w:val="002A351F"/>
    <w:rsid w:val="002A5288"/>
    <w:rsid w:val="002B20CB"/>
    <w:rsid w:val="002B32D0"/>
    <w:rsid w:val="002B366B"/>
    <w:rsid w:val="002B4653"/>
    <w:rsid w:val="002C2CEA"/>
    <w:rsid w:val="002C7F1D"/>
    <w:rsid w:val="002D2A3B"/>
    <w:rsid w:val="002E3FA9"/>
    <w:rsid w:val="002F22E5"/>
    <w:rsid w:val="002F747D"/>
    <w:rsid w:val="00300051"/>
    <w:rsid w:val="00302053"/>
    <w:rsid w:val="0030381C"/>
    <w:rsid w:val="00311920"/>
    <w:rsid w:val="003143CD"/>
    <w:rsid w:val="003157A0"/>
    <w:rsid w:val="0031728A"/>
    <w:rsid w:val="0031798D"/>
    <w:rsid w:val="003213E8"/>
    <w:rsid w:val="003247C6"/>
    <w:rsid w:val="003261BA"/>
    <w:rsid w:val="00330A1B"/>
    <w:rsid w:val="0034705D"/>
    <w:rsid w:val="00347418"/>
    <w:rsid w:val="003541B7"/>
    <w:rsid w:val="003548B4"/>
    <w:rsid w:val="00355BB7"/>
    <w:rsid w:val="00357A10"/>
    <w:rsid w:val="00361D1B"/>
    <w:rsid w:val="00362777"/>
    <w:rsid w:val="00366B08"/>
    <w:rsid w:val="00366E06"/>
    <w:rsid w:val="0036751E"/>
    <w:rsid w:val="00370D0F"/>
    <w:rsid w:val="00371538"/>
    <w:rsid w:val="003715DB"/>
    <w:rsid w:val="00382D92"/>
    <w:rsid w:val="00387A5F"/>
    <w:rsid w:val="0039184B"/>
    <w:rsid w:val="003A1B0E"/>
    <w:rsid w:val="003A72F5"/>
    <w:rsid w:val="003B0C88"/>
    <w:rsid w:val="003C29E4"/>
    <w:rsid w:val="003C3FF7"/>
    <w:rsid w:val="003C68AC"/>
    <w:rsid w:val="003D1E62"/>
    <w:rsid w:val="003D5634"/>
    <w:rsid w:val="003D6B80"/>
    <w:rsid w:val="003E0AC8"/>
    <w:rsid w:val="003E5508"/>
    <w:rsid w:val="003F295C"/>
    <w:rsid w:val="003F3650"/>
    <w:rsid w:val="003F3EB8"/>
    <w:rsid w:val="003F4EFB"/>
    <w:rsid w:val="003F693D"/>
    <w:rsid w:val="003F69A6"/>
    <w:rsid w:val="003F6F06"/>
    <w:rsid w:val="00401CE0"/>
    <w:rsid w:val="0040781B"/>
    <w:rsid w:val="00413E11"/>
    <w:rsid w:val="00415BD1"/>
    <w:rsid w:val="004171AD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37F26"/>
    <w:rsid w:val="004427F2"/>
    <w:rsid w:val="004432AA"/>
    <w:rsid w:val="004456A9"/>
    <w:rsid w:val="0045377F"/>
    <w:rsid w:val="0047454A"/>
    <w:rsid w:val="004755C3"/>
    <w:rsid w:val="004759B3"/>
    <w:rsid w:val="0048302D"/>
    <w:rsid w:val="00483FEE"/>
    <w:rsid w:val="00486B69"/>
    <w:rsid w:val="00487E16"/>
    <w:rsid w:val="00490BF9"/>
    <w:rsid w:val="00495DDF"/>
    <w:rsid w:val="004967F1"/>
    <w:rsid w:val="004A26E8"/>
    <w:rsid w:val="004B1268"/>
    <w:rsid w:val="004B3491"/>
    <w:rsid w:val="004B457B"/>
    <w:rsid w:val="004B740E"/>
    <w:rsid w:val="004C5286"/>
    <w:rsid w:val="004C5B1F"/>
    <w:rsid w:val="004C740F"/>
    <w:rsid w:val="004D4DBF"/>
    <w:rsid w:val="004E0981"/>
    <w:rsid w:val="004E163D"/>
    <w:rsid w:val="004E1F05"/>
    <w:rsid w:val="004E4D5C"/>
    <w:rsid w:val="004F0357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14D5A"/>
    <w:rsid w:val="00523CFD"/>
    <w:rsid w:val="00525127"/>
    <w:rsid w:val="0053174B"/>
    <w:rsid w:val="005321C7"/>
    <w:rsid w:val="00532A2F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1082"/>
    <w:rsid w:val="005512E8"/>
    <w:rsid w:val="00551559"/>
    <w:rsid w:val="0055331A"/>
    <w:rsid w:val="00557CEE"/>
    <w:rsid w:val="0056205A"/>
    <w:rsid w:val="00563653"/>
    <w:rsid w:val="00570065"/>
    <w:rsid w:val="00574AA4"/>
    <w:rsid w:val="00576020"/>
    <w:rsid w:val="00584FAF"/>
    <w:rsid w:val="00586AC5"/>
    <w:rsid w:val="00590E40"/>
    <w:rsid w:val="005912DF"/>
    <w:rsid w:val="005937C8"/>
    <w:rsid w:val="005938AC"/>
    <w:rsid w:val="00597AAF"/>
    <w:rsid w:val="00597AC7"/>
    <w:rsid w:val="005A3895"/>
    <w:rsid w:val="005A6911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5F373F"/>
    <w:rsid w:val="00602574"/>
    <w:rsid w:val="00610BC7"/>
    <w:rsid w:val="00616273"/>
    <w:rsid w:val="00616356"/>
    <w:rsid w:val="006175C7"/>
    <w:rsid w:val="00623C5C"/>
    <w:rsid w:val="00623E12"/>
    <w:rsid w:val="00633A6C"/>
    <w:rsid w:val="00635745"/>
    <w:rsid w:val="00635890"/>
    <w:rsid w:val="00637291"/>
    <w:rsid w:val="0063794C"/>
    <w:rsid w:val="00646F50"/>
    <w:rsid w:val="00650785"/>
    <w:rsid w:val="00665A72"/>
    <w:rsid w:val="006664AE"/>
    <w:rsid w:val="006779D4"/>
    <w:rsid w:val="00683343"/>
    <w:rsid w:val="006930ED"/>
    <w:rsid w:val="006A34EA"/>
    <w:rsid w:val="006A68AD"/>
    <w:rsid w:val="006B1A27"/>
    <w:rsid w:val="006B5E48"/>
    <w:rsid w:val="006B6DAA"/>
    <w:rsid w:val="006B750D"/>
    <w:rsid w:val="006C11DE"/>
    <w:rsid w:val="006C3B39"/>
    <w:rsid w:val="006C4A26"/>
    <w:rsid w:val="006C67FA"/>
    <w:rsid w:val="006D3C72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5204"/>
    <w:rsid w:val="006F69D0"/>
    <w:rsid w:val="006F7E16"/>
    <w:rsid w:val="007048D7"/>
    <w:rsid w:val="007065E0"/>
    <w:rsid w:val="00713A4E"/>
    <w:rsid w:val="0071611E"/>
    <w:rsid w:val="0071681E"/>
    <w:rsid w:val="00721839"/>
    <w:rsid w:val="00724719"/>
    <w:rsid w:val="007260C3"/>
    <w:rsid w:val="0072738D"/>
    <w:rsid w:val="007277C0"/>
    <w:rsid w:val="0073094D"/>
    <w:rsid w:val="00732FED"/>
    <w:rsid w:val="00735915"/>
    <w:rsid w:val="00740BE5"/>
    <w:rsid w:val="00742A24"/>
    <w:rsid w:val="00750265"/>
    <w:rsid w:val="00762416"/>
    <w:rsid w:val="00766F57"/>
    <w:rsid w:val="0076792C"/>
    <w:rsid w:val="00770293"/>
    <w:rsid w:val="0077035F"/>
    <w:rsid w:val="00770C17"/>
    <w:rsid w:val="00771EB2"/>
    <w:rsid w:val="00773A22"/>
    <w:rsid w:val="00777940"/>
    <w:rsid w:val="0078501B"/>
    <w:rsid w:val="00786C98"/>
    <w:rsid w:val="00786EC5"/>
    <w:rsid w:val="007930D8"/>
    <w:rsid w:val="007A0D02"/>
    <w:rsid w:val="007A3E1B"/>
    <w:rsid w:val="007A4252"/>
    <w:rsid w:val="007A6FF8"/>
    <w:rsid w:val="007C02C3"/>
    <w:rsid w:val="007C05C6"/>
    <w:rsid w:val="007C1F51"/>
    <w:rsid w:val="007D272A"/>
    <w:rsid w:val="007D3A06"/>
    <w:rsid w:val="007D69C3"/>
    <w:rsid w:val="007E185C"/>
    <w:rsid w:val="007E6493"/>
    <w:rsid w:val="007E6896"/>
    <w:rsid w:val="007F19E9"/>
    <w:rsid w:val="007F296D"/>
    <w:rsid w:val="007F4A81"/>
    <w:rsid w:val="007F547F"/>
    <w:rsid w:val="007F6D34"/>
    <w:rsid w:val="00802311"/>
    <w:rsid w:val="008027EE"/>
    <w:rsid w:val="008067F9"/>
    <w:rsid w:val="00806BF2"/>
    <w:rsid w:val="0081272C"/>
    <w:rsid w:val="00815128"/>
    <w:rsid w:val="00815BE6"/>
    <w:rsid w:val="00816881"/>
    <w:rsid w:val="00817533"/>
    <w:rsid w:val="00817CE9"/>
    <w:rsid w:val="00824313"/>
    <w:rsid w:val="00827A03"/>
    <w:rsid w:val="00836775"/>
    <w:rsid w:val="0084076E"/>
    <w:rsid w:val="00846CD4"/>
    <w:rsid w:val="00852234"/>
    <w:rsid w:val="008603CC"/>
    <w:rsid w:val="00860B56"/>
    <w:rsid w:val="0086637B"/>
    <w:rsid w:val="008743D4"/>
    <w:rsid w:val="00880CA3"/>
    <w:rsid w:val="00881230"/>
    <w:rsid w:val="00883BAD"/>
    <w:rsid w:val="008909CC"/>
    <w:rsid w:val="00891B7A"/>
    <w:rsid w:val="00893EA4"/>
    <w:rsid w:val="008947CB"/>
    <w:rsid w:val="0089783C"/>
    <w:rsid w:val="008A2BAB"/>
    <w:rsid w:val="008A34C5"/>
    <w:rsid w:val="008A6AF9"/>
    <w:rsid w:val="008A7169"/>
    <w:rsid w:val="008A757D"/>
    <w:rsid w:val="008B7C94"/>
    <w:rsid w:val="008C0456"/>
    <w:rsid w:val="008C0E95"/>
    <w:rsid w:val="008C18CB"/>
    <w:rsid w:val="008C3326"/>
    <w:rsid w:val="008C3371"/>
    <w:rsid w:val="008C411F"/>
    <w:rsid w:val="008C7CA4"/>
    <w:rsid w:val="008D0716"/>
    <w:rsid w:val="008D2430"/>
    <w:rsid w:val="008D437A"/>
    <w:rsid w:val="008D464A"/>
    <w:rsid w:val="008D749E"/>
    <w:rsid w:val="008E2CFF"/>
    <w:rsid w:val="008F081F"/>
    <w:rsid w:val="008F1C96"/>
    <w:rsid w:val="0090105B"/>
    <w:rsid w:val="009112C9"/>
    <w:rsid w:val="0091259B"/>
    <w:rsid w:val="00921664"/>
    <w:rsid w:val="00923623"/>
    <w:rsid w:val="0092641E"/>
    <w:rsid w:val="00927732"/>
    <w:rsid w:val="009342E8"/>
    <w:rsid w:val="00934798"/>
    <w:rsid w:val="00940326"/>
    <w:rsid w:val="00947AB8"/>
    <w:rsid w:val="0095131B"/>
    <w:rsid w:val="00951391"/>
    <w:rsid w:val="00952592"/>
    <w:rsid w:val="00952995"/>
    <w:rsid w:val="00952EC0"/>
    <w:rsid w:val="0095543A"/>
    <w:rsid w:val="009559C6"/>
    <w:rsid w:val="00960541"/>
    <w:rsid w:val="00971214"/>
    <w:rsid w:val="009756B6"/>
    <w:rsid w:val="009770A5"/>
    <w:rsid w:val="00981497"/>
    <w:rsid w:val="009855D2"/>
    <w:rsid w:val="009873B3"/>
    <w:rsid w:val="009917E3"/>
    <w:rsid w:val="009922DD"/>
    <w:rsid w:val="00993155"/>
    <w:rsid w:val="00997270"/>
    <w:rsid w:val="00997EC4"/>
    <w:rsid w:val="009A063B"/>
    <w:rsid w:val="009A2424"/>
    <w:rsid w:val="009A39FB"/>
    <w:rsid w:val="009A3AEC"/>
    <w:rsid w:val="009A3F64"/>
    <w:rsid w:val="009A5479"/>
    <w:rsid w:val="009A6F10"/>
    <w:rsid w:val="009A7D01"/>
    <w:rsid w:val="009C00C3"/>
    <w:rsid w:val="009C7F81"/>
    <w:rsid w:val="009D2E42"/>
    <w:rsid w:val="009D3DA5"/>
    <w:rsid w:val="009D46B7"/>
    <w:rsid w:val="009D62A1"/>
    <w:rsid w:val="009D7850"/>
    <w:rsid w:val="009E05A5"/>
    <w:rsid w:val="009E6D1C"/>
    <w:rsid w:val="009F075E"/>
    <w:rsid w:val="009F0BA7"/>
    <w:rsid w:val="00A041C1"/>
    <w:rsid w:val="00A042EA"/>
    <w:rsid w:val="00A0613D"/>
    <w:rsid w:val="00A078D4"/>
    <w:rsid w:val="00A11952"/>
    <w:rsid w:val="00A127B6"/>
    <w:rsid w:val="00A13522"/>
    <w:rsid w:val="00A13AC5"/>
    <w:rsid w:val="00A13D92"/>
    <w:rsid w:val="00A143B4"/>
    <w:rsid w:val="00A17235"/>
    <w:rsid w:val="00A17A8A"/>
    <w:rsid w:val="00A2032B"/>
    <w:rsid w:val="00A22310"/>
    <w:rsid w:val="00A22D4B"/>
    <w:rsid w:val="00A24207"/>
    <w:rsid w:val="00A24CAA"/>
    <w:rsid w:val="00A251E7"/>
    <w:rsid w:val="00A346DA"/>
    <w:rsid w:val="00A34C5E"/>
    <w:rsid w:val="00A4066B"/>
    <w:rsid w:val="00A41FC8"/>
    <w:rsid w:val="00A42B7B"/>
    <w:rsid w:val="00A42F9C"/>
    <w:rsid w:val="00A431D7"/>
    <w:rsid w:val="00A46BC2"/>
    <w:rsid w:val="00A50E3A"/>
    <w:rsid w:val="00A5166A"/>
    <w:rsid w:val="00A51CEC"/>
    <w:rsid w:val="00A56D5C"/>
    <w:rsid w:val="00A60052"/>
    <w:rsid w:val="00A6048F"/>
    <w:rsid w:val="00A74285"/>
    <w:rsid w:val="00A7509E"/>
    <w:rsid w:val="00A756AC"/>
    <w:rsid w:val="00A76B2C"/>
    <w:rsid w:val="00A80234"/>
    <w:rsid w:val="00A80F10"/>
    <w:rsid w:val="00A82D5D"/>
    <w:rsid w:val="00A848F8"/>
    <w:rsid w:val="00A84A36"/>
    <w:rsid w:val="00A874BD"/>
    <w:rsid w:val="00A87CFA"/>
    <w:rsid w:val="00A915F5"/>
    <w:rsid w:val="00A93CDF"/>
    <w:rsid w:val="00AA288A"/>
    <w:rsid w:val="00AA6504"/>
    <w:rsid w:val="00AA7AC6"/>
    <w:rsid w:val="00AB0EAC"/>
    <w:rsid w:val="00AB1AB1"/>
    <w:rsid w:val="00AB2486"/>
    <w:rsid w:val="00AB3C74"/>
    <w:rsid w:val="00AB7658"/>
    <w:rsid w:val="00AC2DBD"/>
    <w:rsid w:val="00AC37C9"/>
    <w:rsid w:val="00AC46E9"/>
    <w:rsid w:val="00AC48AC"/>
    <w:rsid w:val="00AC6AC3"/>
    <w:rsid w:val="00AD1A8B"/>
    <w:rsid w:val="00AD200E"/>
    <w:rsid w:val="00AD5F10"/>
    <w:rsid w:val="00AD6B02"/>
    <w:rsid w:val="00AD744D"/>
    <w:rsid w:val="00AE3C22"/>
    <w:rsid w:val="00B03DDA"/>
    <w:rsid w:val="00B0703B"/>
    <w:rsid w:val="00B0762E"/>
    <w:rsid w:val="00B2423A"/>
    <w:rsid w:val="00B2718E"/>
    <w:rsid w:val="00B30D8D"/>
    <w:rsid w:val="00B33E9A"/>
    <w:rsid w:val="00B34C0F"/>
    <w:rsid w:val="00B353AB"/>
    <w:rsid w:val="00B3647A"/>
    <w:rsid w:val="00B37F60"/>
    <w:rsid w:val="00B41548"/>
    <w:rsid w:val="00B470EB"/>
    <w:rsid w:val="00B519E0"/>
    <w:rsid w:val="00B52A2E"/>
    <w:rsid w:val="00B561F9"/>
    <w:rsid w:val="00B6102B"/>
    <w:rsid w:val="00B612C9"/>
    <w:rsid w:val="00B613E7"/>
    <w:rsid w:val="00B6157A"/>
    <w:rsid w:val="00B61A27"/>
    <w:rsid w:val="00B63222"/>
    <w:rsid w:val="00B63926"/>
    <w:rsid w:val="00B64EBD"/>
    <w:rsid w:val="00B673C2"/>
    <w:rsid w:val="00B74B69"/>
    <w:rsid w:val="00B81F67"/>
    <w:rsid w:val="00B84CFA"/>
    <w:rsid w:val="00B85B77"/>
    <w:rsid w:val="00B87D92"/>
    <w:rsid w:val="00B9163D"/>
    <w:rsid w:val="00B960F4"/>
    <w:rsid w:val="00B96E54"/>
    <w:rsid w:val="00B97E9C"/>
    <w:rsid w:val="00BA29AA"/>
    <w:rsid w:val="00BB0549"/>
    <w:rsid w:val="00BB5A2A"/>
    <w:rsid w:val="00BB727B"/>
    <w:rsid w:val="00BC04F9"/>
    <w:rsid w:val="00BC4703"/>
    <w:rsid w:val="00BC6E9C"/>
    <w:rsid w:val="00BC7E1F"/>
    <w:rsid w:val="00BD4034"/>
    <w:rsid w:val="00BD4501"/>
    <w:rsid w:val="00BE2AEE"/>
    <w:rsid w:val="00BE5AF9"/>
    <w:rsid w:val="00BF1ED9"/>
    <w:rsid w:val="00BF35AB"/>
    <w:rsid w:val="00BF5E3F"/>
    <w:rsid w:val="00BF7ACB"/>
    <w:rsid w:val="00BF7F80"/>
    <w:rsid w:val="00C0227C"/>
    <w:rsid w:val="00C063AA"/>
    <w:rsid w:val="00C11B7E"/>
    <w:rsid w:val="00C163B7"/>
    <w:rsid w:val="00C2010E"/>
    <w:rsid w:val="00C22076"/>
    <w:rsid w:val="00C23BC4"/>
    <w:rsid w:val="00C26148"/>
    <w:rsid w:val="00C2756C"/>
    <w:rsid w:val="00C3756F"/>
    <w:rsid w:val="00C41194"/>
    <w:rsid w:val="00C4585E"/>
    <w:rsid w:val="00C461AD"/>
    <w:rsid w:val="00C47DA6"/>
    <w:rsid w:val="00C50944"/>
    <w:rsid w:val="00C52573"/>
    <w:rsid w:val="00C533A5"/>
    <w:rsid w:val="00C61949"/>
    <w:rsid w:val="00C640DD"/>
    <w:rsid w:val="00C70300"/>
    <w:rsid w:val="00C7085C"/>
    <w:rsid w:val="00C71939"/>
    <w:rsid w:val="00C723FE"/>
    <w:rsid w:val="00C77F84"/>
    <w:rsid w:val="00C82762"/>
    <w:rsid w:val="00C84471"/>
    <w:rsid w:val="00C9010E"/>
    <w:rsid w:val="00C91D4D"/>
    <w:rsid w:val="00CA0154"/>
    <w:rsid w:val="00CA0E36"/>
    <w:rsid w:val="00CB41D7"/>
    <w:rsid w:val="00CB7B23"/>
    <w:rsid w:val="00CC285B"/>
    <w:rsid w:val="00CC603C"/>
    <w:rsid w:val="00CE4529"/>
    <w:rsid w:val="00CF0AD4"/>
    <w:rsid w:val="00CF60D1"/>
    <w:rsid w:val="00CF760C"/>
    <w:rsid w:val="00D01846"/>
    <w:rsid w:val="00D034F1"/>
    <w:rsid w:val="00D04106"/>
    <w:rsid w:val="00D05EA8"/>
    <w:rsid w:val="00D05FA5"/>
    <w:rsid w:val="00D06D6D"/>
    <w:rsid w:val="00D07FF1"/>
    <w:rsid w:val="00D119FF"/>
    <w:rsid w:val="00D13B48"/>
    <w:rsid w:val="00D1647C"/>
    <w:rsid w:val="00D21320"/>
    <w:rsid w:val="00D218C7"/>
    <w:rsid w:val="00D21DC3"/>
    <w:rsid w:val="00D22145"/>
    <w:rsid w:val="00D223AF"/>
    <w:rsid w:val="00D2394F"/>
    <w:rsid w:val="00D23E84"/>
    <w:rsid w:val="00D271FB"/>
    <w:rsid w:val="00D41F2F"/>
    <w:rsid w:val="00D45158"/>
    <w:rsid w:val="00D45BA5"/>
    <w:rsid w:val="00D50BCC"/>
    <w:rsid w:val="00D5344B"/>
    <w:rsid w:val="00D5360E"/>
    <w:rsid w:val="00D538C8"/>
    <w:rsid w:val="00D63685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85244"/>
    <w:rsid w:val="00D91564"/>
    <w:rsid w:val="00D94626"/>
    <w:rsid w:val="00D96ED7"/>
    <w:rsid w:val="00DA3E25"/>
    <w:rsid w:val="00DA6F68"/>
    <w:rsid w:val="00DB15A8"/>
    <w:rsid w:val="00DB2DB0"/>
    <w:rsid w:val="00DC0B8B"/>
    <w:rsid w:val="00DC1DD2"/>
    <w:rsid w:val="00DC2CAF"/>
    <w:rsid w:val="00DC2D05"/>
    <w:rsid w:val="00DC6ECC"/>
    <w:rsid w:val="00DC7AE6"/>
    <w:rsid w:val="00DD14BC"/>
    <w:rsid w:val="00DD5010"/>
    <w:rsid w:val="00DE1045"/>
    <w:rsid w:val="00DE233C"/>
    <w:rsid w:val="00DE4636"/>
    <w:rsid w:val="00DE787B"/>
    <w:rsid w:val="00DF0073"/>
    <w:rsid w:val="00DF02FF"/>
    <w:rsid w:val="00DF6212"/>
    <w:rsid w:val="00E040FD"/>
    <w:rsid w:val="00E066C4"/>
    <w:rsid w:val="00E11BD3"/>
    <w:rsid w:val="00E145AA"/>
    <w:rsid w:val="00E161FB"/>
    <w:rsid w:val="00E162B3"/>
    <w:rsid w:val="00E20597"/>
    <w:rsid w:val="00E238C2"/>
    <w:rsid w:val="00E256E5"/>
    <w:rsid w:val="00E33D9D"/>
    <w:rsid w:val="00E371B8"/>
    <w:rsid w:val="00E37A82"/>
    <w:rsid w:val="00E42417"/>
    <w:rsid w:val="00E43571"/>
    <w:rsid w:val="00E54AF8"/>
    <w:rsid w:val="00E5772A"/>
    <w:rsid w:val="00E61438"/>
    <w:rsid w:val="00E61656"/>
    <w:rsid w:val="00E6419C"/>
    <w:rsid w:val="00E64308"/>
    <w:rsid w:val="00E70BD1"/>
    <w:rsid w:val="00E718E3"/>
    <w:rsid w:val="00E82ED2"/>
    <w:rsid w:val="00E85240"/>
    <w:rsid w:val="00E9265B"/>
    <w:rsid w:val="00EA32F5"/>
    <w:rsid w:val="00EA464E"/>
    <w:rsid w:val="00EA5301"/>
    <w:rsid w:val="00EA6103"/>
    <w:rsid w:val="00EB211A"/>
    <w:rsid w:val="00EB241F"/>
    <w:rsid w:val="00EC6D1A"/>
    <w:rsid w:val="00ED527A"/>
    <w:rsid w:val="00ED7FC9"/>
    <w:rsid w:val="00EE00E5"/>
    <w:rsid w:val="00EE56A6"/>
    <w:rsid w:val="00EE7B7D"/>
    <w:rsid w:val="00EE7C2B"/>
    <w:rsid w:val="00EF37D5"/>
    <w:rsid w:val="00EF4250"/>
    <w:rsid w:val="00EF4F2C"/>
    <w:rsid w:val="00EF7FEE"/>
    <w:rsid w:val="00F006CF"/>
    <w:rsid w:val="00F0179A"/>
    <w:rsid w:val="00F0215F"/>
    <w:rsid w:val="00F022EF"/>
    <w:rsid w:val="00F03360"/>
    <w:rsid w:val="00F042DD"/>
    <w:rsid w:val="00F068CE"/>
    <w:rsid w:val="00F07923"/>
    <w:rsid w:val="00F14236"/>
    <w:rsid w:val="00F2300D"/>
    <w:rsid w:val="00F24479"/>
    <w:rsid w:val="00F31BC9"/>
    <w:rsid w:val="00F3238C"/>
    <w:rsid w:val="00F32BFA"/>
    <w:rsid w:val="00F37A2D"/>
    <w:rsid w:val="00F450DC"/>
    <w:rsid w:val="00F467DC"/>
    <w:rsid w:val="00F50DC8"/>
    <w:rsid w:val="00F50E33"/>
    <w:rsid w:val="00F54CEC"/>
    <w:rsid w:val="00F614F0"/>
    <w:rsid w:val="00F6642C"/>
    <w:rsid w:val="00F67D07"/>
    <w:rsid w:val="00F70EBE"/>
    <w:rsid w:val="00F7399B"/>
    <w:rsid w:val="00F76353"/>
    <w:rsid w:val="00F7737F"/>
    <w:rsid w:val="00F84286"/>
    <w:rsid w:val="00F86457"/>
    <w:rsid w:val="00F87777"/>
    <w:rsid w:val="00F90E4A"/>
    <w:rsid w:val="00F9290C"/>
    <w:rsid w:val="00F966C3"/>
    <w:rsid w:val="00FA20AC"/>
    <w:rsid w:val="00FA212E"/>
    <w:rsid w:val="00FA3B21"/>
    <w:rsid w:val="00FA71B1"/>
    <w:rsid w:val="00FA73FE"/>
    <w:rsid w:val="00FA7A5A"/>
    <w:rsid w:val="00FA7DE3"/>
    <w:rsid w:val="00FB26C1"/>
    <w:rsid w:val="00FB4984"/>
    <w:rsid w:val="00FB5A74"/>
    <w:rsid w:val="00FC0A6C"/>
    <w:rsid w:val="00FC68A2"/>
    <w:rsid w:val="00FC6A90"/>
    <w:rsid w:val="00FD42B3"/>
    <w:rsid w:val="00FD6E22"/>
    <w:rsid w:val="00FE00A3"/>
    <w:rsid w:val="00FE233F"/>
    <w:rsid w:val="00FF483C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39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iPriority w:val="99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PUMZA</cp:lastModifiedBy>
  <cp:revision>2</cp:revision>
  <cp:lastPrinted>2018-11-19T10:15:00Z</cp:lastPrinted>
  <dcterms:created xsi:type="dcterms:W3CDTF">2019-02-18T09:04:00Z</dcterms:created>
  <dcterms:modified xsi:type="dcterms:W3CDTF">2019-02-18T09:04:00Z</dcterms:modified>
</cp:coreProperties>
</file>