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5645DE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DE" w:rsidRDefault="005645DE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645DE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037F0D">
        <w:rPr>
          <w:rFonts w:ascii="Arial" w:hAnsi="Arial" w:cs="Arial"/>
          <w:b/>
          <w:bCs/>
          <w:sz w:val="24"/>
          <w:szCs w:val="24"/>
        </w:rPr>
        <w:t>. 2888</w:t>
      </w:r>
    </w:p>
    <w:p w:rsidR="00B236EF" w:rsidRDefault="005645DE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9 SEPTEMBER 2022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C69E4" w:rsidRDefault="001C69E4" w:rsidP="00DD60A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C69E4">
        <w:rPr>
          <w:rFonts w:ascii="Arial" w:eastAsia="Times New Roman" w:hAnsi="Arial" w:cs="Arial"/>
          <w:b/>
          <w:sz w:val="24"/>
          <w:szCs w:val="24"/>
          <w:lang w:val="en-US"/>
        </w:rPr>
        <w:t>Mr M J Cuthbert (DA) to ask the Minister of Trade, Industry and Competition:</w:t>
      </w:r>
    </w:p>
    <w:p w:rsidR="001C69E4" w:rsidRPr="001C69E4" w:rsidRDefault="001C69E4" w:rsidP="001C69E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C69E4" w:rsidRPr="001C69E4" w:rsidRDefault="001C69E4" w:rsidP="001C69E4">
      <w:pPr>
        <w:spacing w:after="0" w:line="360" w:lineRule="auto"/>
        <w:ind w:left="851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C69E4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1C69E4">
        <w:rPr>
          <w:rFonts w:ascii="Arial" w:eastAsia="Times New Roman" w:hAnsi="Arial" w:cs="Arial"/>
          <w:sz w:val="24"/>
          <w:szCs w:val="24"/>
          <w:lang w:val="en-US"/>
        </w:rPr>
        <w:tab/>
        <w:t xml:space="preserve">What total amount has been invested in the foundry and/or mini-mill industry by the Industrial Development Corporation (IDC) since 2010, </w:t>
      </w:r>
    </w:p>
    <w:p w:rsidR="001C69E4" w:rsidRPr="001C69E4" w:rsidRDefault="001C69E4" w:rsidP="001C69E4">
      <w:pPr>
        <w:spacing w:after="0" w:line="360" w:lineRule="auto"/>
        <w:ind w:left="851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C69E4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1C69E4">
        <w:rPr>
          <w:rFonts w:ascii="Arial" w:eastAsia="Times New Roman" w:hAnsi="Arial" w:cs="Arial"/>
          <w:sz w:val="24"/>
          <w:szCs w:val="24"/>
          <w:lang w:val="en-US"/>
        </w:rPr>
        <w:tab/>
        <w:t>will he furnish Mr M J Cuthbert with an itemised list for each (a) year and (b) individual investment;</w:t>
      </w:r>
    </w:p>
    <w:p w:rsidR="001C69E4" w:rsidRPr="001C69E4" w:rsidRDefault="001C69E4" w:rsidP="001C69E4">
      <w:pPr>
        <w:spacing w:after="0" w:line="360" w:lineRule="auto"/>
        <w:ind w:left="851" w:hanging="851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C69E4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1C69E4">
        <w:rPr>
          <w:rFonts w:ascii="Arial" w:eastAsia="Times New Roman" w:hAnsi="Arial" w:cs="Arial"/>
          <w:sz w:val="24"/>
          <w:szCs w:val="24"/>
          <w:lang w:val="en-US"/>
        </w:rPr>
        <w:tab/>
        <w:t>what is the debt to equity proportions for each investment;</w:t>
      </w:r>
    </w:p>
    <w:p w:rsidR="00DE45A5" w:rsidRPr="001C69E4" w:rsidRDefault="001C69E4" w:rsidP="001C69E4">
      <w:pPr>
        <w:spacing w:after="0" w:line="360" w:lineRule="auto"/>
        <w:ind w:left="851" w:hanging="851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1C69E4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1C69E4">
        <w:rPr>
          <w:rFonts w:ascii="Arial" w:eastAsia="Times New Roman" w:hAnsi="Arial" w:cs="Arial"/>
          <w:sz w:val="24"/>
          <w:szCs w:val="24"/>
          <w:lang w:val="en-US"/>
        </w:rPr>
        <w:tab/>
        <w:t>what amount has been written off in the same period (a) for each investment and (b) in total?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C69E4">
        <w:rPr>
          <w:rFonts w:ascii="Arial" w:eastAsia="Times New Roman" w:hAnsi="Arial" w:cs="Arial"/>
          <w:sz w:val="24"/>
          <w:szCs w:val="24"/>
          <w:lang w:val="en-US"/>
        </w:rPr>
        <w:t>NW3089E</w:t>
      </w:r>
    </w:p>
    <w:p w:rsidR="001C69E4" w:rsidRDefault="001C69E4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3110EF" w:rsidRDefault="005645DE" w:rsidP="0094466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Reply </w:t>
      </w:r>
    </w:p>
    <w:p w:rsidR="0094466A" w:rsidRPr="003110EF" w:rsidRDefault="0094466A" w:rsidP="0094466A">
      <w:pPr>
        <w:spacing w:after="0"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val="en-US"/>
        </w:rPr>
      </w:pPr>
    </w:p>
    <w:p w:rsidR="0094466A" w:rsidRDefault="0094466A" w:rsidP="00383AB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83ABF">
        <w:rPr>
          <w:rFonts w:ascii="Arial" w:eastAsia="Times New Roman" w:hAnsi="Arial" w:cs="Times New Roman"/>
          <w:sz w:val="24"/>
          <w:szCs w:val="24"/>
          <w:lang w:eastAsia="en-GB"/>
        </w:rPr>
        <w:t>The IDC has approved R1</w:t>
      </w:r>
      <w:r w:rsidR="00166265">
        <w:rPr>
          <w:rFonts w:ascii="Arial" w:eastAsia="Times New Roman" w:hAnsi="Arial" w:cs="Times New Roman"/>
          <w:sz w:val="24"/>
          <w:szCs w:val="24"/>
          <w:lang w:eastAsia="en-GB"/>
        </w:rPr>
        <w:t>4</w:t>
      </w:r>
      <w:r w:rsidRPr="00383ABF"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 w:rsidR="00166265">
        <w:rPr>
          <w:rFonts w:ascii="Arial" w:eastAsia="Times New Roman" w:hAnsi="Arial" w:cs="Times New Roman"/>
          <w:sz w:val="24"/>
          <w:szCs w:val="24"/>
          <w:lang w:eastAsia="en-GB"/>
        </w:rPr>
        <w:t>4</w:t>
      </w:r>
      <w:r w:rsidRPr="00383ABF">
        <w:rPr>
          <w:rFonts w:ascii="Arial" w:eastAsia="Times New Roman" w:hAnsi="Arial" w:cs="Times New Roman"/>
          <w:sz w:val="24"/>
          <w:szCs w:val="24"/>
          <w:lang w:eastAsia="en-GB"/>
        </w:rPr>
        <w:t xml:space="preserve"> billion of funding in the Foundry and/or mini mill industry since FY 2010</w:t>
      </w:r>
      <w:r w:rsidR="00166265">
        <w:rPr>
          <w:rFonts w:ascii="Arial" w:eastAsia="Times New Roman" w:hAnsi="Arial" w:cs="Times New Roman"/>
          <w:sz w:val="24"/>
          <w:szCs w:val="24"/>
          <w:lang w:eastAsia="en-GB"/>
        </w:rPr>
        <w:t xml:space="preserve">, in the following forms: industrial loans of R5,99 billion, equity of R8,44 billion and grants of R4m. </w:t>
      </w:r>
    </w:p>
    <w:p w:rsidR="00166265" w:rsidRDefault="00166265" w:rsidP="00383AB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66265" w:rsidRDefault="00166265" w:rsidP="00383AB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In addition, the IDC provided guarantees of R5,5 billion to companies in the sector.</w:t>
      </w:r>
    </w:p>
    <w:p w:rsidR="00166265" w:rsidRDefault="00166265" w:rsidP="00383AB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166265" w:rsidRDefault="00166265" w:rsidP="00383ABF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A supplementary reply will be submitted shortly, with additional information.</w:t>
      </w:r>
    </w:p>
    <w:p w:rsidR="00BB36A7" w:rsidRDefault="00BB36A7" w:rsidP="0094466A">
      <w:pPr>
        <w:spacing w:before="100" w:beforeAutospacing="1" w:after="100" w:afterAutospacing="1" w:line="240" w:lineRule="auto"/>
        <w:ind w:right="26"/>
        <w:jc w:val="both"/>
        <w:rPr>
          <w:rFonts w:ascii="Arial" w:eastAsia="Times New Roman" w:hAnsi="Arial" w:cs="Times New Roman"/>
          <w:szCs w:val="24"/>
          <w:lang w:eastAsia="en-GB"/>
        </w:rPr>
      </w:pPr>
    </w:p>
    <w:p w:rsidR="0031644A" w:rsidRPr="005645DE" w:rsidRDefault="00FA0162" w:rsidP="00FA0162">
      <w:pPr>
        <w:spacing w:after="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</w:rPr>
        <w:t>-END-</w:t>
      </w:r>
      <w:bookmarkStart w:id="0" w:name="_GoBack"/>
      <w:bookmarkEnd w:id="0"/>
    </w:p>
    <w:p w:rsidR="00EA5109" w:rsidRPr="005645DE" w:rsidRDefault="00EA5109" w:rsidP="005645DE">
      <w:pPr>
        <w:spacing w:after="0" w:line="276" w:lineRule="auto"/>
        <w:ind w:left="720" w:hanging="720"/>
        <w:jc w:val="both"/>
        <w:outlineLvl w:val="0"/>
        <w:rPr>
          <w:rFonts w:ascii="Arial" w:eastAsia="Calibri" w:hAnsi="Arial" w:cs="Arial"/>
          <w:b/>
          <w:bCs/>
        </w:rPr>
      </w:pPr>
    </w:p>
    <w:sectPr w:rsidR="00EA5109" w:rsidRPr="005645DE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E2" w:rsidRDefault="00194DE2" w:rsidP="006D054B">
      <w:pPr>
        <w:spacing w:after="0" w:line="240" w:lineRule="auto"/>
      </w:pPr>
      <w:r>
        <w:separator/>
      </w:r>
    </w:p>
  </w:endnote>
  <w:endnote w:type="continuationSeparator" w:id="0">
    <w:p w:rsidR="00194DE2" w:rsidRDefault="00194DE2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2E5370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19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F27B6">
      <w:t>: NA PQ 2888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E2" w:rsidRDefault="00194DE2" w:rsidP="006D054B">
      <w:pPr>
        <w:spacing w:after="0" w:line="240" w:lineRule="auto"/>
      </w:pPr>
      <w:r>
        <w:separator/>
      </w:r>
    </w:p>
  </w:footnote>
  <w:footnote w:type="continuationSeparator" w:id="0">
    <w:p w:rsidR="00194DE2" w:rsidRDefault="00194DE2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7265A3" w:rsidRDefault="007265A3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2E6FB3"/>
    <w:multiLevelType w:val="hybridMultilevel"/>
    <w:tmpl w:val="404C268E"/>
    <w:lvl w:ilvl="0" w:tplc="6E7029D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10EAA"/>
    <w:rsid w:val="0003191E"/>
    <w:rsid w:val="00031D1F"/>
    <w:rsid w:val="00037F0D"/>
    <w:rsid w:val="00041805"/>
    <w:rsid w:val="00046D78"/>
    <w:rsid w:val="0006536D"/>
    <w:rsid w:val="00071E10"/>
    <w:rsid w:val="00083B58"/>
    <w:rsid w:val="000B0517"/>
    <w:rsid w:val="000B2DB1"/>
    <w:rsid w:val="000C4638"/>
    <w:rsid w:val="000D3BB4"/>
    <w:rsid w:val="000D608B"/>
    <w:rsid w:val="00130895"/>
    <w:rsid w:val="0016019E"/>
    <w:rsid w:val="001602E3"/>
    <w:rsid w:val="00164A38"/>
    <w:rsid w:val="00166265"/>
    <w:rsid w:val="00172E12"/>
    <w:rsid w:val="00176749"/>
    <w:rsid w:val="00182352"/>
    <w:rsid w:val="001877AA"/>
    <w:rsid w:val="0019258D"/>
    <w:rsid w:val="00194DE2"/>
    <w:rsid w:val="00197D18"/>
    <w:rsid w:val="001A33E4"/>
    <w:rsid w:val="001A4E90"/>
    <w:rsid w:val="001C69E4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2E5370"/>
    <w:rsid w:val="002E62B9"/>
    <w:rsid w:val="00301F58"/>
    <w:rsid w:val="003110EF"/>
    <w:rsid w:val="0031644A"/>
    <w:rsid w:val="00332C21"/>
    <w:rsid w:val="00351BDA"/>
    <w:rsid w:val="003632E6"/>
    <w:rsid w:val="0037205B"/>
    <w:rsid w:val="00383ABF"/>
    <w:rsid w:val="00383F6C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4CF4"/>
    <w:rsid w:val="00493614"/>
    <w:rsid w:val="004B2BE0"/>
    <w:rsid w:val="004C432F"/>
    <w:rsid w:val="004D0F02"/>
    <w:rsid w:val="004D59C9"/>
    <w:rsid w:val="004E2E71"/>
    <w:rsid w:val="004F27B6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624DD"/>
    <w:rsid w:val="005645DE"/>
    <w:rsid w:val="00567F57"/>
    <w:rsid w:val="00575A3A"/>
    <w:rsid w:val="00597203"/>
    <w:rsid w:val="005A5FEE"/>
    <w:rsid w:val="005C3727"/>
    <w:rsid w:val="005D3B6A"/>
    <w:rsid w:val="005E30FD"/>
    <w:rsid w:val="00622A03"/>
    <w:rsid w:val="00640078"/>
    <w:rsid w:val="006420D0"/>
    <w:rsid w:val="006445D1"/>
    <w:rsid w:val="00645F45"/>
    <w:rsid w:val="00674FF8"/>
    <w:rsid w:val="006847A1"/>
    <w:rsid w:val="006932B2"/>
    <w:rsid w:val="00694349"/>
    <w:rsid w:val="006B0FE2"/>
    <w:rsid w:val="006B1132"/>
    <w:rsid w:val="006C6F31"/>
    <w:rsid w:val="006D054B"/>
    <w:rsid w:val="006E2935"/>
    <w:rsid w:val="006E5CFB"/>
    <w:rsid w:val="00707C88"/>
    <w:rsid w:val="0072078E"/>
    <w:rsid w:val="007265A3"/>
    <w:rsid w:val="007477F1"/>
    <w:rsid w:val="00761225"/>
    <w:rsid w:val="0078637F"/>
    <w:rsid w:val="00792751"/>
    <w:rsid w:val="007B14C3"/>
    <w:rsid w:val="007B412F"/>
    <w:rsid w:val="007B7DA8"/>
    <w:rsid w:val="007C18A4"/>
    <w:rsid w:val="007D1596"/>
    <w:rsid w:val="007D1D58"/>
    <w:rsid w:val="007D2A4F"/>
    <w:rsid w:val="007F62DE"/>
    <w:rsid w:val="00803209"/>
    <w:rsid w:val="00833E81"/>
    <w:rsid w:val="008370DD"/>
    <w:rsid w:val="00841350"/>
    <w:rsid w:val="008528EA"/>
    <w:rsid w:val="00853BDC"/>
    <w:rsid w:val="00855ABA"/>
    <w:rsid w:val="008634FA"/>
    <w:rsid w:val="00876BBF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4466A"/>
    <w:rsid w:val="00962A53"/>
    <w:rsid w:val="009644E4"/>
    <w:rsid w:val="00970287"/>
    <w:rsid w:val="0099215A"/>
    <w:rsid w:val="009A0FF0"/>
    <w:rsid w:val="009C3E7C"/>
    <w:rsid w:val="009D291C"/>
    <w:rsid w:val="009D42F0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272E0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0541"/>
    <w:rsid w:val="00AE418E"/>
    <w:rsid w:val="00AE6F53"/>
    <w:rsid w:val="00AF23A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D5E52"/>
    <w:rsid w:val="00DD60A6"/>
    <w:rsid w:val="00DE45A5"/>
    <w:rsid w:val="00DE4BB9"/>
    <w:rsid w:val="00DE7A4D"/>
    <w:rsid w:val="00E44BAD"/>
    <w:rsid w:val="00E554C9"/>
    <w:rsid w:val="00E6096E"/>
    <w:rsid w:val="00E846E6"/>
    <w:rsid w:val="00E900D5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51CB8"/>
    <w:rsid w:val="00F55E3D"/>
    <w:rsid w:val="00F671DD"/>
    <w:rsid w:val="00F716B6"/>
    <w:rsid w:val="00F8074E"/>
    <w:rsid w:val="00F9020F"/>
    <w:rsid w:val="00FA0162"/>
    <w:rsid w:val="00FA285D"/>
    <w:rsid w:val="00FB765E"/>
    <w:rsid w:val="00FB7875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rsid w:val="0094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F94F-4D6B-424C-A6DA-BDE045C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2022-10-18T12:09:00Z</dcterms:created>
  <dcterms:modified xsi:type="dcterms:W3CDTF">2022-10-18T12:09:00Z</dcterms:modified>
</cp:coreProperties>
</file>