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FD" w:rsidRPr="000223FC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 xml:space="preserve">PARLIAMENT OF THE </w:t>
      </w:r>
      <w:smartTag w:uri="urn:schemas-microsoft-com:office:smarttags" w:element="place">
        <w:smartTag w:uri="urn:schemas-microsoft-com:office:smarttags" w:element="PlaceType">
          <w:r w:rsidRPr="000223FC">
            <w:rPr>
              <w:rFonts w:ascii="Arial" w:hAnsi="Arial" w:cs="Arial"/>
              <w:b/>
            </w:rPr>
            <w:t>REPUBLIC</w:t>
          </w:r>
        </w:smartTag>
        <w:r w:rsidRPr="000223FC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223FC">
            <w:rPr>
              <w:rFonts w:ascii="Arial" w:hAnsi="Arial" w:cs="Arial"/>
              <w:b/>
            </w:rPr>
            <w:t>SOUTH AFRICA</w:t>
          </w:r>
        </w:smartTag>
      </w:smartTag>
    </w:p>
    <w:p w:rsidR="00E44BFD" w:rsidRPr="000223FC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E44BFD" w:rsidRPr="000223FC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NATIONAL ASSEMBLY</w:t>
      </w:r>
    </w:p>
    <w:p w:rsidR="00E44BFD" w:rsidRPr="000223FC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E44BFD" w:rsidRPr="000223FC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WRITTEN REPLY</w:t>
      </w: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QUESTION NO: </w:t>
      </w:r>
      <w:r w:rsidR="001D768F">
        <w:rPr>
          <w:rFonts w:ascii="Arial" w:hAnsi="Arial" w:cs="Arial"/>
          <w:b/>
          <w:bCs/>
          <w:iCs/>
        </w:rPr>
        <w:t>2882</w:t>
      </w: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DATE OF PUBLICATION: </w:t>
      </w:r>
      <w:r w:rsidR="001D768F">
        <w:rPr>
          <w:rFonts w:ascii="Arial" w:hAnsi="Arial" w:cs="Arial"/>
          <w:b/>
        </w:rPr>
        <w:t>7</w:t>
      </w:r>
      <w:r w:rsidR="00E41D52">
        <w:rPr>
          <w:rFonts w:ascii="Arial" w:hAnsi="Arial" w:cs="Arial"/>
          <w:b/>
        </w:rPr>
        <w:t xml:space="preserve"> AUGUST 2015</w:t>
      </w:r>
      <w:r w:rsidRPr="00FE73C9">
        <w:rPr>
          <w:rFonts w:ascii="Arial" w:hAnsi="Arial" w:cs="Arial"/>
          <w:b/>
        </w:rPr>
        <w:t xml:space="preserve"> </w:t>
      </w: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>QUESTION PAPER NO</w:t>
      </w:r>
      <w:r w:rsidRPr="00FE73C9">
        <w:rPr>
          <w:rFonts w:ascii="Arial" w:hAnsi="Arial" w:cs="Arial"/>
        </w:rPr>
        <w:t xml:space="preserve">: </w:t>
      </w:r>
      <w:r w:rsidR="001D768F">
        <w:rPr>
          <w:rFonts w:ascii="Arial" w:hAnsi="Arial" w:cs="Arial"/>
          <w:b/>
        </w:rPr>
        <w:t>28</w:t>
      </w: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DATE OF REPLY:  </w:t>
      </w:r>
    </w:p>
    <w:p w:rsidR="003C7A26" w:rsidRDefault="003C7A26" w:rsidP="003C7A26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1D768F" w:rsidRPr="00374600" w:rsidRDefault="001D768F" w:rsidP="001D768F">
      <w:pPr>
        <w:rPr>
          <w:rFonts w:ascii="Arial" w:hAnsi="Arial" w:cs="Arial"/>
          <w:b/>
          <w:bCs/>
          <w:iCs/>
          <w:color w:val="000000"/>
        </w:rPr>
      </w:pPr>
      <w:r w:rsidRPr="00374600">
        <w:rPr>
          <w:rFonts w:ascii="Arial" w:hAnsi="Arial" w:cs="Arial"/>
          <w:b/>
          <w:bCs/>
          <w:iCs/>
          <w:color w:val="000000"/>
        </w:rPr>
        <w:t>The Leader of the Opposition (DA) to ask the Minister of Telecommunications and Postal Services:</w:t>
      </w:r>
    </w:p>
    <w:p w:rsidR="001D768F" w:rsidRPr="00374600" w:rsidRDefault="001D768F" w:rsidP="001D768F">
      <w:pPr>
        <w:rPr>
          <w:rFonts w:ascii="Arial" w:hAnsi="Arial" w:cs="Arial"/>
          <w:bCs/>
          <w:iCs/>
          <w:color w:val="000000"/>
        </w:rPr>
      </w:pPr>
    </w:p>
    <w:p w:rsidR="001D768F" w:rsidRPr="00374600" w:rsidRDefault="001D768F" w:rsidP="001D768F">
      <w:pPr>
        <w:ind w:left="720" w:hanging="720"/>
        <w:rPr>
          <w:rFonts w:ascii="Arial" w:hAnsi="Arial" w:cs="Arial"/>
          <w:bCs/>
          <w:iCs/>
          <w:color w:val="000000"/>
        </w:rPr>
      </w:pPr>
      <w:r w:rsidRPr="00374600">
        <w:rPr>
          <w:rFonts w:ascii="Arial" w:hAnsi="Arial" w:cs="Arial"/>
          <w:bCs/>
          <w:iCs/>
          <w:color w:val="000000"/>
        </w:rPr>
        <w:t>(1)</w:t>
      </w:r>
      <w:r w:rsidRPr="00374600">
        <w:rPr>
          <w:rFonts w:ascii="Arial" w:hAnsi="Arial" w:cs="Arial"/>
          <w:bCs/>
          <w:iCs/>
          <w:color w:val="000000"/>
        </w:rPr>
        <w:tab/>
        <w:t>What targeted interventions has his department (a) already put in place and (b) have planned for the long term to increase access to internet connectivity for citizens in (</w:t>
      </w:r>
      <w:proofErr w:type="spellStart"/>
      <w:r w:rsidRPr="00374600">
        <w:rPr>
          <w:rFonts w:ascii="Arial" w:hAnsi="Arial" w:cs="Arial"/>
          <w:bCs/>
          <w:iCs/>
          <w:color w:val="000000"/>
        </w:rPr>
        <w:t>i</w:t>
      </w:r>
      <w:proofErr w:type="spellEnd"/>
      <w:r w:rsidRPr="00374600">
        <w:rPr>
          <w:rFonts w:ascii="Arial" w:hAnsi="Arial" w:cs="Arial"/>
          <w:bCs/>
          <w:iCs/>
          <w:color w:val="000000"/>
        </w:rPr>
        <w:t>) underdeveloped communities and (ii) rural areas in the short to medium term;</w:t>
      </w:r>
    </w:p>
    <w:p w:rsidR="001D768F" w:rsidRPr="00374600" w:rsidRDefault="001D768F" w:rsidP="001D768F">
      <w:pPr>
        <w:ind w:left="720" w:hanging="720"/>
        <w:rPr>
          <w:rFonts w:ascii="Arial" w:hAnsi="Arial" w:cs="Arial"/>
          <w:bCs/>
          <w:iCs/>
          <w:color w:val="000000"/>
        </w:rPr>
      </w:pPr>
    </w:p>
    <w:p w:rsidR="001D768F" w:rsidRPr="00374600" w:rsidRDefault="001D768F" w:rsidP="001D768F">
      <w:pPr>
        <w:ind w:left="720" w:hanging="720"/>
        <w:rPr>
          <w:rFonts w:ascii="Arial" w:hAnsi="Arial" w:cs="Arial"/>
          <w:bCs/>
          <w:iCs/>
          <w:color w:val="000000"/>
        </w:rPr>
      </w:pPr>
      <w:r w:rsidRPr="00374600">
        <w:rPr>
          <w:rFonts w:ascii="Arial" w:hAnsi="Arial" w:cs="Arial"/>
          <w:bCs/>
          <w:iCs/>
          <w:color w:val="000000"/>
        </w:rPr>
        <w:t>(2)</w:t>
      </w:r>
      <w:r w:rsidRPr="00374600">
        <w:rPr>
          <w:rFonts w:ascii="Arial" w:hAnsi="Arial" w:cs="Arial"/>
          <w:bCs/>
          <w:iCs/>
          <w:color w:val="000000"/>
        </w:rPr>
        <w:tab/>
        <w:t xml:space="preserve">does his department have plans in place to </w:t>
      </w:r>
      <w:proofErr w:type="spellStart"/>
      <w:r w:rsidRPr="00374600">
        <w:rPr>
          <w:rFonts w:ascii="Arial" w:hAnsi="Arial" w:cs="Arial"/>
          <w:bCs/>
          <w:iCs/>
          <w:color w:val="000000"/>
        </w:rPr>
        <w:t>subsidise</w:t>
      </w:r>
      <w:proofErr w:type="spellEnd"/>
      <w:r w:rsidRPr="00374600">
        <w:rPr>
          <w:rFonts w:ascii="Arial" w:hAnsi="Arial" w:cs="Arial"/>
          <w:bCs/>
          <w:iCs/>
          <w:color w:val="000000"/>
        </w:rPr>
        <w:t xml:space="preserve"> (a) internet connectivity, (b) the roll-out of broadband infrastructure and (c) mobile data providers’ prices in order to ensure increased access to those technologies for citizens in (</w:t>
      </w:r>
      <w:proofErr w:type="spellStart"/>
      <w:r w:rsidRPr="00374600">
        <w:rPr>
          <w:rFonts w:ascii="Arial" w:hAnsi="Arial" w:cs="Arial"/>
          <w:bCs/>
          <w:iCs/>
          <w:color w:val="000000"/>
        </w:rPr>
        <w:t>i</w:t>
      </w:r>
      <w:proofErr w:type="spellEnd"/>
      <w:r w:rsidRPr="00374600">
        <w:rPr>
          <w:rFonts w:ascii="Arial" w:hAnsi="Arial" w:cs="Arial"/>
          <w:bCs/>
          <w:iCs/>
          <w:color w:val="000000"/>
        </w:rPr>
        <w:t>) underdeveloped communities and (ii) rural areas?</w:t>
      </w:r>
      <w:r w:rsidRPr="00374600">
        <w:rPr>
          <w:rFonts w:ascii="Arial" w:hAnsi="Arial" w:cs="Arial"/>
          <w:bCs/>
          <w:iCs/>
          <w:color w:val="000000"/>
        </w:rPr>
        <w:tab/>
      </w:r>
      <w:r w:rsidRPr="00374600">
        <w:rPr>
          <w:rFonts w:ascii="Arial" w:hAnsi="Arial" w:cs="Arial"/>
          <w:bCs/>
          <w:iCs/>
          <w:color w:val="000000"/>
        </w:rPr>
        <w:tab/>
      </w:r>
      <w:r w:rsidRPr="00374600">
        <w:rPr>
          <w:rFonts w:ascii="Arial" w:hAnsi="Arial" w:cs="Arial"/>
          <w:bCs/>
          <w:iCs/>
          <w:color w:val="000000"/>
        </w:rPr>
        <w:tab/>
      </w:r>
      <w:r w:rsidRPr="00374600">
        <w:rPr>
          <w:rFonts w:ascii="Arial" w:hAnsi="Arial" w:cs="Arial"/>
          <w:bCs/>
          <w:iCs/>
          <w:color w:val="000000"/>
        </w:rPr>
        <w:tab/>
      </w:r>
      <w:r w:rsidRPr="00374600">
        <w:rPr>
          <w:rFonts w:ascii="Arial" w:hAnsi="Arial" w:cs="Arial"/>
          <w:bCs/>
          <w:iCs/>
          <w:color w:val="000000"/>
        </w:rPr>
        <w:tab/>
      </w:r>
      <w:r w:rsidRPr="00374600">
        <w:rPr>
          <w:rFonts w:ascii="Arial" w:hAnsi="Arial" w:cs="Arial"/>
          <w:bCs/>
          <w:iCs/>
          <w:color w:val="000000"/>
        </w:rPr>
        <w:tab/>
      </w:r>
      <w:r w:rsidRPr="00374600">
        <w:rPr>
          <w:rFonts w:ascii="Arial" w:hAnsi="Arial" w:cs="Arial"/>
          <w:bCs/>
          <w:iCs/>
          <w:color w:val="000000"/>
        </w:rPr>
        <w:tab/>
      </w:r>
      <w:r w:rsidRPr="00374600">
        <w:rPr>
          <w:rFonts w:ascii="Arial" w:hAnsi="Arial" w:cs="Arial"/>
          <w:bCs/>
          <w:iCs/>
          <w:color w:val="000000"/>
        </w:rPr>
        <w:tab/>
      </w:r>
    </w:p>
    <w:p w:rsidR="00113B10" w:rsidRPr="00374600" w:rsidRDefault="001D768F" w:rsidP="001D768F">
      <w:pPr>
        <w:ind w:left="720" w:hanging="720"/>
        <w:jc w:val="right"/>
        <w:rPr>
          <w:rFonts w:ascii="Arial" w:hAnsi="Arial" w:cs="Arial"/>
          <w:bCs/>
          <w:iCs/>
          <w:color w:val="000000"/>
        </w:rPr>
      </w:pPr>
      <w:r w:rsidRPr="00374600">
        <w:rPr>
          <w:rFonts w:ascii="Arial" w:hAnsi="Arial" w:cs="Arial"/>
          <w:bCs/>
          <w:iCs/>
          <w:color w:val="000000"/>
        </w:rPr>
        <w:t>NW3355E</w:t>
      </w:r>
    </w:p>
    <w:p w:rsidR="00D65838" w:rsidRDefault="00A17814" w:rsidP="00FE7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REPLIES</w:t>
      </w:r>
      <w:r w:rsidR="00DD0C07">
        <w:rPr>
          <w:rFonts w:ascii="Arial" w:hAnsi="Arial" w:cs="Arial"/>
          <w:b/>
        </w:rPr>
        <w:t>:</w:t>
      </w:r>
    </w:p>
    <w:p w:rsidR="00CA1C1B" w:rsidRDefault="00CA1C1B" w:rsidP="00FE73C9">
      <w:pPr>
        <w:rPr>
          <w:rFonts w:ascii="Arial" w:hAnsi="Arial" w:cs="Arial"/>
          <w:b/>
        </w:rPr>
      </w:pPr>
    </w:p>
    <w:p w:rsidR="001D768F" w:rsidRDefault="00255011" w:rsidP="008C4F1F">
      <w:pPr>
        <w:ind w:left="1439" w:hanging="1439"/>
        <w:jc w:val="both"/>
        <w:rPr>
          <w:rFonts w:ascii="Arial" w:hAnsi="Arial" w:cs="Arial"/>
        </w:rPr>
      </w:pPr>
      <w:r>
        <w:rPr>
          <w:rFonts w:ascii="Arial" w:hAnsi="Arial" w:cs="Arial"/>
        </w:rPr>
        <w:t>(1)(a)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768F">
        <w:rPr>
          <w:rFonts w:ascii="Arial" w:hAnsi="Arial" w:cs="Arial"/>
        </w:rPr>
        <w:t>Intervention put in place are SA Connect</w:t>
      </w:r>
      <w:r w:rsidR="008C4F1F">
        <w:rPr>
          <w:rFonts w:ascii="Arial" w:hAnsi="Arial" w:cs="Arial"/>
        </w:rPr>
        <w:t xml:space="preserve"> a </w:t>
      </w:r>
      <w:proofErr w:type="spellStart"/>
      <w:r w:rsidR="008C4F1F">
        <w:rPr>
          <w:rFonts w:ascii="Arial" w:hAnsi="Arial" w:cs="Arial"/>
        </w:rPr>
        <w:t>programme</w:t>
      </w:r>
      <w:proofErr w:type="spellEnd"/>
      <w:r w:rsidR="008C4F1F">
        <w:rPr>
          <w:rFonts w:ascii="Arial" w:hAnsi="Arial" w:cs="Arial"/>
        </w:rPr>
        <w:t xml:space="preserve"> of government to connect 100% of the country to the internet.</w:t>
      </w:r>
    </w:p>
    <w:p w:rsidR="00255011" w:rsidRDefault="00255011" w:rsidP="00903049">
      <w:pPr>
        <w:ind w:left="1439" w:hanging="1155"/>
        <w:jc w:val="both"/>
        <w:rPr>
          <w:rFonts w:ascii="Arial" w:hAnsi="Arial" w:cs="Arial"/>
        </w:rPr>
      </w:pPr>
      <w:r>
        <w:rPr>
          <w:rFonts w:ascii="Arial" w:hAnsi="Arial" w:cs="Arial"/>
        </w:rPr>
        <w:t>(b)(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Planned interventions are Broadband Infrastructure rollout, E-strategy, internet strategy and USAASA interventions, ICT Policy review</w:t>
      </w:r>
    </w:p>
    <w:p w:rsidR="00255011" w:rsidRDefault="00255011" w:rsidP="00903049">
      <w:pPr>
        <w:ind w:left="1439" w:hanging="8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>
        <w:rPr>
          <w:rFonts w:ascii="Arial" w:hAnsi="Arial" w:cs="Arial"/>
        </w:rPr>
        <w:tab/>
        <w:t xml:space="preserve">Broadband rollout to 8 district municipalities including associated digital opportunity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>.</w:t>
      </w:r>
    </w:p>
    <w:p w:rsidR="00255011" w:rsidRDefault="00255011" w:rsidP="00903049">
      <w:pPr>
        <w:ind w:left="1439" w:hanging="1155"/>
        <w:jc w:val="both"/>
        <w:rPr>
          <w:rFonts w:ascii="Arial" w:hAnsi="Arial" w:cs="Arial"/>
        </w:rPr>
      </w:pPr>
    </w:p>
    <w:p w:rsidR="00255011" w:rsidRDefault="00374600" w:rsidP="00903049">
      <w:pPr>
        <w:ind w:left="1439" w:hanging="1155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</w:r>
      <w:r w:rsidR="003158B7">
        <w:rPr>
          <w:rFonts w:ascii="Arial" w:hAnsi="Arial" w:cs="Arial"/>
        </w:rPr>
        <w:t xml:space="preserve">Yes. </w:t>
      </w:r>
      <w:r>
        <w:rPr>
          <w:rFonts w:ascii="Arial" w:hAnsi="Arial" w:cs="Arial"/>
        </w:rPr>
        <w:t>Through USAASA, there</w:t>
      </w:r>
      <w:r w:rsidR="00255011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an</w:t>
      </w:r>
      <w:r w:rsidR="00255011">
        <w:rPr>
          <w:rFonts w:ascii="Arial" w:hAnsi="Arial" w:cs="Arial"/>
        </w:rPr>
        <w:t xml:space="preserve"> initiative to </w:t>
      </w:r>
      <w:proofErr w:type="spellStart"/>
      <w:r w:rsidR="00255011">
        <w:rPr>
          <w:rFonts w:ascii="Arial" w:hAnsi="Arial" w:cs="Arial"/>
        </w:rPr>
        <w:t>subsidise</w:t>
      </w:r>
      <w:proofErr w:type="spellEnd"/>
      <w:r w:rsidR="00255011">
        <w:rPr>
          <w:rFonts w:ascii="Arial" w:hAnsi="Arial" w:cs="Arial"/>
        </w:rPr>
        <w:t xml:space="preserve"> schools, p</w:t>
      </w:r>
      <w:r w:rsidR="008C4F1F">
        <w:rPr>
          <w:rFonts w:ascii="Arial" w:hAnsi="Arial" w:cs="Arial"/>
        </w:rPr>
        <w:t xml:space="preserve">ublic access points and </w:t>
      </w:r>
      <w:r w:rsidR="00255011">
        <w:rPr>
          <w:rFonts w:ascii="Arial" w:hAnsi="Arial" w:cs="Arial"/>
        </w:rPr>
        <w:t>people in underserved areas.</w:t>
      </w:r>
    </w:p>
    <w:p w:rsidR="00255011" w:rsidRDefault="00255011" w:rsidP="00903049">
      <w:pPr>
        <w:ind w:left="1439" w:hanging="872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Yes, in </w:t>
      </w:r>
      <w:r w:rsidR="003158B7">
        <w:rPr>
          <w:rFonts w:ascii="Arial" w:hAnsi="Arial" w:cs="Arial"/>
        </w:rPr>
        <w:t xml:space="preserve">areas where it is not </w:t>
      </w:r>
      <w:r>
        <w:rPr>
          <w:rFonts w:ascii="Arial" w:hAnsi="Arial" w:cs="Arial"/>
        </w:rPr>
        <w:t>economically viable</w:t>
      </w:r>
      <w:r w:rsidR="003158B7">
        <w:rPr>
          <w:rFonts w:ascii="Arial" w:hAnsi="Arial" w:cs="Arial"/>
        </w:rPr>
        <w:t xml:space="preserve"> for operators</w:t>
      </w:r>
      <w:r>
        <w:rPr>
          <w:rFonts w:ascii="Arial" w:hAnsi="Arial" w:cs="Arial"/>
        </w:rPr>
        <w:t>.</w:t>
      </w:r>
    </w:p>
    <w:p w:rsidR="006578EE" w:rsidRDefault="00255011" w:rsidP="003158B7">
      <w:pPr>
        <w:ind w:left="1439" w:hanging="872"/>
        <w:jc w:val="both"/>
        <w:rPr>
          <w:rFonts w:ascii="Arial" w:hAnsi="Arial" w:cs="Arial"/>
        </w:rPr>
      </w:pPr>
      <w:r>
        <w:rPr>
          <w:rFonts w:ascii="Arial" w:hAnsi="Arial" w:cs="Arial"/>
        </w:rPr>
        <w:t>(c)(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-ii)</w:t>
      </w:r>
      <w:r>
        <w:rPr>
          <w:rFonts w:ascii="Arial" w:hAnsi="Arial" w:cs="Arial"/>
        </w:rPr>
        <w:tab/>
      </w:r>
      <w:r w:rsidR="003158B7">
        <w:rPr>
          <w:rFonts w:ascii="Arial" w:hAnsi="Arial" w:cs="Arial"/>
        </w:rPr>
        <w:t xml:space="preserve">No. </w:t>
      </w:r>
      <w:r w:rsidR="00903049">
        <w:rPr>
          <w:rFonts w:ascii="Arial" w:hAnsi="Arial" w:cs="Arial"/>
        </w:rPr>
        <w:t>The Department do</w:t>
      </w:r>
      <w:r w:rsidR="003158B7">
        <w:rPr>
          <w:rFonts w:ascii="Arial" w:hAnsi="Arial" w:cs="Arial"/>
        </w:rPr>
        <w:t>es</w:t>
      </w:r>
      <w:r w:rsidR="00903049">
        <w:rPr>
          <w:rFonts w:ascii="Arial" w:hAnsi="Arial" w:cs="Arial"/>
        </w:rPr>
        <w:t xml:space="preserve"> not have plans to </w:t>
      </w:r>
      <w:proofErr w:type="spellStart"/>
      <w:r w:rsidR="00903049">
        <w:rPr>
          <w:rFonts w:ascii="Arial" w:hAnsi="Arial" w:cs="Arial"/>
        </w:rPr>
        <w:t>subsidise</w:t>
      </w:r>
      <w:proofErr w:type="spellEnd"/>
      <w:r w:rsidR="00903049">
        <w:rPr>
          <w:rFonts w:ascii="Arial" w:hAnsi="Arial" w:cs="Arial"/>
        </w:rPr>
        <w:t xml:space="preserve"> mobile data providers’ prices. The department will</w:t>
      </w:r>
      <w:r w:rsidR="003158B7">
        <w:rPr>
          <w:rFonts w:ascii="Arial" w:hAnsi="Arial" w:cs="Arial"/>
        </w:rPr>
        <w:t xml:space="preserve"> pursue policy interventions for the reduction of voice and data costs. </w:t>
      </w:r>
    </w:p>
    <w:sectPr w:rsidR="006578EE" w:rsidSect="006578E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805"/>
    <w:multiLevelType w:val="hybridMultilevel"/>
    <w:tmpl w:val="5F8E3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227D7"/>
    <w:multiLevelType w:val="hybridMultilevel"/>
    <w:tmpl w:val="0CAC9D52"/>
    <w:lvl w:ilvl="0" w:tplc="D4B01E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0426"/>
    <w:multiLevelType w:val="hybridMultilevel"/>
    <w:tmpl w:val="C6AC34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4862"/>
    <w:multiLevelType w:val="hybridMultilevel"/>
    <w:tmpl w:val="CF1040C8"/>
    <w:lvl w:ilvl="0" w:tplc="D3B2F0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10" w:hanging="360"/>
      </w:pPr>
    </w:lvl>
    <w:lvl w:ilvl="2" w:tplc="1C09001B" w:tentative="1">
      <w:start w:val="1"/>
      <w:numFmt w:val="lowerRoman"/>
      <w:lvlText w:val="%3."/>
      <w:lvlJc w:val="right"/>
      <w:pPr>
        <w:ind w:left="2130" w:hanging="180"/>
      </w:pPr>
    </w:lvl>
    <w:lvl w:ilvl="3" w:tplc="1C09000F" w:tentative="1">
      <w:start w:val="1"/>
      <w:numFmt w:val="decimal"/>
      <w:lvlText w:val="%4."/>
      <w:lvlJc w:val="left"/>
      <w:pPr>
        <w:ind w:left="2850" w:hanging="360"/>
      </w:pPr>
    </w:lvl>
    <w:lvl w:ilvl="4" w:tplc="1C090019" w:tentative="1">
      <w:start w:val="1"/>
      <w:numFmt w:val="lowerLetter"/>
      <w:lvlText w:val="%5."/>
      <w:lvlJc w:val="left"/>
      <w:pPr>
        <w:ind w:left="3570" w:hanging="360"/>
      </w:pPr>
    </w:lvl>
    <w:lvl w:ilvl="5" w:tplc="1C09001B" w:tentative="1">
      <w:start w:val="1"/>
      <w:numFmt w:val="lowerRoman"/>
      <w:lvlText w:val="%6."/>
      <w:lvlJc w:val="right"/>
      <w:pPr>
        <w:ind w:left="4290" w:hanging="180"/>
      </w:pPr>
    </w:lvl>
    <w:lvl w:ilvl="6" w:tplc="1C09000F" w:tentative="1">
      <w:start w:val="1"/>
      <w:numFmt w:val="decimal"/>
      <w:lvlText w:val="%7."/>
      <w:lvlJc w:val="left"/>
      <w:pPr>
        <w:ind w:left="5010" w:hanging="360"/>
      </w:pPr>
    </w:lvl>
    <w:lvl w:ilvl="7" w:tplc="1C090019" w:tentative="1">
      <w:start w:val="1"/>
      <w:numFmt w:val="lowerLetter"/>
      <w:lvlText w:val="%8."/>
      <w:lvlJc w:val="left"/>
      <w:pPr>
        <w:ind w:left="5730" w:hanging="360"/>
      </w:pPr>
    </w:lvl>
    <w:lvl w:ilvl="8" w:tplc="1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5B91B58"/>
    <w:multiLevelType w:val="hybridMultilevel"/>
    <w:tmpl w:val="55A88CB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235A5"/>
    <w:multiLevelType w:val="hybridMultilevel"/>
    <w:tmpl w:val="9C480480"/>
    <w:lvl w:ilvl="0" w:tplc="F098B44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3908CE"/>
    <w:multiLevelType w:val="hybridMultilevel"/>
    <w:tmpl w:val="08E6D01C"/>
    <w:lvl w:ilvl="0" w:tplc="12743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3283"/>
    <w:multiLevelType w:val="hybridMultilevel"/>
    <w:tmpl w:val="75D4C7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C36"/>
    <w:multiLevelType w:val="hybridMultilevel"/>
    <w:tmpl w:val="55A88CB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15ED"/>
    <w:multiLevelType w:val="hybridMultilevel"/>
    <w:tmpl w:val="28BAB0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24F49"/>
    <w:multiLevelType w:val="hybridMultilevel"/>
    <w:tmpl w:val="1D687594"/>
    <w:lvl w:ilvl="0" w:tplc="BEBE2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513F8"/>
    <w:multiLevelType w:val="hybridMultilevel"/>
    <w:tmpl w:val="F5485E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57739"/>
    <w:multiLevelType w:val="hybridMultilevel"/>
    <w:tmpl w:val="CA98CB0E"/>
    <w:lvl w:ilvl="0" w:tplc="FB86C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33C"/>
    <w:multiLevelType w:val="hybridMultilevel"/>
    <w:tmpl w:val="635C4EEC"/>
    <w:lvl w:ilvl="0" w:tplc="53B6D24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1630BB"/>
    <w:multiLevelType w:val="hybridMultilevel"/>
    <w:tmpl w:val="F2F8984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54F45"/>
    <w:multiLevelType w:val="hybridMultilevel"/>
    <w:tmpl w:val="DAAC783C"/>
    <w:lvl w:ilvl="0" w:tplc="6F84936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75" w:hanging="360"/>
      </w:pPr>
    </w:lvl>
    <w:lvl w:ilvl="2" w:tplc="1C09001B" w:tentative="1">
      <w:start w:val="1"/>
      <w:numFmt w:val="lowerRoman"/>
      <w:lvlText w:val="%3."/>
      <w:lvlJc w:val="right"/>
      <w:pPr>
        <w:ind w:left="2295" w:hanging="180"/>
      </w:pPr>
    </w:lvl>
    <w:lvl w:ilvl="3" w:tplc="1C09000F" w:tentative="1">
      <w:start w:val="1"/>
      <w:numFmt w:val="decimal"/>
      <w:lvlText w:val="%4."/>
      <w:lvlJc w:val="left"/>
      <w:pPr>
        <w:ind w:left="3015" w:hanging="360"/>
      </w:pPr>
    </w:lvl>
    <w:lvl w:ilvl="4" w:tplc="1C090019" w:tentative="1">
      <w:start w:val="1"/>
      <w:numFmt w:val="lowerLetter"/>
      <w:lvlText w:val="%5."/>
      <w:lvlJc w:val="left"/>
      <w:pPr>
        <w:ind w:left="3735" w:hanging="360"/>
      </w:pPr>
    </w:lvl>
    <w:lvl w:ilvl="5" w:tplc="1C09001B" w:tentative="1">
      <w:start w:val="1"/>
      <w:numFmt w:val="lowerRoman"/>
      <w:lvlText w:val="%6."/>
      <w:lvlJc w:val="right"/>
      <w:pPr>
        <w:ind w:left="4455" w:hanging="180"/>
      </w:pPr>
    </w:lvl>
    <w:lvl w:ilvl="6" w:tplc="1C09000F" w:tentative="1">
      <w:start w:val="1"/>
      <w:numFmt w:val="decimal"/>
      <w:lvlText w:val="%7."/>
      <w:lvlJc w:val="left"/>
      <w:pPr>
        <w:ind w:left="5175" w:hanging="360"/>
      </w:pPr>
    </w:lvl>
    <w:lvl w:ilvl="7" w:tplc="1C090019" w:tentative="1">
      <w:start w:val="1"/>
      <w:numFmt w:val="lowerLetter"/>
      <w:lvlText w:val="%8."/>
      <w:lvlJc w:val="left"/>
      <w:pPr>
        <w:ind w:left="5895" w:hanging="360"/>
      </w:pPr>
    </w:lvl>
    <w:lvl w:ilvl="8" w:tplc="1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40F199F"/>
    <w:multiLevelType w:val="hybridMultilevel"/>
    <w:tmpl w:val="55A88CB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D7ED3"/>
    <w:multiLevelType w:val="hybridMultilevel"/>
    <w:tmpl w:val="0472E0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25451"/>
    <w:multiLevelType w:val="hybridMultilevel"/>
    <w:tmpl w:val="6BC84E72"/>
    <w:lvl w:ilvl="0" w:tplc="80BC1F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860B5B"/>
    <w:multiLevelType w:val="hybridMultilevel"/>
    <w:tmpl w:val="1E4CB0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E6938"/>
    <w:multiLevelType w:val="hybridMultilevel"/>
    <w:tmpl w:val="EE1401F8"/>
    <w:lvl w:ilvl="0" w:tplc="F95839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C4550"/>
    <w:multiLevelType w:val="hybridMultilevel"/>
    <w:tmpl w:val="C03E9BFA"/>
    <w:lvl w:ilvl="0" w:tplc="48E265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2C5A64"/>
    <w:multiLevelType w:val="hybridMultilevel"/>
    <w:tmpl w:val="E0440CA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E6AB7"/>
    <w:multiLevelType w:val="hybridMultilevel"/>
    <w:tmpl w:val="ADE2267E"/>
    <w:lvl w:ilvl="0" w:tplc="7CA8B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35BD8"/>
    <w:multiLevelType w:val="hybridMultilevel"/>
    <w:tmpl w:val="230CFC36"/>
    <w:lvl w:ilvl="0" w:tplc="F50207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6"/>
  </w:num>
  <w:num w:numId="5">
    <w:abstractNumId w:val="21"/>
  </w:num>
  <w:num w:numId="6">
    <w:abstractNumId w:val="18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19"/>
  </w:num>
  <w:num w:numId="12">
    <w:abstractNumId w:val="17"/>
  </w:num>
  <w:num w:numId="13">
    <w:abstractNumId w:val="3"/>
  </w:num>
  <w:num w:numId="14">
    <w:abstractNumId w:val="15"/>
  </w:num>
  <w:num w:numId="15">
    <w:abstractNumId w:val="1"/>
  </w:num>
  <w:num w:numId="16">
    <w:abstractNumId w:val="8"/>
  </w:num>
  <w:num w:numId="17">
    <w:abstractNumId w:val="9"/>
  </w:num>
  <w:num w:numId="18">
    <w:abstractNumId w:val="20"/>
  </w:num>
  <w:num w:numId="19">
    <w:abstractNumId w:val="22"/>
  </w:num>
  <w:num w:numId="20">
    <w:abstractNumId w:val="11"/>
  </w:num>
  <w:num w:numId="21">
    <w:abstractNumId w:val="14"/>
  </w:num>
  <w:num w:numId="22">
    <w:abstractNumId w:val="2"/>
  </w:num>
  <w:num w:numId="23">
    <w:abstractNumId w:val="16"/>
  </w:num>
  <w:num w:numId="24">
    <w:abstractNumId w:val="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09F"/>
    <w:rsid w:val="00005545"/>
    <w:rsid w:val="00012AB7"/>
    <w:rsid w:val="00015536"/>
    <w:rsid w:val="00027B48"/>
    <w:rsid w:val="00050BD8"/>
    <w:rsid w:val="000A5583"/>
    <w:rsid w:val="00107606"/>
    <w:rsid w:val="00113B10"/>
    <w:rsid w:val="00161EDB"/>
    <w:rsid w:val="00191F66"/>
    <w:rsid w:val="001D2F58"/>
    <w:rsid w:val="001D768F"/>
    <w:rsid w:val="001E13A6"/>
    <w:rsid w:val="00207E2A"/>
    <w:rsid w:val="002350AA"/>
    <w:rsid w:val="00237524"/>
    <w:rsid w:val="00255011"/>
    <w:rsid w:val="00265B5A"/>
    <w:rsid w:val="002940A5"/>
    <w:rsid w:val="002B7EB2"/>
    <w:rsid w:val="002C5854"/>
    <w:rsid w:val="003049F3"/>
    <w:rsid w:val="003158B7"/>
    <w:rsid w:val="00346784"/>
    <w:rsid w:val="00363935"/>
    <w:rsid w:val="00374600"/>
    <w:rsid w:val="00390364"/>
    <w:rsid w:val="00395307"/>
    <w:rsid w:val="003C7A26"/>
    <w:rsid w:val="003E5437"/>
    <w:rsid w:val="00413DE7"/>
    <w:rsid w:val="004151EE"/>
    <w:rsid w:val="004A306C"/>
    <w:rsid w:val="004F5A59"/>
    <w:rsid w:val="005139F2"/>
    <w:rsid w:val="0051446C"/>
    <w:rsid w:val="00515C54"/>
    <w:rsid w:val="00536DBE"/>
    <w:rsid w:val="005430EA"/>
    <w:rsid w:val="00584C9C"/>
    <w:rsid w:val="005B0D6A"/>
    <w:rsid w:val="006073C3"/>
    <w:rsid w:val="006466A3"/>
    <w:rsid w:val="006578EE"/>
    <w:rsid w:val="00660484"/>
    <w:rsid w:val="00686C5E"/>
    <w:rsid w:val="006A2787"/>
    <w:rsid w:val="006A385D"/>
    <w:rsid w:val="006C4724"/>
    <w:rsid w:val="006F2723"/>
    <w:rsid w:val="00722C4F"/>
    <w:rsid w:val="0072348E"/>
    <w:rsid w:val="00727FA2"/>
    <w:rsid w:val="00777F44"/>
    <w:rsid w:val="00795F50"/>
    <w:rsid w:val="007E732E"/>
    <w:rsid w:val="008058BF"/>
    <w:rsid w:val="00817C74"/>
    <w:rsid w:val="0084426A"/>
    <w:rsid w:val="008512B4"/>
    <w:rsid w:val="008B29A2"/>
    <w:rsid w:val="008C4F1F"/>
    <w:rsid w:val="008D3AD6"/>
    <w:rsid w:val="00903049"/>
    <w:rsid w:val="009545A7"/>
    <w:rsid w:val="00977312"/>
    <w:rsid w:val="00A17814"/>
    <w:rsid w:val="00A251EB"/>
    <w:rsid w:val="00A470E1"/>
    <w:rsid w:val="00A60027"/>
    <w:rsid w:val="00A66F73"/>
    <w:rsid w:val="00AA3E84"/>
    <w:rsid w:val="00AA5F9F"/>
    <w:rsid w:val="00AB017C"/>
    <w:rsid w:val="00AD2BE3"/>
    <w:rsid w:val="00AE5C4E"/>
    <w:rsid w:val="00AF3D7C"/>
    <w:rsid w:val="00B0018E"/>
    <w:rsid w:val="00B249D6"/>
    <w:rsid w:val="00B26F39"/>
    <w:rsid w:val="00B40C03"/>
    <w:rsid w:val="00B76707"/>
    <w:rsid w:val="00BA6F2C"/>
    <w:rsid w:val="00BB0406"/>
    <w:rsid w:val="00BB1F71"/>
    <w:rsid w:val="00BD4A33"/>
    <w:rsid w:val="00BD50AD"/>
    <w:rsid w:val="00BF3AE9"/>
    <w:rsid w:val="00C62C70"/>
    <w:rsid w:val="00C90760"/>
    <w:rsid w:val="00CA1C1B"/>
    <w:rsid w:val="00D15E85"/>
    <w:rsid w:val="00D221DA"/>
    <w:rsid w:val="00D36C77"/>
    <w:rsid w:val="00D65838"/>
    <w:rsid w:val="00D92A27"/>
    <w:rsid w:val="00DA017E"/>
    <w:rsid w:val="00DD0C07"/>
    <w:rsid w:val="00E36112"/>
    <w:rsid w:val="00E41D52"/>
    <w:rsid w:val="00E44BFD"/>
    <w:rsid w:val="00EE4204"/>
    <w:rsid w:val="00EF4304"/>
    <w:rsid w:val="00F339BE"/>
    <w:rsid w:val="00F414F4"/>
    <w:rsid w:val="00F47896"/>
    <w:rsid w:val="00F6309F"/>
    <w:rsid w:val="00FA39EF"/>
    <w:rsid w:val="00FB6BAA"/>
    <w:rsid w:val="00FC162D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9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DD0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/>
    </w:rPr>
  </w:style>
  <w:style w:type="table" w:styleId="TableGrid">
    <w:name w:val="Table Grid"/>
    <w:basedOn w:val="TableNormal"/>
    <w:uiPriority w:val="39"/>
    <w:rsid w:val="00DD0C0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86C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NCELE</dc:creator>
  <cp:lastModifiedBy>PUMZA</cp:lastModifiedBy>
  <cp:revision>2</cp:revision>
  <dcterms:created xsi:type="dcterms:W3CDTF">2015-09-17T09:46:00Z</dcterms:created>
  <dcterms:modified xsi:type="dcterms:W3CDTF">2015-09-17T09:46:00Z</dcterms:modified>
</cp:coreProperties>
</file>