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D0" w:rsidRPr="00E5695D" w:rsidRDefault="003D02D0" w:rsidP="00E5695D">
      <w:pPr>
        <w:keepNext/>
        <w:spacing w:after="0" w:line="240" w:lineRule="auto"/>
        <w:jc w:val="center"/>
        <w:outlineLvl w:val="2"/>
        <w:rPr>
          <w:rFonts w:ascii="Times New Roman" w:hAnsi="Times New Roman"/>
          <w:b/>
          <w:sz w:val="24"/>
          <w:szCs w:val="20"/>
          <w:lang w:val="en-GB" w:eastAsia="en-ZA"/>
        </w:rPr>
      </w:pPr>
      <w:bookmarkStart w:id="0" w:name="_GoBack"/>
      <w:bookmarkEnd w:id="0"/>
      <w:r w:rsidRPr="00E5695D">
        <w:rPr>
          <w:rFonts w:ascii="Times New Roman" w:hAnsi="Times New Roman"/>
          <w:b/>
          <w:sz w:val="24"/>
          <w:szCs w:val="20"/>
          <w:lang w:val="en-GB" w:eastAsia="en-ZA"/>
        </w:rPr>
        <w:t>NATIONAL ASSEMBLY</w:t>
      </w:r>
    </w:p>
    <w:p w:rsidR="003D02D0" w:rsidRPr="00E5695D" w:rsidRDefault="003D02D0" w:rsidP="00E5695D">
      <w:pPr>
        <w:spacing w:after="0" w:line="240" w:lineRule="auto"/>
        <w:rPr>
          <w:rFonts w:ascii="Times New Roman" w:hAnsi="Times New Roman"/>
          <w:b/>
          <w:sz w:val="24"/>
          <w:szCs w:val="20"/>
          <w:lang w:val="en-GB" w:eastAsia="en-ZA"/>
        </w:rPr>
      </w:pPr>
    </w:p>
    <w:p w:rsidR="003D02D0" w:rsidRPr="00E5695D" w:rsidRDefault="003D02D0" w:rsidP="00E5695D">
      <w:pPr>
        <w:spacing w:after="0" w:line="240" w:lineRule="auto"/>
        <w:rPr>
          <w:rFonts w:ascii="Times New Roman" w:hAnsi="Times New Roman"/>
          <w:b/>
          <w:sz w:val="24"/>
          <w:szCs w:val="20"/>
          <w:lang w:val="en-GB" w:eastAsia="en-ZA"/>
        </w:rPr>
      </w:pPr>
      <w:r w:rsidRPr="00E5695D">
        <w:rPr>
          <w:rFonts w:ascii="Times New Roman" w:hAnsi="Times New Roman"/>
          <w:b/>
          <w:sz w:val="24"/>
          <w:szCs w:val="20"/>
          <w:lang w:val="en-GB" w:eastAsia="en-ZA"/>
        </w:rPr>
        <w:t>FOR WRITTEN REPLY</w:t>
      </w:r>
    </w:p>
    <w:p w:rsidR="003D02D0" w:rsidRPr="00E5695D" w:rsidRDefault="003D02D0" w:rsidP="00E5695D">
      <w:pPr>
        <w:keepNext/>
        <w:spacing w:after="0" w:line="240" w:lineRule="auto"/>
        <w:outlineLvl w:val="0"/>
        <w:rPr>
          <w:rFonts w:ascii="Times New Roman" w:hAnsi="Times New Roman"/>
          <w:b/>
          <w:sz w:val="24"/>
          <w:szCs w:val="20"/>
          <w:lang w:val="en-GB" w:eastAsia="en-ZA"/>
        </w:rPr>
      </w:pPr>
    </w:p>
    <w:p w:rsidR="003D02D0" w:rsidRPr="00E5695D" w:rsidRDefault="003D02D0" w:rsidP="00E5695D">
      <w:pPr>
        <w:keepNext/>
        <w:spacing w:after="0" w:line="240" w:lineRule="auto"/>
        <w:outlineLvl w:val="0"/>
        <w:rPr>
          <w:rFonts w:ascii="Times New Roman" w:hAnsi="Times New Roman"/>
          <w:b/>
          <w:sz w:val="24"/>
          <w:szCs w:val="20"/>
          <w:lang w:val="en-GB" w:eastAsia="en-ZA"/>
        </w:rPr>
      </w:pPr>
      <w:r w:rsidRPr="00E5695D">
        <w:rPr>
          <w:rFonts w:ascii="Times New Roman" w:hAnsi="Times New Roman"/>
          <w:b/>
          <w:sz w:val="24"/>
          <w:szCs w:val="20"/>
          <w:lang w:val="en-GB" w:eastAsia="en-ZA"/>
        </w:rPr>
        <w:t>QUESTION NO:</w:t>
      </w:r>
      <w:r>
        <w:rPr>
          <w:rFonts w:ascii="Times New Roman" w:hAnsi="Times New Roman"/>
          <w:b/>
          <w:sz w:val="24"/>
          <w:szCs w:val="20"/>
          <w:lang w:val="en-GB" w:eastAsia="en-ZA"/>
        </w:rPr>
        <w:t xml:space="preserve"> 2881(</w:t>
      </w:r>
      <w:r w:rsidRPr="00E5695D">
        <w:rPr>
          <w:rFonts w:ascii="Times New Roman" w:hAnsi="Times New Roman"/>
          <w:b/>
          <w:sz w:val="24"/>
          <w:szCs w:val="20"/>
          <w:lang w:val="en-GB" w:eastAsia="en-ZA"/>
        </w:rPr>
        <w:t>NW3354E</w:t>
      </w:r>
      <w:r>
        <w:rPr>
          <w:rFonts w:ascii="Times New Roman" w:hAnsi="Times New Roman"/>
          <w:b/>
          <w:sz w:val="24"/>
          <w:szCs w:val="20"/>
          <w:lang w:val="en-GB" w:eastAsia="en-ZA"/>
        </w:rPr>
        <w:t>)</w:t>
      </w:r>
    </w:p>
    <w:p w:rsidR="003D02D0" w:rsidRPr="00E5695D" w:rsidRDefault="003D02D0" w:rsidP="00E5695D">
      <w:pPr>
        <w:spacing w:after="0" w:line="240" w:lineRule="auto"/>
        <w:rPr>
          <w:rFonts w:ascii="Times New Roman" w:hAnsi="Times New Roman"/>
          <w:b/>
          <w:sz w:val="24"/>
          <w:szCs w:val="20"/>
          <w:lang w:val="en-GB" w:eastAsia="en-ZA"/>
        </w:rPr>
      </w:pPr>
    </w:p>
    <w:p w:rsidR="003D02D0" w:rsidRPr="00E5695D" w:rsidRDefault="003D02D0" w:rsidP="00E5695D">
      <w:pPr>
        <w:spacing w:after="0" w:line="240" w:lineRule="auto"/>
        <w:rPr>
          <w:rFonts w:ascii="Times New Roman" w:hAnsi="Times New Roman"/>
          <w:b/>
          <w:sz w:val="24"/>
          <w:szCs w:val="20"/>
          <w:lang w:val="en-GB" w:eastAsia="en-ZA"/>
        </w:rPr>
      </w:pPr>
      <w:r w:rsidRPr="00E5695D">
        <w:rPr>
          <w:rFonts w:ascii="Times New Roman" w:hAnsi="Times New Roman"/>
          <w:b/>
          <w:sz w:val="24"/>
          <w:szCs w:val="20"/>
          <w:lang w:val="en-GB" w:eastAsia="en-ZA"/>
        </w:rPr>
        <w:t xml:space="preserve">PUBLISHED IN INTERNAL QUESTION PAPER NO: </w:t>
      </w:r>
      <w:r>
        <w:rPr>
          <w:rFonts w:ascii="Times New Roman" w:hAnsi="Times New Roman"/>
          <w:b/>
          <w:sz w:val="24"/>
          <w:szCs w:val="20"/>
          <w:lang w:val="en-GB" w:eastAsia="en-ZA"/>
        </w:rPr>
        <w:t>28-2015 OF 07 AUGUST 2015</w:t>
      </w:r>
    </w:p>
    <w:p w:rsidR="003D02D0" w:rsidRPr="00E5695D" w:rsidRDefault="003D02D0" w:rsidP="00E5695D">
      <w:pPr>
        <w:spacing w:after="0" w:line="240" w:lineRule="auto"/>
        <w:rPr>
          <w:rFonts w:ascii="Times New Roman" w:hAnsi="Times New Roman"/>
          <w:b/>
          <w:sz w:val="24"/>
          <w:szCs w:val="20"/>
          <w:lang w:val="en-GB" w:eastAsia="en-ZA"/>
        </w:rPr>
      </w:pPr>
    </w:p>
    <w:p w:rsidR="003D02D0" w:rsidRPr="00E5695D" w:rsidRDefault="003D02D0" w:rsidP="00E5695D">
      <w:pPr>
        <w:spacing w:after="0" w:line="240" w:lineRule="auto"/>
        <w:rPr>
          <w:rFonts w:ascii="Times New Roman" w:hAnsi="Times New Roman"/>
          <w:b/>
          <w:sz w:val="24"/>
          <w:szCs w:val="20"/>
          <w:lang w:val="en-GB" w:eastAsia="en-ZA"/>
        </w:rPr>
      </w:pPr>
      <w:r w:rsidRPr="00E5695D">
        <w:rPr>
          <w:rFonts w:ascii="Times New Roman" w:hAnsi="Times New Roman"/>
          <w:b/>
          <w:sz w:val="24"/>
          <w:szCs w:val="20"/>
          <w:lang w:val="en-GB" w:eastAsia="en-ZA"/>
        </w:rPr>
        <w:t>MR S MOKGALAPA (DA) TO ASK THE MINISTER OF INTERNATIONAL RELATIONS AND COOPERATION:</w:t>
      </w:r>
    </w:p>
    <w:p w:rsidR="003D02D0" w:rsidRPr="00E5695D" w:rsidRDefault="003D02D0" w:rsidP="00E5695D">
      <w:pPr>
        <w:spacing w:after="0" w:line="240" w:lineRule="auto"/>
        <w:rPr>
          <w:rFonts w:ascii="Times New Roman" w:hAnsi="Times New Roman"/>
          <w:b/>
          <w:sz w:val="24"/>
          <w:szCs w:val="20"/>
          <w:lang w:val="en-GB" w:eastAsia="en-ZA"/>
        </w:rPr>
      </w:pPr>
    </w:p>
    <w:p w:rsidR="003D02D0" w:rsidRPr="00E5695D" w:rsidRDefault="003D02D0" w:rsidP="00E5695D">
      <w:pPr>
        <w:spacing w:after="0" w:line="240" w:lineRule="auto"/>
        <w:rPr>
          <w:rFonts w:ascii="Times New Roman" w:hAnsi="Times New Roman"/>
          <w:b/>
          <w:sz w:val="24"/>
          <w:szCs w:val="24"/>
          <w:lang w:val="en-GB" w:eastAsia="en-ZA"/>
        </w:rPr>
      </w:pPr>
    </w:p>
    <w:p w:rsidR="003D02D0" w:rsidRPr="00E5695D" w:rsidRDefault="003D02D0" w:rsidP="00E5695D">
      <w:pPr>
        <w:spacing w:before="100" w:beforeAutospacing="1" w:after="100" w:afterAutospacing="1" w:line="480" w:lineRule="auto"/>
        <w:ind w:left="1440" w:hanging="720"/>
        <w:jc w:val="both"/>
        <w:outlineLvl w:val="0"/>
        <w:rPr>
          <w:rFonts w:ascii="Times New Roman" w:hAnsi="Times New Roman"/>
          <w:sz w:val="24"/>
          <w:szCs w:val="24"/>
          <w:lang w:val="en-US"/>
        </w:rPr>
      </w:pPr>
      <w:r w:rsidRPr="00E5695D">
        <w:rPr>
          <w:rFonts w:ascii="Times New Roman" w:hAnsi="Times New Roman"/>
          <w:sz w:val="24"/>
          <w:szCs w:val="24"/>
          <w:lang w:val="en-US"/>
        </w:rPr>
        <w:t>1.</w:t>
      </w:r>
      <w:r w:rsidRPr="00E5695D">
        <w:rPr>
          <w:rFonts w:ascii="Times New Roman" w:hAnsi="Times New Roman"/>
          <w:sz w:val="24"/>
          <w:szCs w:val="24"/>
          <w:lang w:val="en-US"/>
        </w:rPr>
        <w:tab/>
        <w:t>What are the (a) names and (b) designations of each of the nine South African representatives abroad representing the country in various international organisations, as indicated on her department’s website;</w:t>
      </w:r>
    </w:p>
    <w:p w:rsidR="003D02D0" w:rsidRPr="00E5695D" w:rsidRDefault="003D02D0" w:rsidP="00E5695D">
      <w:pPr>
        <w:spacing w:before="100" w:beforeAutospacing="1" w:after="100" w:afterAutospacing="1" w:line="480" w:lineRule="auto"/>
        <w:ind w:left="1440" w:hanging="720"/>
        <w:jc w:val="both"/>
        <w:outlineLvl w:val="0"/>
        <w:rPr>
          <w:rFonts w:ascii="Times New Roman" w:hAnsi="Times New Roman"/>
          <w:sz w:val="24"/>
          <w:szCs w:val="24"/>
          <w:lang w:val="en-US"/>
        </w:rPr>
      </w:pPr>
      <w:r w:rsidRPr="00E5695D">
        <w:rPr>
          <w:rFonts w:ascii="Times New Roman" w:hAnsi="Times New Roman"/>
          <w:sz w:val="24"/>
          <w:szCs w:val="24"/>
          <w:lang w:val="en-US"/>
        </w:rPr>
        <w:t>2</w:t>
      </w:r>
      <w:r w:rsidRPr="00E5695D">
        <w:rPr>
          <w:rFonts w:ascii="Times New Roman" w:hAnsi="Times New Roman"/>
          <w:sz w:val="24"/>
          <w:szCs w:val="24"/>
          <w:lang w:val="en-US"/>
        </w:rPr>
        <w:tab/>
        <w:t>are these representatives remunerated by her department; if not, are they remunerated by the international organisations on which they serve; if so, on what salary level are each of these representatives remunerated;</w:t>
      </w:r>
    </w:p>
    <w:p w:rsidR="003D02D0" w:rsidRPr="00E5695D" w:rsidRDefault="003D02D0" w:rsidP="00E5695D">
      <w:pPr>
        <w:spacing w:before="100" w:beforeAutospacing="1" w:after="100" w:afterAutospacing="1" w:line="480" w:lineRule="auto"/>
        <w:ind w:left="1440" w:hanging="720"/>
        <w:jc w:val="both"/>
        <w:outlineLvl w:val="0"/>
        <w:rPr>
          <w:rFonts w:ascii="Times New Roman" w:hAnsi="Times New Roman"/>
          <w:sz w:val="24"/>
          <w:szCs w:val="24"/>
          <w:lang w:val="en-US"/>
        </w:rPr>
      </w:pPr>
      <w:r w:rsidRPr="00E5695D">
        <w:rPr>
          <w:rFonts w:ascii="Times New Roman" w:hAnsi="Times New Roman"/>
          <w:sz w:val="24"/>
          <w:szCs w:val="24"/>
          <w:lang w:val="en-US"/>
        </w:rPr>
        <w:t>3</w:t>
      </w:r>
      <w:r w:rsidRPr="00E5695D">
        <w:rPr>
          <w:rFonts w:ascii="Times New Roman" w:hAnsi="Times New Roman"/>
          <w:sz w:val="24"/>
          <w:szCs w:val="24"/>
          <w:lang w:val="en-US"/>
        </w:rPr>
        <w:tab/>
        <w:t>what appointment process did each of these representatives undergo;</w:t>
      </w:r>
    </w:p>
    <w:p w:rsidR="003D02D0" w:rsidRPr="00E5695D" w:rsidRDefault="003D02D0" w:rsidP="00E5695D">
      <w:pPr>
        <w:spacing w:after="0" w:line="240" w:lineRule="auto"/>
        <w:ind w:left="1440" w:hanging="720"/>
        <w:rPr>
          <w:rFonts w:ascii="Times New Roman" w:hAnsi="Times New Roman"/>
          <w:sz w:val="24"/>
          <w:szCs w:val="24"/>
          <w:lang w:val="en-GB" w:eastAsia="en-ZA"/>
        </w:rPr>
      </w:pPr>
      <w:r w:rsidRPr="00E5695D">
        <w:rPr>
          <w:rFonts w:ascii="Times New Roman" w:hAnsi="Times New Roman"/>
          <w:sz w:val="24"/>
          <w:szCs w:val="24"/>
          <w:lang w:val="en-US"/>
        </w:rPr>
        <w:t>4</w:t>
      </w:r>
      <w:r w:rsidRPr="00E5695D">
        <w:rPr>
          <w:rFonts w:ascii="Times New Roman" w:hAnsi="Times New Roman"/>
          <w:sz w:val="24"/>
          <w:szCs w:val="24"/>
          <w:lang w:val="en-US"/>
        </w:rPr>
        <w:tab/>
        <w:t>were the (a) academic qualifications, (b) experience within (i) the foreign service, (ii) her department or (iii) the Public Service considered in the appointment process of each of the specified representatives; if not, why not; if so, what are the relevant details of each appointment?</w:t>
      </w:r>
      <w:r w:rsidRPr="00E5695D">
        <w:rPr>
          <w:rFonts w:ascii="Times New Roman" w:hAnsi="Times New Roman"/>
          <w:sz w:val="24"/>
          <w:szCs w:val="24"/>
          <w:lang w:val="en-US"/>
        </w:rPr>
        <w:tab/>
        <w:t xml:space="preserve"> </w:t>
      </w:r>
      <w:r w:rsidRPr="00E5695D">
        <w:rPr>
          <w:rFonts w:ascii="Times New Roman" w:hAnsi="Times New Roman"/>
          <w:sz w:val="24"/>
          <w:szCs w:val="24"/>
          <w:lang w:val="en-GB" w:eastAsia="en-ZA"/>
        </w:rPr>
        <w:t>NW</w:t>
      </w:r>
      <w:r>
        <w:rPr>
          <w:rFonts w:ascii="Times New Roman" w:hAnsi="Times New Roman"/>
          <w:sz w:val="24"/>
          <w:szCs w:val="24"/>
          <w:lang w:val="en-GB" w:eastAsia="en-ZA"/>
        </w:rPr>
        <w:t>3354</w:t>
      </w:r>
      <w:r w:rsidRPr="00E5695D">
        <w:rPr>
          <w:rFonts w:ascii="Times New Roman" w:hAnsi="Times New Roman"/>
          <w:sz w:val="24"/>
          <w:szCs w:val="24"/>
          <w:lang w:val="en-GB" w:eastAsia="en-ZA"/>
        </w:rPr>
        <w:t>E</w:t>
      </w:r>
    </w:p>
    <w:p w:rsidR="003D02D0" w:rsidRPr="00E5695D" w:rsidRDefault="003D02D0" w:rsidP="00E5695D">
      <w:pPr>
        <w:spacing w:after="0" w:line="240" w:lineRule="auto"/>
        <w:ind w:left="1440" w:hanging="720"/>
        <w:rPr>
          <w:rFonts w:ascii="Times New Roman" w:hAnsi="Times New Roman"/>
          <w:sz w:val="24"/>
          <w:szCs w:val="24"/>
          <w:lang w:val="en-GB" w:eastAsia="en-ZA"/>
        </w:rPr>
      </w:pPr>
    </w:p>
    <w:p w:rsidR="003D02D0" w:rsidRPr="00E5695D" w:rsidRDefault="003D02D0" w:rsidP="00E5695D">
      <w:pPr>
        <w:spacing w:after="0" w:line="240" w:lineRule="auto"/>
        <w:jc w:val="both"/>
        <w:rPr>
          <w:rFonts w:ascii="Times New Roman" w:hAnsi="Times New Roman"/>
          <w:b/>
          <w:sz w:val="24"/>
          <w:szCs w:val="24"/>
          <w:lang w:eastAsia="en-ZA"/>
        </w:rPr>
      </w:pPr>
      <w:r w:rsidRPr="00E5695D">
        <w:rPr>
          <w:rFonts w:ascii="Times New Roman" w:hAnsi="Times New Roman"/>
          <w:b/>
          <w:sz w:val="24"/>
          <w:szCs w:val="24"/>
          <w:lang w:eastAsia="en-ZA"/>
        </w:rPr>
        <w:t xml:space="preserve">REPLY: </w:t>
      </w:r>
    </w:p>
    <w:p w:rsidR="003D02D0" w:rsidRPr="00E5695D" w:rsidRDefault="003D02D0" w:rsidP="00E5695D">
      <w:pPr>
        <w:spacing w:after="0" w:line="240" w:lineRule="auto"/>
        <w:jc w:val="both"/>
        <w:rPr>
          <w:rFonts w:ascii="Times New Roman" w:hAnsi="Times New Roman"/>
          <w:b/>
          <w:sz w:val="24"/>
          <w:szCs w:val="24"/>
          <w:lang w:eastAsia="en-ZA"/>
        </w:rPr>
      </w:pPr>
    </w:p>
    <w:p w:rsidR="003D02D0" w:rsidRPr="00E5695D" w:rsidRDefault="003D02D0" w:rsidP="00E5695D">
      <w:pPr>
        <w:spacing w:after="0" w:line="240" w:lineRule="auto"/>
        <w:ind w:firstLine="720"/>
        <w:jc w:val="both"/>
        <w:rPr>
          <w:rFonts w:ascii="Times New Roman" w:hAnsi="Times New Roman"/>
          <w:b/>
          <w:sz w:val="24"/>
          <w:szCs w:val="24"/>
          <w:lang w:val="en-GB" w:eastAsia="en-ZA"/>
        </w:rPr>
      </w:pPr>
      <w:r w:rsidRPr="00E5695D">
        <w:rPr>
          <w:rFonts w:ascii="Times New Roman" w:hAnsi="Times New Roman"/>
          <w:b/>
          <w:sz w:val="24"/>
          <w:szCs w:val="24"/>
          <w:lang w:val="en-GB" w:eastAsia="en-ZA"/>
        </w:rPr>
        <w:t xml:space="preserve">Reply: </w:t>
      </w:r>
    </w:p>
    <w:p w:rsidR="003D02D0" w:rsidRPr="00E5695D" w:rsidRDefault="003D02D0" w:rsidP="00E5695D">
      <w:pPr>
        <w:spacing w:after="0" w:line="240" w:lineRule="auto"/>
        <w:ind w:firstLine="720"/>
        <w:jc w:val="both"/>
        <w:rPr>
          <w:rFonts w:ascii="Times New Roman" w:hAnsi="Times New Roman"/>
          <w:b/>
          <w:sz w:val="24"/>
          <w:szCs w:val="24"/>
          <w:lang w:val="en-GB" w:eastAsia="en-Z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5"/>
        <w:gridCol w:w="2525"/>
        <w:gridCol w:w="3995"/>
      </w:tblGrid>
      <w:tr w:rsidR="003D02D0" w:rsidRPr="00161C7B" w:rsidTr="00E5695D">
        <w:tc>
          <w:tcPr>
            <w:tcW w:w="1985" w:type="dxa"/>
            <w:shd w:val="clear" w:color="auto" w:fill="BFBFBF"/>
          </w:tcPr>
          <w:p w:rsidR="003D02D0" w:rsidRPr="00E5695D" w:rsidRDefault="003D02D0" w:rsidP="00E5695D">
            <w:pPr>
              <w:spacing w:after="0" w:line="240" w:lineRule="auto"/>
              <w:rPr>
                <w:rFonts w:ascii="Times New Roman" w:hAnsi="Times New Roman"/>
                <w:b/>
                <w:sz w:val="24"/>
                <w:szCs w:val="24"/>
                <w:lang w:val="en-GB" w:eastAsia="en-ZA"/>
              </w:rPr>
            </w:pPr>
            <w:r w:rsidRPr="00E5695D">
              <w:rPr>
                <w:rFonts w:ascii="Times New Roman" w:hAnsi="Times New Roman"/>
                <w:b/>
                <w:sz w:val="24"/>
                <w:szCs w:val="24"/>
                <w:lang w:val="en-GB" w:eastAsia="en-ZA"/>
              </w:rPr>
              <w:t>(1) (a)NAMES</w:t>
            </w:r>
          </w:p>
        </w:tc>
        <w:tc>
          <w:tcPr>
            <w:tcW w:w="2551" w:type="dxa"/>
            <w:shd w:val="clear" w:color="auto" w:fill="BFBFBF"/>
          </w:tcPr>
          <w:p w:rsidR="003D02D0" w:rsidRPr="00E5695D" w:rsidRDefault="003D02D0" w:rsidP="00E5695D">
            <w:pPr>
              <w:spacing w:after="0" w:line="240" w:lineRule="auto"/>
              <w:rPr>
                <w:rFonts w:ascii="Times New Roman" w:hAnsi="Times New Roman"/>
                <w:b/>
                <w:sz w:val="24"/>
                <w:szCs w:val="24"/>
                <w:lang w:val="en-GB" w:eastAsia="en-ZA"/>
              </w:rPr>
            </w:pPr>
            <w:r w:rsidRPr="00E5695D">
              <w:rPr>
                <w:rFonts w:ascii="Times New Roman" w:hAnsi="Times New Roman"/>
                <w:b/>
                <w:sz w:val="24"/>
                <w:szCs w:val="24"/>
                <w:lang w:val="en-GB" w:eastAsia="en-ZA"/>
              </w:rPr>
              <w:t>(1) (b)DESIGNATIONS</w:t>
            </w:r>
          </w:p>
        </w:tc>
        <w:tc>
          <w:tcPr>
            <w:tcW w:w="4253" w:type="dxa"/>
            <w:shd w:val="clear" w:color="auto" w:fill="BFBFBF"/>
          </w:tcPr>
          <w:p w:rsidR="003D02D0" w:rsidRPr="00E5695D" w:rsidRDefault="003D02D0" w:rsidP="00E5695D">
            <w:pPr>
              <w:spacing w:after="0" w:line="240" w:lineRule="auto"/>
              <w:rPr>
                <w:rFonts w:ascii="Times New Roman" w:hAnsi="Times New Roman"/>
                <w:b/>
                <w:sz w:val="24"/>
                <w:szCs w:val="24"/>
                <w:lang w:val="en-GB" w:eastAsia="en-ZA"/>
              </w:rPr>
            </w:pPr>
            <w:r w:rsidRPr="00E5695D">
              <w:rPr>
                <w:rFonts w:ascii="Times New Roman" w:hAnsi="Times New Roman"/>
                <w:b/>
                <w:sz w:val="24"/>
                <w:szCs w:val="24"/>
                <w:lang w:val="en-GB" w:eastAsia="en-ZA"/>
              </w:rPr>
              <w:t>ORGANISATIONS</w:t>
            </w:r>
          </w:p>
        </w:tc>
      </w:tr>
      <w:tr w:rsidR="003D02D0" w:rsidRPr="00161C7B" w:rsidTr="00E5695D">
        <w:tc>
          <w:tcPr>
            <w:tcW w:w="1985"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M Nkosi</w:t>
            </w:r>
          </w:p>
        </w:tc>
        <w:tc>
          <w:tcPr>
            <w:tcW w:w="2551"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4253"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Belgium and Luxembourg; and Mission to the European Union</w:t>
            </w:r>
          </w:p>
        </w:tc>
      </w:tr>
      <w:tr w:rsidR="003D02D0" w:rsidRPr="00161C7B" w:rsidTr="00E5695D">
        <w:tc>
          <w:tcPr>
            <w:tcW w:w="1985"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AK Bramdeo</w:t>
            </w:r>
          </w:p>
        </w:tc>
        <w:tc>
          <w:tcPr>
            <w:tcW w:w="2551"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4253" w:type="dxa"/>
          </w:tcPr>
          <w:p w:rsidR="003D02D0" w:rsidRPr="00E5695D" w:rsidRDefault="003D02D0" w:rsidP="00A23BD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Seconded by African Union to the European Union</w:t>
            </w:r>
            <w:r>
              <w:rPr>
                <w:rFonts w:ascii="Times New Roman" w:hAnsi="Times New Roman"/>
                <w:sz w:val="24"/>
                <w:szCs w:val="24"/>
                <w:lang w:val="en-GB" w:eastAsia="en-ZA"/>
              </w:rPr>
              <w:t>, Brusells</w:t>
            </w:r>
          </w:p>
        </w:tc>
      </w:tr>
      <w:tr w:rsidR="003D02D0" w:rsidRPr="00161C7B" w:rsidTr="00E5695D">
        <w:tc>
          <w:tcPr>
            <w:tcW w:w="1985"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Mr E Beck</w:t>
            </w:r>
          </w:p>
        </w:tc>
        <w:tc>
          <w:tcPr>
            <w:tcW w:w="2551"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Minister Plenipotentiary</w:t>
            </w:r>
          </w:p>
        </w:tc>
        <w:tc>
          <w:tcPr>
            <w:tcW w:w="4253"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Belgium and Luxembourg; and Mission to the European Union</w:t>
            </w:r>
          </w:p>
        </w:tc>
      </w:tr>
      <w:tr w:rsidR="003D02D0" w:rsidRPr="00161C7B" w:rsidTr="00E5695D">
        <w:tc>
          <w:tcPr>
            <w:tcW w:w="1985"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JNK Mamabolo</w:t>
            </w:r>
          </w:p>
        </w:tc>
        <w:tc>
          <w:tcPr>
            <w:tcW w:w="2551"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4253"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SA Permanent Mission in United Nations</w:t>
            </w:r>
          </w:p>
        </w:tc>
      </w:tr>
      <w:tr w:rsidR="003D02D0" w:rsidRPr="00161C7B" w:rsidTr="00E5695D">
        <w:tc>
          <w:tcPr>
            <w:tcW w:w="1985"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Mr EL Mminele</w:t>
            </w:r>
          </w:p>
        </w:tc>
        <w:tc>
          <w:tcPr>
            <w:tcW w:w="2551"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Minister Plenipotentiary</w:t>
            </w:r>
          </w:p>
        </w:tc>
        <w:tc>
          <w:tcPr>
            <w:tcW w:w="4253"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SA Permanent Mission in United Nations</w:t>
            </w:r>
          </w:p>
        </w:tc>
      </w:tr>
      <w:tr w:rsidR="003D02D0" w:rsidRPr="00161C7B" w:rsidTr="00E5695D">
        <w:tc>
          <w:tcPr>
            <w:tcW w:w="1985"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TJ Seokolo</w:t>
            </w:r>
          </w:p>
        </w:tc>
        <w:tc>
          <w:tcPr>
            <w:tcW w:w="2551"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4253"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Vienna, Austria and Permanent Mission to the UN &amp; International Organisations</w:t>
            </w:r>
          </w:p>
        </w:tc>
      </w:tr>
      <w:tr w:rsidR="003D02D0" w:rsidRPr="00161C7B" w:rsidTr="00E5695D">
        <w:tc>
          <w:tcPr>
            <w:tcW w:w="1985"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Ms L Greyling</w:t>
            </w:r>
          </w:p>
        </w:tc>
        <w:tc>
          <w:tcPr>
            <w:tcW w:w="2551"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Minister Plenipotentiary</w:t>
            </w:r>
          </w:p>
        </w:tc>
        <w:tc>
          <w:tcPr>
            <w:tcW w:w="4253"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Vienna, Austria and Permanent Mission to the UN &amp; International Organisations</w:t>
            </w:r>
          </w:p>
        </w:tc>
      </w:tr>
      <w:tr w:rsidR="003D02D0" w:rsidRPr="00161C7B" w:rsidTr="00E5695D">
        <w:tc>
          <w:tcPr>
            <w:tcW w:w="1985"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AS Minty</w:t>
            </w:r>
          </w:p>
        </w:tc>
        <w:tc>
          <w:tcPr>
            <w:tcW w:w="2551"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4253"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Geneva, Switzerland and Permanent Mission to the UN and other International Organisations</w:t>
            </w:r>
          </w:p>
        </w:tc>
      </w:tr>
      <w:tr w:rsidR="003D02D0" w:rsidRPr="00161C7B" w:rsidTr="00E5695D">
        <w:tc>
          <w:tcPr>
            <w:tcW w:w="1985"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Ms NP Notutela</w:t>
            </w:r>
          </w:p>
        </w:tc>
        <w:tc>
          <w:tcPr>
            <w:tcW w:w="2551"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Minister Plenipotentiary</w:t>
            </w:r>
          </w:p>
        </w:tc>
        <w:tc>
          <w:tcPr>
            <w:tcW w:w="4253"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Geneva, Switzerland and Permanent Mission to the UN and other International Organisations</w:t>
            </w:r>
          </w:p>
        </w:tc>
      </w:tr>
      <w:tr w:rsidR="003D02D0" w:rsidRPr="00161C7B" w:rsidTr="00E5695D">
        <w:tc>
          <w:tcPr>
            <w:tcW w:w="1985"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X Carim</w:t>
            </w:r>
          </w:p>
        </w:tc>
        <w:tc>
          <w:tcPr>
            <w:tcW w:w="2551"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4253" w:type="dxa"/>
          </w:tcPr>
          <w:p w:rsidR="003D02D0" w:rsidRPr="00E5695D"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World Trade Organisation</w:t>
            </w:r>
          </w:p>
        </w:tc>
      </w:tr>
      <w:tr w:rsidR="003D02D0" w:rsidRPr="00161C7B" w:rsidTr="00E5695D">
        <w:tc>
          <w:tcPr>
            <w:tcW w:w="1985" w:type="dxa"/>
          </w:tcPr>
          <w:p w:rsidR="003D02D0" w:rsidRDefault="003D02D0" w:rsidP="00E5695D">
            <w:pPr>
              <w:spacing w:after="0" w:line="240" w:lineRule="auto"/>
              <w:rPr>
                <w:rFonts w:ascii="Times New Roman" w:hAnsi="Times New Roman"/>
                <w:sz w:val="24"/>
                <w:szCs w:val="24"/>
                <w:lang w:val="en-GB" w:eastAsia="en-ZA"/>
              </w:rPr>
            </w:pPr>
            <w:r>
              <w:rPr>
                <w:rFonts w:ascii="Times New Roman" w:hAnsi="Times New Roman"/>
                <w:sz w:val="24"/>
                <w:szCs w:val="24"/>
                <w:lang w:val="en-GB" w:eastAsia="en-ZA"/>
              </w:rPr>
              <w:t>Amb X Mqulwana,</w:t>
            </w:r>
          </w:p>
          <w:p w:rsidR="003D02D0" w:rsidRPr="00E5695D" w:rsidRDefault="003D02D0" w:rsidP="00E5695D">
            <w:pPr>
              <w:spacing w:after="0" w:line="240" w:lineRule="auto"/>
              <w:rPr>
                <w:rFonts w:ascii="Times New Roman" w:hAnsi="Times New Roman"/>
                <w:sz w:val="24"/>
                <w:szCs w:val="24"/>
                <w:lang w:val="en-GB" w:eastAsia="en-ZA"/>
              </w:rPr>
            </w:pPr>
          </w:p>
        </w:tc>
        <w:tc>
          <w:tcPr>
            <w:tcW w:w="2551" w:type="dxa"/>
          </w:tcPr>
          <w:p w:rsidR="003D02D0" w:rsidRPr="00E5695D" w:rsidRDefault="003D02D0" w:rsidP="00E5695D">
            <w:pPr>
              <w:spacing w:after="0" w:line="240" w:lineRule="auto"/>
              <w:rPr>
                <w:rFonts w:ascii="Times New Roman" w:hAnsi="Times New Roman"/>
                <w:sz w:val="24"/>
                <w:szCs w:val="24"/>
                <w:lang w:val="en-GB" w:eastAsia="en-ZA"/>
              </w:rPr>
            </w:pPr>
            <w:r>
              <w:rPr>
                <w:rFonts w:ascii="Times New Roman" w:hAnsi="Times New Roman"/>
                <w:sz w:val="24"/>
                <w:szCs w:val="24"/>
                <w:lang w:val="en-GB" w:eastAsia="en-ZA"/>
              </w:rPr>
              <w:t>High Commissioner</w:t>
            </w:r>
          </w:p>
        </w:tc>
        <w:tc>
          <w:tcPr>
            <w:tcW w:w="4253" w:type="dxa"/>
          </w:tcPr>
          <w:p w:rsidR="003D02D0" w:rsidRPr="00E5695D" w:rsidRDefault="003D02D0" w:rsidP="00E5695D">
            <w:pPr>
              <w:spacing w:after="0" w:line="240" w:lineRule="auto"/>
              <w:rPr>
                <w:rFonts w:ascii="Times New Roman" w:hAnsi="Times New Roman"/>
                <w:sz w:val="24"/>
                <w:szCs w:val="24"/>
                <w:lang w:val="en-GB" w:eastAsia="en-ZA"/>
              </w:rPr>
            </w:pPr>
            <w:r>
              <w:rPr>
                <w:rFonts w:ascii="Times New Roman" w:hAnsi="Times New Roman"/>
                <w:sz w:val="24"/>
                <w:szCs w:val="24"/>
                <w:lang w:val="en-GB" w:eastAsia="en-ZA"/>
              </w:rPr>
              <w:t>Nairobi, High Commissioner to Kenya and SA Representative to the UN Habitat</w:t>
            </w:r>
          </w:p>
        </w:tc>
      </w:tr>
      <w:tr w:rsidR="003D02D0" w:rsidRPr="00161C7B" w:rsidTr="00E5695D">
        <w:tc>
          <w:tcPr>
            <w:tcW w:w="1985" w:type="dxa"/>
          </w:tcPr>
          <w:p w:rsidR="003D02D0" w:rsidRDefault="003D02D0" w:rsidP="00E5695D">
            <w:pPr>
              <w:spacing w:after="0" w:line="240" w:lineRule="auto"/>
              <w:rPr>
                <w:rFonts w:ascii="Times New Roman" w:hAnsi="Times New Roman"/>
                <w:sz w:val="24"/>
                <w:szCs w:val="24"/>
                <w:lang w:val="en-GB" w:eastAsia="en-ZA"/>
              </w:rPr>
            </w:pPr>
            <w:r>
              <w:rPr>
                <w:rFonts w:ascii="Times New Roman" w:hAnsi="Times New Roman"/>
                <w:sz w:val="24"/>
                <w:szCs w:val="24"/>
                <w:lang w:val="en-GB" w:eastAsia="en-ZA"/>
              </w:rPr>
              <w:t>Amb NN Ntshinga</w:t>
            </w:r>
          </w:p>
          <w:p w:rsidR="003D02D0" w:rsidRDefault="003D02D0" w:rsidP="00E5695D">
            <w:pPr>
              <w:spacing w:after="0" w:line="240" w:lineRule="auto"/>
              <w:rPr>
                <w:rFonts w:ascii="Times New Roman" w:hAnsi="Times New Roman"/>
                <w:sz w:val="24"/>
                <w:szCs w:val="24"/>
                <w:lang w:val="en-GB" w:eastAsia="en-ZA"/>
              </w:rPr>
            </w:pPr>
          </w:p>
        </w:tc>
        <w:tc>
          <w:tcPr>
            <w:tcW w:w="2551" w:type="dxa"/>
          </w:tcPr>
          <w:p w:rsidR="003D02D0" w:rsidRDefault="003D02D0" w:rsidP="00E5695D">
            <w:pPr>
              <w:spacing w:after="0" w:line="240" w:lineRule="auto"/>
              <w:rPr>
                <w:rFonts w:ascii="Times New Roman" w:hAnsi="Times New Roman"/>
                <w:sz w:val="24"/>
                <w:szCs w:val="24"/>
                <w:lang w:val="en-GB" w:eastAsia="en-ZA"/>
              </w:rPr>
            </w:pPr>
            <w:r>
              <w:rPr>
                <w:rFonts w:ascii="Times New Roman" w:hAnsi="Times New Roman"/>
                <w:sz w:val="24"/>
                <w:szCs w:val="24"/>
                <w:lang w:val="en-GB" w:eastAsia="en-ZA"/>
              </w:rPr>
              <w:t>Ambassador</w:t>
            </w:r>
          </w:p>
        </w:tc>
        <w:tc>
          <w:tcPr>
            <w:tcW w:w="4253" w:type="dxa"/>
          </w:tcPr>
          <w:p w:rsidR="003D02D0" w:rsidRDefault="003D02D0" w:rsidP="00E5695D">
            <w:pPr>
              <w:spacing w:after="0" w:line="240" w:lineRule="auto"/>
              <w:rPr>
                <w:rFonts w:ascii="Times New Roman" w:hAnsi="Times New Roman"/>
                <w:sz w:val="24"/>
                <w:szCs w:val="24"/>
                <w:lang w:val="en-GB" w:eastAsia="en-ZA"/>
              </w:rPr>
            </w:pPr>
            <w:r>
              <w:rPr>
                <w:rFonts w:ascii="Times New Roman" w:hAnsi="Times New Roman"/>
                <w:sz w:val="24"/>
                <w:szCs w:val="24"/>
                <w:lang w:val="en-GB" w:eastAsia="en-ZA"/>
              </w:rPr>
              <w:t>Addis Ababa, Ambassador to Ethiopia and SA Representative to the African Union( AU)</w:t>
            </w:r>
          </w:p>
        </w:tc>
      </w:tr>
    </w:tbl>
    <w:p w:rsidR="003D02D0" w:rsidRPr="00E5695D" w:rsidRDefault="003D02D0" w:rsidP="00E5695D">
      <w:pPr>
        <w:spacing w:after="0" w:line="240" w:lineRule="auto"/>
        <w:ind w:firstLine="720"/>
        <w:jc w:val="both"/>
        <w:rPr>
          <w:rFonts w:ascii="Times New Roman" w:hAnsi="Times New Roman"/>
          <w:b/>
          <w:sz w:val="24"/>
          <w:szCs w:val="24"/>
          <w:lang w:val="en-GB" w:eastAsia="en-ZA"/>
        </w:rPr>
      </w:pPr>
    </w:p>
    <w:p w:rsidR="003D02D0" w:rsidRPr="00E5695D" w:rsidRDefault="003D02D0" w:rsidP="00E5695D">
      <w:pPr>
        <w:spacing w:after="0" w:line="240" w:lineRule="auto"/>
        <w:ind w:left="1440"/>
        <w:rPr>
          <w:rFonts w:ascii="Times New Roman" w:hAnsi="Times New Roman"/>
          <w:sz w:val="24"/>
          <w:szCs w:val="24"/>
          <w:lang w:val="en-GB" w:eastAsia="en-ZA"/>
        </w:rPr>
      </w:pPr>
    </w:p>
    <w:p w:rsidR="003D02D0" w:rsidRDefault="003D02D0"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(2)</w:t>
      </w:r>
      <w:r w:rsidRPr="00E5695D">
        <w:rPr>
          <w:rFonts w:ascii="Times New Roman" w:hAnsi="Times New Roman"/>
          <w:sz w:val="24"/>
          <w:szCs w:val="24"/>
          <w:lang w:val="en-GB" w:eastAsia="en-ZA"/>
        </w:rPr>
        <w:tab/>
        <w:t>Yes.</w:t>
      </w:r>
      <w:r>
        <w:rPr>
          <w:rFonts w:ascii="Times New Roman" w:hAnsi="Times New Roman"/>
          <w:sz w:val="24"/>
          <w:szCs w:val="24"/>
          <w:lang w:val="en-GB" w:eastAsia="en-ZA"/>
        </w:rPr>
        <w:t xml:space="preserve"> These Ambassadors and Senior Diplomats serve on concurrent representation at no extra remuneration.</w:t>
      </w:r>
    </w:p>
    <w:p w:rsidR="003D02D0" w:rsidRDefault="003D02D0" w:rsidP="00E5695D">
      <w:pPr>
        <w:spacing w:after="0" w:line="240" w:lineRule="auto"/>
        <w:rPr>
          <w:rFonts w:ascii="Times New Roman" w:hAnsi="Times New Roman"/>
          <w:sz w:val="24"/>
          <w:szCs w:val="24"/>
          <w:lang w:val="en-GB" w:eastAsia="en-ZA"/>
        </w:rPr>
      </w:pPr>
      <w:r>
        <w:rPr>
          <w:rFonts w:ascii="Times New Roman" w:hAnsi="Times New Roman"/>
          <w:sz w:val="24"/>
          <w:szCs w:val="24"/>
          <w:lang w:val="en-GB" w:eastAsia="en-ZA"/>
        </w:rPr>
        <w:t xml:space="preserve">             </w:t>
      </w:r>
    </w:p>
    <w:p w:rsidR="003D02D0" w:rsidRDefault="003D02D0" w:rsidP="00E5695D">
      <w:pPr>
        <w:spacing w:after="0" w:line="240" w:lineRule="auto"/>
        <w:rPr>
          <w:rFonts w:ascii="Times New Roman" w:hAnsi="Times New Roman"/>
          <w:sz w:val="24"/>
          <w:szCs w:val="24"/>
          <w:lang w:val="en-GB" w:eastAsia="en-ZA"/>
        </w:rPr>
      </w:pPr>
      <w:r>
        <w:rPr>
          <w:rFonts w:ascii="Times New Roman" w:hAnsi="Times New Roman"/>
          <w:sz w:val="24"/>
          <w:szCs w:val="24"/>
          <w:lang w:val="en-GB" w:eastAsia="en-ZA"/>
        </w:rPr>
        <w:t xml:space="preserve">            Ambassador Bramdeo is seconded to the African Union as the AU Representative to the EU in Brussels as per request of the former Chairperson of the AU, Mr Jean Ping.</w:t>
      </w:r>
    </w:p>
    <w:p w:rsidR="003D02D0" w:rsidRPr="00E5695D" w:rsidRDefault="003D02D0" w:rsidP="00E5695D">
      <w:pPr>
        <w:spacing w:after="0" w:line="240" w:lineRule="auto"/>
        <w:rPr>
          <w:rFonts w:ascii="Times New Roman" w:hAnsi="Times New Roman"/>
          <w:sz w:val="24"/>
          <w:szCs w:val="24"/>
          <w:lang w:val="en-GB" w:eastAsia="en-ZA"/>
        </w:rPr>
      </w:pPr>
      <w:r>
        <w:rPr>
          <w:rFonts w:ascii="Times New Roman" w:hAnsi="Times New Roman"/>
          <w:sz w:val="24"/>
          <w:szCs w:val="24"/>
          <w:lang w:val="en-GB" w:eastAsia="en-ZA"/>
        </w:rPr>
        <w:t xml:space="preserve">            </w:t>
      </w:r>
    </w:p>
    <w:p w:rsidR="003D02D0" w:rsidRPr="00E5695D" w:rsidRDefault="003D02D0" w:rsidP="00E5695D">
      <w:pPr>
        <w:spacing w:after="0" w:line="240" w:lineRule="auto"/>
        <w:rPr>
          <w:rFonts w:ascii="Times New Roman" w:hAnsi="Times New Roman"/>
          <w:sz w:val="24"/>
          <w:szCs w:val="24"/>
          <w:lang w:val="en-GB" w:eastAsia="en-ZA"/>
        </w:rPr>
      </w:pPr>
    </w:p>
    <w:p w:rsidR="003D02D0" w:rsidRPr="00E5695D" w:rsidRDefault="003D02D0" w:rsidP="00E5695D">
      <w:pPr>
        <w:autoSpaceDE w:val="0"/>
        <w:autoSpaceDN w:val="0"/>
        <w:adjustRightInd w:val="0"/>
        <w:spacing w:after="0" w:line="240" w:lineRule="auto"/>
        <w:rPr>
          <w:rFonts w:ascii="Times New Roman" w:hAnsi="Times New Roman"/>
          <w:sz w:val="24"/>
          <w:szCs w:val="24"/>
          <w:lang w:val="en-GB" w:eastAsia="en-ZA"/>
        </w:rPr>
      </w:pPr>
    </w:p>
    <w:p w:rsidR="003D02D0" w:rsidRPr="00E5695D" w:rsidRDefault="003D02D0" w:rsidP="00E5695D">
      <w:pPr>
        <w:autoSpaceDE w:val="0"/>
        <w:autoSpaceDN w:val="0"/>
        <w:adjustRightInd w:val="0"/>
        <w:spacing w:after="0" w:line="240" w:lineRule="auto"/>
        <w:ind w:left="720" w:hanging="720"/>
        <w:rPr>
          <w:rFonts w:ascii="Times New Roman" w:hAnsi="Times New Roman"/>
          <w:i/>
          <w:sz w:val="24"/>
          <w:szCs w:val="24"/>
          <w:lang w:eastAsia="en-ZA"/>
        </w:rPr>
      </w:pPr>
      <w:r w:rsidRPr="00E5695D">
        <w:rPr>
          <w:rFonts w:ascii="Times New Roman" w:hAnsi="Times New Roman"/>
          <w:sz w:val="24"/>
          <w:szCs w:val="24"/>
          <w:lang w:val="en-GB" w:eastAsia="en-ZA"/>
        </w:rPr>
        <w:t>(3)</w:t>
      </w:r>
      <w:r w:rsidRPr="00E5695D">
        <w:rPr>
          <w:rFonts w:ascii="Times New Roman" w:hAnsi="Times New Roman"/>
          <w:sz w:val="24"/>
          <w:szCs w:val="24"/>
          <w:lang w:val="en-GB" w:eastAsia="en-ZA"/>
        </w:rPr>
        <w:tab/>
        <w:t>The appointment process undergone by all representatives abroad is done in terms of Section 84 (2) (i) of the Constitution, 1996, which provides: “that</w:t>
      </w:r>
      <w:r w:rsidRPr="00E5695D">
        <w:rPr>
          <w:rFonts w:ascii="Times New Roman" w:hAnsi="Times New Roman"/>
          <w:i/>
          <w:sz w:val="24"/>
          <w:szCs w:val="24"/>
          <w:lang w:val="en-GB" w:eastAsia="en-ZA"/>
        </w:rPr>
        <w:t xml:space="preserve"> t</w:t>
      </w:r>
      <w:r w:rsidRPr="00E5695D">
        <w:rPr>
          <w:rFonts w:ascii="Times New Roman" w:hAnsi="Times New Roman"/>
          <w:i/>
          <w:sz w:val="24"/>
          <w:szCs w:val="24"/>
          <w:lang w:eastAsia="en-ZA"/>
        </w:rPr>
        <w:t>he President has the powers entrusted by the Constitution and legislation, appointing ambassadors, plenipotentiaries, and diplomatic and consular representatives”.</w:t>
      </w:r>
    </w:p>
    <w:p w:rsidR="003D02D0" w:rsidRPr="00E5695D" w:rsidRDefault="003D02D0" w:rsidP="00E5695D">
      <w:pPr>
        <w:autoSpaceDE w:val="0"/>
        <w:autoSpaceDN w:val="0"/>
        <w:adjustRightInd w:val="0"/>
        <w:spacing w:after="0" w:line="240" w:lineRule="auto"/>
        <w:ind w:left="720" w:hanging="720"/>
        <w:rPr>
          <w:rFonts w:ascii="Times New Roman" w:hAnsi="Times New Roman"/>
          <w:sz w:val="24"/>
          <w:szCs w:val="24"/>
          <w:lang w:eastAsia="en-ZA"/>
        </w:rPr>
      </w:pPr>
    </w:p>
    <w:p w:rsidR="003D02D0" w:rsidRPr="00E5695D" w:rsidRDefault="003D02D0" w:rsidP="00A23BDD">
      <w:pPr>
        <w:autoSpaceDE w:val="0"/>
        <w:autoSpaceDN w:val="0"/>
        <w:adjustRightInd w:val="0"/>
        <w:spacing w:after="0" w:line="240" w:lineRule="auto"/>
        <w:ind w:left="720" w:hanging="720"/>
        <w:rPr>
          <w:rFonts w:ascii="Times New Roman" w:hAnsi="Times New Roman"/>
          <w:sz w:val="24"/>
          <w:szCs w:val="24"/>
          <w:lang w:val="en-GB" w:eastAsia="en-ZA"/>
        </w:rPr>
      </w:pPr>
      <w:r w:rsidRPr="00E5695D">
        <w:rPr>
          <w:rFonts w:ascii="Times New Roman" w:hAnsi="Times New Roman"/>
          <w:sz w:val="24"/>
          <w:szCs w:val="24"/>
          <w:lang w:eastAsia="en-ZA"/>
        </w:rPr>
        <w:tab/>
      </w:r>
    </w:p>
    <w:p w:rsidR="003D02D0" w:rsidRPr="00E5695D" w:rsidRDefault="003D02D0" w:rsidP="00576D49">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 xml:space="preserve">(4)       No.  The appointment process is effected through the Constitution and does not </w:t>
      </w:r>
      <w:r>
        <w:rPr>
          <w:rFonts w:ascii="Times New Roman" w:hAnsi="Times New Roman"/>
          <w:sz w:val="24"/>
          <w:szCs w:val="24"/>
          <w:lang w:val="en-GB" w:eastAsia="en-ZA"/>
        </w:rPr>
        <w:t>prescribe</w:t>
      </w:r>
      <w:r w:rsidRPr="00E5695D">
        <w:rPr>
          <w:rFonts w:ascii="Times New Roman" w:hAnsi="Times New Roman"/>
          <w:sz w:val="24"/>
          <w:szCs w:val="24"/>
          <w:lang w:val="en-GB" w:eastAsia="en-ZA"/>
        </w:rPr>
        <w:t xml:space="preserve"> academic qualifications and experience.   </w:t>
      </w:r>
      <w:r w:rsidRPr="00E5695D">
        <w:rPr>
          <w:rFonts w:ascii="Times New Roman" w:hAnsi="Times New Roman"/>
          <w:sz w:val="24"/>
          <w:szCs w:val="24"/>
          <w:lang w:val="en-GB" w:eastAsia="en-ZA"/>
        </w:rPr>
        <w:tab/>
      </w:r>
    </w:p>
    <w:p w:rsidR="003D02D0" w:rsidRPr="00E5695D" w:rsidRDefault="003D02D0" w:rsidP="00E5695D">
      <w:pPr>
        <w:spacing w:after="0" w:line="240" w:lineRule="auto"/>
        <w:ind w:left="720" w:hanging="720"/>
        <w:jc w:val="both"/>
        <w:rPr>
          <w:rFonts w:ascii="Times New Roman" w:hAnsi="Times New Roman"/>
          <w:sz w:val="24"/>
          <w:szCs w:val="24"/>
          <w:lang w:val="en-GB" w:eastAsia="en-ZA"/>
        </w:rPr>
      </w:pPr>
    </w:p>
    <w:p w:rsidR="003D02D0" w:rsidRPr="00E5695D" w:rsidRDefault="003D02D0" w:rsidP="00E5695D">
      <w:pPr>
        <w:spacing w:after="0" w:line="240" w:lineRule="auto"/>
        <w:jc w:val="both"/>
        <w:rPr>
          <w:rFonts w:ascii="Times New Roman" w:hAnsi="Times New Roman"/>
          <w:b/>
          <w:sz w:val="24"/>
          <w:szCs w:val="24"/>
          <w:lang w:eastAsia="en-ZA"/>
        </w:rPr>
      </w:pPr>
    </w:p>
    <w:p w:rsidR="003D02D0" w:rsidRPr="00E5695D" w:rsidRDefault="003D02D0" w:rsidP="00E5695D">
      <w:pPr>
        <w:spacing w:after="0" w:line="240" w:lineRule="auto"/>
        <w:ind w:hanging="720"/>
        <w:jc w:val="both"/>
        <w:rPr>
          <w:rFonts w:ascii="Times New Roman" w:hAnsi="Times New Roman"/>
          <w:sz w:val="24"/>
          <w:szCs w:val="24"/>
          <w:lang w:val="en-GB" w:eastAsia="en-ZA"/>
        </w:rPr>
      </w:pPr>
    </w:p>
    <w:p w:rsidR="003D02D0" w:rsidRPr="00E5695D" w:rsidRDefault="003D02D0" w:rsidP="00E5695D">
      <w:pPr>
        <w:spacing w:after="0" w:line="240" w:lineRule="auto"/>
        <w:rPr>
          <w:rFonts w:ascii="Times New Roman" w:hAnsi="Times New Roman"/>
          <w:sz w:val="24"/>
          <w:szCs w:val="24"/>
          <w:lang w:val="en-GB" w:eastAsia="en-ZA"/>
        </w:rPr>
      </w:pPr>
    </w:p>
    <w:p w:rsidR="003D02D0" w:rsidRDefault="003D02D0"/>
    <w:sectPr w:rsidR="003D02D0" w:rsidSect="00EF21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95D"/>
    <w:rsid w:val="00161C7B"/>
    <w:rsid w:val="001E5EB7"/>
    <w:rsid w:val="0023515B"/>
    <w:rsid w:val="00295E4C"/>
    <w:rsid w:val="002D3359"/>
    <w:rsid w:val="00385174"/>
    <w:rsid w:val="003D02D0"/>
    <w:rsid w:val="00576263"/>
    <w:rsid w:val="00576D49"/>
    <w:rsid w:val="005B0135"/>
    <w:rsid w:val="00767678"/>
    <w:rsid w:val="009B22CA"/>
    <w:rsid w:val="00A23BDD"/>
    <w:rsid w:val="00E5695D"/>
    <w:rsid w:val="00E70D82"/>
    <w:rsid w:val="00EF21E8"/>
    <w:rsid w:val="00F211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E8"/>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349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451</Words>
  <Characters>2575</Characters>
  <Application>Microsoft Office Outlook</Application>
  <DocSecurity>0</DocSecurity>
  <Lines>0</Lines>
  <Paragraphs>0</Paragraphs>
  <ScaleCrop>false</ScaleCrop>
  <Company>DIRCO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Matsebe, RS Mr : Office of the Minister, DIRCO</dc:creator>
  <cp:keywords/>
  <dc:description/>
  <cp:lastModifiedBy>schuene</cp:lastModifiedBy>
  <cp:revision>2</cp:revision>
  <dcterms:created xsi:type="dcterms:W3CDTF">2015-09-18T08:51:00Z</dcterms:created>
  <dcterms:modified xsi:type="dcterms:W3CDTF">2015-09-18T08:51:00Z</dcterms:modified>
</cp:coreProperties>
</file>