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48" w:rsidRPr="005742A1" w:rsidRDefault="00242F48" w:rsidP="00242F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74B61C18" wp14:editId="0960B4A1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A1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242F48" w:rsidRPr="005742A1" w:rsidRDefault="00242F48" w:rsidP="00242F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2F48" w:rsidRPr="005742A1" w:rsidRDefault="00242F48" w:rsidP="00242F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sz w:val="24"/>
          <w:szCs w:val="24"/>
        </w:rPr>
        <w:t>WRITTEN REPLY</w:t>
      </w:r>
    </w:p>
    <w:p w:rsidR="00242F48" w:rsidRPr="005742A1" w:rsidRDefault="00242F48" w:rsidP="00242F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2F48" w:rsidRPr="005742A1" w:rsidRDefault="00242F48" w:rsidP="00242F48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</w:rPr>
        <w:t xml:space="preserve">QUESTION </w:t>
      </w:r>
      <w:r w:rsidRPr="005742A1">
        <w:rPr>
          <w:rFonts w:ascii="Arial" w:eastAsia="Calibri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873</w:t>
      </w:r>
      <w:r w:rsidRPr="005742A1">
        <w:rPr>
          <w:rFonts w:ascii="Arial" w:eastAsia="Calibri" w:hAnsi="Arial" w:cs="Arial"/>
          <w:b/>
        </w:rPr>
        <w:t xml:space="preserve"> /</w:t>
      </w:r>
      <w:r w:rsidRPr="005742A1">
        <w:rPr>
          <w:rFonts w:ascii="Arial" w:eastAsia="Calibri" w:hAnsi="Arial" w:cs="Times New Roman"/>
          <w:b/>
          <w:lang w:val="en-GB"/>
        </w:rPr>
        <w:t xml:space="preserve"> </w:t>
      </w:r>
      <w:r w:rsidRPr="005742A1">
        <w:rPr>
          <w:rFonts w:ascii="Arial" w:eastAsia="Calibri" w:hAnsi="Arial" w:cs="Arial"/>
          <w:b/>
        </w:rPr>
        <w:t>NW</w:t>
      </w:r>
      <w:r w:rsidRPr="005742A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3180</w:t>
      </w:r>
      <w:r w:rsidRPr="005742A1">
        <w:rPr>
          <w:rFonts w:ascii="Arial" w:eastAsia="Calibri" w:hAnsi="Arial" w:cs="Arial"/>
          <w:b/>
          <w:sz w:val="24"/>
          <w:szCs w:val="24"/>
        </w:rPr>
        <w:t>E</w:t>
      </w:r>
    </w:p>
    <w:p w:rsidR="00242F48" w:rsidRPr="005742A1" w:rsidRDefault="00242F48" w:rsidP="00242F4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42F48" w:rsidRPr="005742A1" w:rsidRDefault="00242F48" w:rsidP="00242F48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742A1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242F48" w:rsidRPr="005742A1" w:rsidRDefault="00242F48" w:rsidP="00242F48">
      <w:pPr>
        <w:spacing w:before="100" w:beforeAutospacing="1" w:after="100" w:afterAutospacing="1" w:line="360" w:lineRule="auto"/>
        <w:ind w:left="816" w:hanging="816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af-ZA"/>
        </w:rPr>
      </w:pPr>
      <w:r w:rsidRPr="00242F48">
        <w:rPr>
          <w:rFonts w:ascii="Arial" w:hAnsi="Arial" w:cs="Arial"/>
          <w:b/>
        </w:rPr>
        <w:t>MR T J BRAUTESETH</w:t>
      </w:r>
      <w:r>
        <w:rPr>
          <w:b/>
        </w:rPr>
        <w:t xml:space="preserve"> </w:t>
      </w:r>
      <w:r w:rsidRPr="007B41EF">
        <w:rPr>
          <w:rFonts w:ascii="Arial" w:hAnsi="Arial" w:cs="Arial"/>
          <w:b/>
          <w:bCs/>
          <w:sz w:val="24"/>
          <w:szCs w:val="24"/>
        </w:rPr>
        <w:t xml:space="preserve">(DA) </w:t>
      </w:r>
      <w:r w:rsidRPr="007B41EF">
        <w:rPr>
          <w:rFonts w:ascii="Arial" w:eastAsia="Calibri" w:hAnsi="Arial" w:cs="Arial"/>
          <w:b/>
          <w:bCs/>
          <w:color w:val="000000"/>
          <w:sz w:val="24"/>
          <w:szCs w:val="24"/>
          <w:lang w:val="af-ZA"/>
        </w:rPr>
        <w:t>to ask</w:t>
      </w:r>
      <w:r w:rsidRPr="005742A1">
        <w:rPr>
          <w:rFonts w:ascii="Arial" w:eastAsia="Calibri" w:hAnsi="Arial" w:cs="Arial"/>
          <w:b/>
          <w:bCs/>
          <w:color w:val="000000"/>
          <w:sz w:val="24"/>
          <w:szCs w:val="24"/>
          <w:lang w:val="af-ZA"/>
        </w:rPr>
        <w:t xml:space="preserve"> the Minister of Agriculture, Forestry and Fisheries:</w:t>
      </w:r>
    </w:p>
    <w:p w:rsidR="00242F48" w:rsidRPr="005742A1" w:rsidRDefault="00242F48" w:rsidP="00242F48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0E2DB2" w:rsidRPr="000E2DB2" w:rsidRDefault="000E2DB2" w:rsidP="000E2DB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</w:rPr>
      </w:pPr>
      <w:r w:rsidRPr="000E2DB2">
        <w:rPr>
          <w:rFonts w:ascii="Arial" w:eastAsia="Calibri" w:hAnsi="Arial" w:cs="Arial"/>
        </w:rPr>
        <w:t>What is the detailed (a) breakdown of and (b) valuation for current and non-current assets and investments held by (</w:t>
      </w:r>
      <w:proofErr w:type="spellStart"/>
      <w:r w:rsidRPr="000E2DB2">
        <w:rPr>
          <w:rFonts w:ascii="Arial" w:eastAsia="Calibri" w:hAnsi="Arial" w:cs="Arial"/>
        </w:rPr>
        <w:t>i</w:t>
      </w:r>
      <w:proofErr w:type="spellEnd"/>
      <w:r w:rsidRPr="000E2DB2">
        <w:rPr>
          <w:rFonts w:ascii="Arial" w:eastAsia="Calibri" w:hAnsi="Arial" w:cs="Arial"/>
        </w:rPr>
        <w:t>) his department and (ii) each entity reporting to him according to (aa) listed assets (</w:t>
      </w:r>
      <w:proofErr w:type="spellStart"/>
      <w:r w:rsidRPr="000E2DB2">
        <w:rPr>
          <w:rFonts w:ascii="Arial" w:eastAsia="Calibri" w:hAnsi="Arial" w:cs="Arial"/>
        </w:rPr>
        <w:t>aaa</w:t>
      </w:r>
      <w:proofErr w:type="spellEnd"/>
      <w:r w:rsidRPr="000E2DB2">
        <w:rPr>
          <w:rFonts w:ascii="Arial" w:eastAsia="Calibri" w:hAnsi="Arial" w:cs="Arial"/>
        </w:rPr>
        <w:t>) directly held and (</w:t>
      </w:r>
      <w:proofErr w:type="spellStart"/>
      <w:r w:rsidRPr="000E2DB2">
        <w:rPr>
          <w:rFonts w:ascii="Arial" w:eastAsia="Calibri" w:hAnsi="Arial" w:cs="Arial"/>
        </w:rPr>
        <w:t>bbb</w:t>
      </w:r>
      <w:proofErr w:type="spellEnd"/>
      <w:r w:rsidRPr="000E2DB2">
        <w:rPr>
          <w:rFonts w:ascii="Arial" w:eastAsia="Calibri" w:hAnsi="Arial" w:cs="Arial"/>
        </w:rPr>
        <w:t>) indirectly held and (bb) unlisted investments (</w:t>
      </w:r>
      <w:proofErr w:type="spellStart"/>
      <w:r w:rsidRPr="000E2DB2">
        <w:rPr>
          <w:rFonts w:ascii="Arial" w:eastAsia="Calibri" w:hAnsi="Arial" w:cs="Arial"/>
        </w:rPr>
        <w:t>aaa</w:t>
      </w:r>
      <w:proofErr w:type="spellEnd"/>
      <w:r w:rsidRPr="000E2DB2">
        <w:rPr>
          <w:rFonts w:ascii="Arial" w:eastAsia="Calibri" w:hAnsi="Arial" w:cs="Arial"/>
        </w:rPr>
        <w:t>) directly held and (</w:t>
      </w:r>
      <w:proofErr w:type="spellStart"/>
      <w:r w:rsidRPr="000E2DB2">
        <w:rPr>
          <w:rFonts w:ascii="Arial" w:eastAsia="Calibri" w:hAnsi="Arial" w:cs="Arial"/>
        </w:rPr>
        <w:t>bbb</w:t>
      </w:r>
      <w:proofErr w:type="spellEnd"/>
      <w:r w:rsidRPr="000E2DB2">
        <w:rPr>
          <w:rFonts w:ascii="Arial" w:eastAsia="Calibri" w:hAnsi="Arial" w:cs="Arial"/>
        </w:rPr>
        <w:t>) indirectly held by each of the entities, in each case breaking the current assets and investments down by 0-3 months, 3-6 months, 6-12 months and beyond 12 months?        </w:t>
      </w:r>
      <w:r>
        <w:rPr>
          <w:rFonts w:ascii="Arial" w:eastAsia="Calibri" w:hAnsi="Arial" w:cs="Arial"/>
        </w:rPr>
        <w:t> </w:t>
      </w:r>
      <w:r w:rsidRPr="000E2DB2">
        <w:rPr>
          <w:rFonts w:ascii="Arial" w:eastAsia="Calibri" w:hAnsi="Arial" w:cs="Arial"/>
          <w:b/>
        </w:rPr>
        <w:t>NW3180E</w:t>
      </w:r>
    </w:p>
    <w:p w:rsidR="00242F48" w:rsidRPr="005742A1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0E2DB2" w:rsidRDefault="000E2DB2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bookmarkStart w:id="0" w:name="_GoBack"/>
      <w:bookmarkEnd w:id="0"/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242F48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 w:rsidRPr="005742A1">
        <w:rPr>
          <w:rFonts w:ascii="Arial" w:eastAsia="Calibri" w:hAnsi="Arial" w:cs="Arial"/>
          <w:b/>
          <w:u w:val="single"/>
        </w:rPr>
        <w:lastRenderedPageBreak/>
        <w:t>REPLY:</w:t>
      </w:r>
    </w:p>
    <w:p w:rsidR="00242F48" w:rsidRP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2F48">
        <w:rPr>
          <w:rFonts w:ascii="Arial" w:eastAsia="Calibri" w:hAnsi="Arial" w:cs="Arial"/>
          <w:b/>
          <w:sz w:val="20"/>
          <w:szCs w:val="20"/>
        </w:rPr>
        <w:t>DAFF</w:t>
      </w:r>
      <w:r w:rsidRPr="00242F48">
        <w:rPr>
          <w:rFonts w:ascii="Arial" w:eastAsia="Calibri" w:hAnsi="Arial" w:cs="Arial"/>
          <w:b/>
          <w:sz w:val="20"/>
          <w:szCs w:val="20"/>
        </w:rPr>
        <w:tab/>
      </w:r>
      <w:r w:rsidRPr="00242F48">
        <w:rPr>
          <w:rFonts w:ascii="Arial" w:eastAsia="Calibri" w:hAnsi="Arial" w:cs="Arial"/>
          <w:b/>
          <w:sz w:val="20"/>
          <w:szCs w:val="20"/>
        </w:rPr>
        <w:tab/>
      </w:r>
      <w:r w:rsidRPr="00242F48">
        <w:rPr>
          <w:rFonts w:ascii="Arial" w:eastAsia="Calibri" w:hAnsi="Arial" w:cs="Arial"/>
          <w:b/>
          <w:sz w:val="20"/>
          <w:szCs w:val="20"/>
        </w:rPr>
        <w:tab/>
      </w:r>
      <w:r w:rsidRPr="00242F48">
        <w:rPr>
          <w:rFonts w:ascii="Arial" w:eastAsia="Calibri" w:hAnsi="Arial" w:cs="Arial"/>
          <w:b/>
          <w:sz w:val="20"/>
          <w:szCs w:val="20"/>
        </w:rPr>
        <w:tab/>
        <w:t>(a)</w:t>
      </w:r>
      <w:r w:rsidRPr="00242F48">
        <w:rPr>
          <w:rFonts w:ascii="Arial" w:eastAsia="Calibri" w:hAnsi="Arial" w:cs="Arial"/>
          <w:b/>
          <w:sz w:val="20"/>
          <w:szCs w:val="20"/>
        </w:rPr>
        <w:tab/>
      </w:r>
      <w:r w:rsidRPr="00242F48">
        <w:rPr>
          <w:rFonts w:ascii="Arial" w:eastAsia="Calibri" w:hAnsi="Arial" w:cs="Arial"/>
          <w:b/>
          <w:sz w:val="20"/>
          <w:szCs w:val="20"/>
        </w:rPr>
        <w:tab/>
      </w:r>
      <w:r w:rsidRPr="00242F48">
        <w:rPr>
          <w:rFonts w:ascii="Arial" w:eastAsia="Calibri" w:hAnsi="Arial" w:cs="Arial"/>
          <w:b/>
          <w:sz w:val="20"/>
          <w:szCs w:val="20"/>
        </w:rPr>
        <w:tab/>
      </w:r>
      <w:r w:rsidRPr="00242F48">
        <w:rPr>
          <w:rFonts w:ascii="Arial" w:eastAsia="Calibri" w:hAnsi="Arial" w:cs="Arial"/>
          <w:b/>
          <w:sz w:val="20"/>
          <w:szCs w:val="20"/>
        </w:rPr>
        <w:tab/>
      </w:r>
      <w:r w:rsidRPr="00242F48">
        <w:rPr>
          <w:rFonts w:ascii="Arial" w:eastAsia="Calibri" w:hAnsi="Arial" w:cs="Arial"/>
          <w:b/>
          <w:sz w:val="20"/>
          <w:szCs w:val="20"/>
        </w:rPr>
        <w:tab/>
        <w:t>(b)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231"/>
        <w:gridCol w:w="1701"/>
        <w:gridCol w:w="1665"/>
      </w:tblGrid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(aa)(</w:t>
            </w:r>
            <w:proofErr w:type="spellStart"/>
            <w:r w:rsidRPr="00242F48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242F4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Cash and cash equivalents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As at 31/3/2017</w:t>
            </w: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R’000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242F48">
              <w:rPr>
                <w:rFonts w:ascii="Arial" w:eastAsia="Calibri" w:hAnsi="Arial" w:cs="Arial"/>
                <w:sz w:val="20"/>
                <w:szCs w:val="20"/>
              </w:rPr>
              <w:t>aaa</w:t>
            </w:r>
            <w:proofErr w:type="spellEnd"/>
            <w:r w:rsidRPr="00242F4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Paymaster General Account</w:t>
            </w: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Cash receipts</w:t>
            </w: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Cash on hand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27 149</w:t>
            </w: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(aa)(ii)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Prepayments and advances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242F48">
              <w:rPr>
                <w:rFonts w:ascii="Arial" w:eastAsia="Calibri" w:hAnsi="Arial" w:cs="Arial"/>
                <w:sz w:val="20"/>
                <w:szCs w:val="20"/>
              </w:rPr>
              <w:t>aaa</w:t>
            </w:r>
            <w:proofErr w:type="spellEnd"/>
            <w:r w:rsidRPr="00242F4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Travel and subsistence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(aa)(iii)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Receivables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u w:val="single"/>
              </w:rPr>
              <w:t>Current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u w:val="single"/>
              </w:rPr>
              <w:t>Non-Current</w:t>
            </w: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242F48">
              <w:rPr>
                <w:rFonts w:ascii="Arial" w:eastAsia="Calibri" w:hAnsi="Arial" w:cs="Arial"/>
                <w:sz w:val="20"/>
                <w:szCs w:val="20"/>
              </w:rPr>
              <w:t>aaa</w:t>
            </w:r>
            <w:proofErr w:type="spellEnd"/>
            <w:r w:rsidRPr="00242F4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Claims recoverable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1 597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Recoverable expenditure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313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Staff debt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Other debtors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1 170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7 836</w:t>
            </w: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242F48">
              <w:rPr>
                <w:rFonts w:ascii="Arial" w:eastAsia="Calibri" w:hAnsi="Arial" w:cs="Arial"/>
                <w:sz w:val="20"/>
                <w:szCs w:val="20"/>
              </w:rPr>
              <w:t>bbb</w:t>
            </w:r>
            <w:proofErr w:type="spellEnd"/>
            <w:r w:rsidRPr="00242F4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Indirectly - None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(bb)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Unlisted investments</w:t>
            </w: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Non-current assets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242F48">
              <w:rPr>
                <w:rFonts w:ascii="Arial" w:eastAsia="Calibri" w:hAnsi="Arial" w:cs="Arial"/>
                <w:sz w:val="20"/>
                <w:szCs w:val="20"/>
              </w:rPr>
              <w:t>aaa</w:t>
            </w:r>
            <w:proofErr w:type="spellEnd"/>
            <w:r w:rsidRPr="00242F4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Directly - none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242F48">
              <w:rPr>
                <w:rFonts w:ascii="Arial" w:eastAsia="Calibri" w:hAnsi="Arial" w:cs="Arial"/>
                <w:sz w:val="20"/>
                <w:szCs w:val="20"/>
              </w:rPr>
              <w:t>bbb</w:t>
            </w:r>
            <w:proofErr w:type="spellEnd"/>
            <w:r w:rsidRPr="00242F4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Indirectly held for beyond 12 months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As at 31/3/2017</w:t>
            </w: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R’000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Abattoir Industry Fund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16 899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National Forestry Recreation and Access Trust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6 841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2F48" w:rsidRPr="00242F48" w:rsidTr="00DA131B">
        <w:tc>
          <w:tcPr>
            <w:tcW w:w="839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Forestry Lease Rental Trust Fund</w:t>
            </w:r>
          </w:p>
        </w:tc>
        <w:tc>
          <w:tcPr>
            <w:tcW w:w="1701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627 716</w:t>
            </w:r>
          </w:p>
        </w:tc>
        <w:tc>
          <w:tcPr>
            <w:tcW w:w="1665" w:type="dxa"/>
            <w:shd w:val="clear" w:color="auto" w:fill="auto"/>
          </w:tcPr>
          <w:p w:rsidR="00242F48" w:rsidRPr="00242F48" w:rsidRDefault="00242F48" w:rsidP="00242F48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2F48" w:rsidRP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P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Pr="00242F48" w:rsidRDefault="00242F48" w:rsidP="00242F4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2F48">
        <w:rPr>
          <w:rFonts w:ascii="Arial" w:eastAsia="Calibri" w:hAnsi="Arial" w:cs="Arial"/>
          <w:b/>
          <w:sz w:val="20"/>
          <w:szCs w:val="20"/>
        </w:rPr>
        <w:t>OBP</w:t>
      </w:r>
    </w:p>
    <w:tbl>
      <w:tblPr>
        <w:tblW w:w="88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2463"/>
        <w:gridCol w:w="222"/>
        <w:gridCol w:w="222"/>
        <w:gridCol w:w="960"/>
      </w:tblGrid>
      <w:tr w:rsidR="00242F48" w:rsidRPr="00242F48" w:rsidTr="00DA131B">
        <w:trPr>
          <w:trHeight w:val="300"/>
        </w:trPr>
        <w:tc>
          <w:tcPr>
            <w:tcW w:w="789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>This information is extracted from the 2016/17 published Annual Report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885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All these assets are held and owned by OBP; None of them is held and owned externally, </w:t>
            </w: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>Current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         632 020 895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Inventory 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           45 477 194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Raw material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lang w:eastAsia="en-ZA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lang w:eastAsia="en-ZA"/>
              </w:rPr>
              <w:t xml:space="preserve">              2 866 590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Packing Material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lang w:eastAsia="en-ZA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lang w:eastAsia="en-ZA"/>
              </w:rPr>
              <w:t xml:space="preserve">              6 848 659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Finished products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lang w:eastAsia="en-ZA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lang w:eastAsia="en-ZA"/>
              </w:rPr>
              <w:t xml:space="preserve">              2 338 309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lang w:eastAsia="en-ZA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lang w:eastAsia="en-ZA"/>
              </w:rPr>
              <w:t xml:space="preserve">           19 541 046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Work-in-progress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lang w:eastAsia="en-ZA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lang w:eastAsia="en-ZA"/>
              </w:rPr>
              <w:t xml:space="preserve">           13 712 964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Spares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lang w:eastAsia="en-ZA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  <w:lang w:eastAsia="en-ZA"/>
              </w:rPr>
              <w:t xml:space="preserve">                 169 626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Trade and other receivables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         104 610 208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4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Customers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 15 182 165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0-3 months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 11 821 821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3-6 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   1 281 205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6-12 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   2 079 139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4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Prepayments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    206 134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4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Accrued Interest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 36 993 980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0-3 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                  -  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3-6 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                  -  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6-12 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 36 993 980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Beyond 12-months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                  -  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4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Vat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      51 784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Cash and cash equivalents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         481 933 493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0-3 months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    25 731 561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3-6 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 231 923 547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6-12 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 xml:space="preserve">        224 278 384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540"/>
              <w:rPr>
                <w:rFonts w:ascii="Calibri" w:eastAsia="Calibri" w:hAnsi="Calibri" w:cs="Arial"/>
                <w:i/>
                <w:i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Beyond 12-months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               -  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  <w:p w:rsid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  <w:p w:rsid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  <w:p w:rsid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lastRenderedPageBreak/>
              <w:t>Non-Current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Property Plant and Equipment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         156 560 490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Land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 5 105 340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Buildings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 37 152 719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Furniture and Fittings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    176 794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Motor vehicle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      52 074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Office equipment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         4 123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Computer equipment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 7 172 708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Factory Plant and Equipment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 71 780 255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0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Capital Work-In-Progress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        35 116 477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Intangible Assets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                 100 479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  <w:tr w:rsidR="00242F48" w:rsidRPr="00242F48" w:rsidTr="00DA131B">
        <w:trPr>
          <w:trHeight w:val="315"/>
        </w:trPr>
        <w:tc>
          <w:tcPr>
            <w:tcW w:w="4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ind w:firstLine="1104"/>
              <w:rPr>
                <w:rFonts w:ascii="Calibri" w:eastAsia="Calibri" w:hAnsi="Calibri" w:cs="Arial"/>
                <w:b/>
                <w:bCs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Trademark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Calibri" w:eastAsia="Calibri" w:hAnsi="Calibri" w:cs="Arial"/>
                <w:color w:val="000000"/>
                <w:lang w:eastAsia="en-ZA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 xml:space="preserve">                 100 479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ZA"/>
              </w:rPr>
            </w:pPr>
          </w:p>
        </w:tc>
      </w:tr>
    </w:tbl>
    <w:p w:rsidR="00242F48" w:rsidRPr="00242F48" w:rsidRDefault="00242F48" w:rsidP="00242F48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b/>
          <w:bCs/>
          <w:color w:val="1F497D"/>
        </w:rPr>
      </w:pP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2F48">
        <w:rPr>
          <w:rFonts w:ascii="Arial" w:eastAsia="Calibri" w:hAnsi="Arial" w:cs="Arial"/>
          <w:b/>
          <w:sz w:val="20"/>
          <w:szCs w:val="20"/>
        </w:rPr>
        <w:lastRenderedPageBreak/>
        <w:t>NAMC</w:t>
      </w: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242F48">
        <w:rPr>
          <w:rFonts w:ascii="Arial" w:eastAsia="Calibri" w:hAnsi="Arial" w:cs="Arial"/>
          <w:sz w:val="20"/>
          <w:szCs w:val="20"/>
        </w:rPr>
        <w:t>This is not applicable to NAMC</w:t>
      </w: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242F48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ARC</w:t>
      </w: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n-ZA"/>
        </w:rPr>
        <w:drawing>
          <wp:inline distT="0" distB="0" distL="0" distR="0">
            <wp:extent cx="5219700" cy="721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  <w:sectPr w:rsidR="00242F48" w:rsidRPr="00242F48" w:rsidSect="00C95931">
          <w:footerReference w:type="default" r:id="rId9"/>
          <w:headerReference w:type="first" r:id="rId10"/>
          <w:pgSz w:w="11906" w:h="16838" w:code="9"/>
          <w:pgMar w:top="851" w:right="1134" w:bottom="1276" w:left="2552" w:header="0" w:footer="1488" w:gutter="0"/>
          <w:cols w:space="708"/>
          <w:titlePg/>
          <w:docGrid w:linePitch="360"/>
        </w:sect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242F48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NCERA FARMS </w:t>
      </w: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1840"/>
        <w:gridCol w:w="2020"/>
        <w:gridCol w:w="1780"/>
        <w:gridCol w:w="1900"/>
        <w:gridCol w:w="1340"/>
        <w:gridCol w:w="960"/>
      </w:tblGrid>
      <w:tr w:rsidR="00242F48" w:rsidRPr="00242F48" w:rsidTr="00DA131B">
        <w:trPr>
          <w:trHeight w:val="315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>Non Current</w:t>
            </w:r>
            <w:proofErr w:type="spellEnd"/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assets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>Property, plant and equipment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Descriptions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Land and Buildings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Plant and machinery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Motor vehicles and tractors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Office furniture and equipment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>Carrying Amount - end of year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1 507 577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82 393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25 836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136 845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1 752 651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>Cost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1 673 417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380 737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1 007 147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616 115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3 677 416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Cs/>
              </w:rPr>
            </w:pPr>
            <w:r w:rsidRPr="00242F48">
              <w:rPr>
                <w:rFonts w:ascii="Arial" w:eastAsia="Calibri" w:hAnsi="Arial" w:cs="Arial"/>
                <w:bCs/>
                <w:sz w:val="20"/>
                <w:szCs w:val="20"/>
              </w:rPr>
              <w:t>Accumulated depreciation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(165 840)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(298 344)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(981 311)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(479 270)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 w:rsidRPr="00242F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(1 924 765)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104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Please note that all entities assets are older than 12 months except for the following: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Descriptions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Plant and machinery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Office furniture and equipment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Additions 2016/17 financial year- 1- 6 months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1 999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8 123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242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10 122 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  <w:b/>
                <w:bCs/>
              </w:rPr>
            </w:pPr>
            <w:r w:rsidRPr="00242F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Inventory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R 6 302,63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VAT receivables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R 15 180,28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Cash and cash equivalents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jc w:val="right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R 964 427,66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Arial" w:eastAsia="Calibri" w:hAnsi="Arial" w:cs="Arial"/>
              </w:rPr>
            </w:pPr>
            <w:r w:rsidRPr="00242F4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2F48" w:rsidRPr="00242F48" w:rsidTr="00DA131B">
        <w:trPr>
          <w:trHeight w:val="300"/>
        </w:trPr>
        <w:tc>
          <w:tcPr>
            <w:tcW w:w="4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F48" w:rsidRPr="00242F48" w:rsidRDefault="00242F48" w:rsidP="00242F48">
            <w:pPr>
              <w:spacing w:after="12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242F48">
        <w:rPr>
          <w:rFonts w:ascii="Arial" w:eastAsia="Calibri" w:hAnsi="Arial" w:cs="Arial"/>
          <w:sz w:val="20"/>
          <w:szCs w:val="20"/>
        </w:rPr>
        <w:br w:type="page"/>
      </w:r>
      <w:r w:rsidRPr="00242F48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PPECB</w:t>
      </w:r>
    </w:p>
    <w:p w:rsidR="00242F48" w:rsidRPr="00242F48" w:rsidRDefault="00242F48" w:rsidP="00242F48">
      <w:pPr>
        <w:spacing w:after="0" w:line="240" w:lineRule="auto"/>
        <w:rPr>
          <w:rFonts w:ascii="Calibri" w:eastAsia="Calibri" w:hAnsi="Calibri" w:cs="Times New Roman"/>
        </w:rPr>
      </w:pPr>
      <w:r w:rsidRPr="00242F48">
        <w:rPr>
          <w:rFonts w:ascii="Calibri" w:eastAsia="Calibri" w:hAnsi="Calibri" w:cs="Times New Roman"/>
        </w:rPr>
        <w:t>Below please find the</w:t>
      </w:r>
      <w:r w:rsidRPr="00242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F48">
        <w:rPr>
          <w:rFonts w:ascii="Calibri" w:eastAsia="Calibri" w:hAnsi="Calibri" w:cs="Times New Roman"/>
        </w:rPr>
        <w:t>breakdown of and valuation for current and non-current assets held by the PPECB as at 31 March 2017.</w:t>
      </w:r>
    </w:p>
    <w:p w:rsidR="00242F48" w:rsidRPr="00242F48" w:rsidRDefault="00242F48" w:rsidP="00242F48">
      <w:pPr>
        <w:spacing w:after="0" w:line="240" w:lineRule="auto"/>
        <w:rPr>
          <w:rFonts w:ascii="Calibri" w:eastAsia="Calibri" w:hAnsi="Calibri" w:cs="Times New Roman"/>
        </w:rPr>
      </w:pPr>
      <w:r w:rsidRPr="00242F48">
        <w:rPr>
          <w:rFonts w:ascii="Calibri" w:eastAsia="Calibri" w:hAnsi="Calibri" w:cs="Times New Roman"/>
        </w:rPr>
        <w:t> </w:t>
      </w:r>
    </w:p>
    <w:tbl>
      <w:tblPr>
        <w:tblW w:w="1526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2077"/>
        <w:gridCol w:w="2077"/>
        <w:gridCol w:w="2077"/>
        <w:gridCol w:w="2077"/>
        <w:gridCol w:w="2078"/>
      </w:tblGrid>
      <w:tr w:rsidR="00242F48" w:rsidRPr="00242F48" w:rsidTr="00DA131B">
        <w:trPr>
          <w:trHeight w:val="177"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Assets Directly Held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At 31 Mar '17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0-3 months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3-6 months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6-12 months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&gt;12 months</w:t>
            </w:r>
          </w:p>
        </w:tc>
      </w:tr>
      <w:tr w:rsidR="00242F48" w:rsidRPr="00242F48" w:rsidTr="00DA131B">
        <w:trPr>
          <w:trHeight w:val="177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Current assets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R 88,618,587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 65,556,723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 20,209,856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 -  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 2,852,008 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Investments Directly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R 21,291,679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 1,095,172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 20,196,507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 -  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 R -   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Non-current assets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32,595,891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Land and Buildings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R 16,777,431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Office Equipment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R 1,635,321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Computer &amp; Technical Equipment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R 14,130,540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Vehicles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 R 52,599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</w:tbl>
    <w:p w:rsidR="00242F48" w:rsidRPr="00242F48" w:rsidRDefault="00242F48" w:rsidP="00242F48">
      <w:pPr>
        <w:spacing w:after="0" w:line="240" w:lineRule="auto"/>
        <w:rPr>
          <w:rFonts w:ascii="Calibri" w:eastAsia="Calibri" w:hAnsi="Calibri" w:cs="Times New Roman"/>
        </w:rPr>
      </w:pPr>
      <w:r w:rsidRPr="00242F48">
        <w:rPr>
          <w:rFonts w:ascii="Calibri" w:eastAsia="Calibri" w:hAnsi="Calibri" w:cs="Times New Roman"/>
        </w:rPr>
        <w:t> </w:t>
      </w:r>
    </w:p>
    <w:tbl>
      <w:tblPr>
        <w:tblW w:w="1526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2077"/>
        <w:gridCol w:w="2077"/>
        <w:gridCol w:w="2077"/>
        <w:gridCol w:w="2077"/>
        <w:gridCol w:w="2078"/>
      </w:tblGrid>
      <w:tr w:rsidR="00242F48" w:rsidRPr="00242F48" w:rsidTr="00DA131B">
        <w:trPr>
          <w:trHeight w:val="177"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Assets Indirectly Held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At 31 Mar '17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0-3 months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3-6 months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6-12 months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&gt;12 months</w:t>
            </w:r>
          </w:p>
        </w:tc>
      </w:tr>
      <w:tr w:rsidR="00242F48" w:rsidRPr="00242F48" w:rsidTr="00DA131B">
        <w:trPr>
          <w:trHeight w:val="177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Current assets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77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Investments Directly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Non-current assets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Land and Buildings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Office Equipment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Computer &amp; Technical Equipment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242F48" w:rsidRPr="00242F48" w:rsidTr="00DA131B">
        <w:trPr>
          <w:trHeight w:val="18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ind w:left="720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18"/>
                <w:szCs w:val="18"/>
              </w:rPr>
              <w:t>Vehicles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R 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F48" w:rsidRPr="00242F48" w:rsidRDefault="00242F48" w:rsidP="00242F48">
            <w:pPr>
              <w:spacing w:after="0" w:line="188" w:lineRule="atLeast"/>
              <w:jc w:val="right"/>
              <w:rPr>
                <w:rFonts w:ascii="Calibri" w:eastAsia="Calibri" w:hAnsi="Calibri" w:cs="Times New Roman"/>
              </w:rPr>
            </w:pPr>
            <w:r w:rsidRPr="00242F48">
              <w:rPr>
                <w:rFonts w:ascii="Arial" w:eastAsia="Calibri" w:hAnsi="Arial" w:cs="Arial"/>
                <w:color w:val="002060"/>
                <w:sz w:val="20"/>
                <w:szCs w:val="20"/>
              </w:rPr>
              <w:t> </w:t>
            </w:r>
          </w:p>
        </w:tc>
      </w:tr>
    </w:tbl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242F48">
        <w:rPr>
          <w:rFonts w:ascii="Calibri" w:eastAsia="Calibri" w:hAnsi="Calibri" w:cs="Times New Roman"/>
        </w:rPr>
        <w:t> </w:t>
      </w:r>
    </w:p>
    <w:p w:rsidR="00242F48" w:rsidRPr="00242F48" w:rsidRDefault="00242F48" w:rsidP="00242F48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  <w:sectPr w:rsidR="00242F48" w:rsidRPr="00242F48" w:rsidSect="006F5833">
          <w:pgSz w:w="16838" w:h="11906" w:orient="landscape" w:code="9"/>
          <w:pgMar w:top="2552" w:right="851" w:bottom="1134" w:left="1276" w:header="0" w:footer="1486" w:gutter="0"/>
          <w:cols w:space="708"/>
          <w:titlePg/>
          <w:docGrid w:linePitch="360"/>
        </w:sectPr>
      </w:pP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42F48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MLRF</w:t>
      </w:r>
    </w:p>
    <w:p w:rsidR="00242F48" w:rsidRPr="00242F48" w:rsidRDefault="00242F48" w:rsidP="00242F4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42F48" w:rsidRPr="005742A1" w:rsidRDefault="00242F48" w:rsidP="00242F48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noProof/>
          <w:sz w:val="20"/>
          <w:szCs w:val="20"/>
          <w:lang w:eastAsia="en-ZA"/>
        </w:rPr>
        <w:drawing>
          <wp:inline distT="0" distB="0" distL="0" distR="0">
            <wp:extent cx="5210175" cy="5362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1C" w:rsidRDefault="0022028F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8F" w:rsidRDefault="0022028F" w:rsidP="00242F48">
      <w:pPr>
        <w:spacing w:after="0" w:line="240" w:lineRule="auto"/>
      </w:pPr>
      <w:r>
        <w:separator/>
      </w:r>
    </w:p>
  </w:endnote>
  <w:endnote w:type="continuationSeparator" w:id="0">
    <w:p w:rsidR="0022028F" w:rsidRDefault="0022028F" w:rsidP="0024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02" w:rsidRDefault="0022028F" w:rsidP="00D8553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-2.25pt;margin-top:19.9pt;width:153.55pt;height:20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" filled="f" stroked="f">
          <v:textbox style="mso-next-textbox:#Text Box 2" inset=".5mm,.5mm,.5mm,.5mm">
            <w:txbxContent>
              <w:p w:rsidR="005E1202" w:rsidRPr="00D92E93" w:rsidRDefault="0022028F" w:rsidP="00E266F3">
                <w:pPr>
                  <w:spacing w:after="0" w:line="220" w:lineRule="exact"/>
                  <w:rPr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group id="Group 11" o:spid="_x0000_s2049" style="position:absolute;margin-left:-.75pt;margin-top:.75pt;width:411pt;height:22.7pt;z-index:251659264" coordorigin="2552,14938" coordsize="82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0" type="#_x0000_t32" style="position:absolute;left:2552;top:15178;width:82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2qjMMAAADaAAAADwAAAGRycy9kb3ducmV2LnhtbESPQWvCQBSE7wX/w/KE3urGgkWiq4i0&#10;1NpDMQpeH9lnEsy+Ddmnif76bqHgcZiZb5j5sne1ulIbKs8GxqMEFHHubcWFgcP+42UKKgiyxdoz&#10;GbhRgOVi8DTH1PqOd3TNpFARwiFFA6VIk2od8pIchpFviKN38q1DibIttG2xi3BX69ckedMOK44L&#10;JTa0Lik/ZxcXKffq57N4P267r++77LOLlfXUGvM87FczUEK9PML/7Y01MIG/K/EG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9qozDAAAA2gAAAA8AAAAAAAAAAAAA&#10;AAAAoQIAAGRycy9kb3ducmV2LnhtbFBLBQYAAAAABAAEAPkAAACRAwAAAAA=&#10;" strokecolor="green" strokeweight=".5pt"/>
          <v:roundrect id="AutoShape 9" o:spid="_x0000_s2051" style="position:absolute;left:9922;top:14938;width:850;height:4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aK8QA&#10;AADaAAAADwAAAGRycy9kb3ducmV2LnhtbESPQWvCQBSE74L/YXmCN93oIZTUNYTS0hxCodYeenvd&#10;fSbB7NuQXU3qr3cLhR6HmfmG2eWT7cSVBt86VrBZJyCItTMt1wqOHy+rBxA+IBvsHJOCH/KQ7+ez&#10;HWbGjfxO10OoRYSwz1BBE0KfSel1Qxb92vXE0Tu5wWKIcqilGXCMcNvJbZKk0mLLcaHBnp4a0ufD&#10;xSq4VW+vRm7Cpy6/LtUzc62/XaHUcjEVjyACTeE//NcujYIUfq/EG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2ivEAAAA2gAAAA8AAAAAAAAAAAAAAAAAmAIAAGRycy9k&#10;b3ducmV2LnhtbFBLBQYAAAAABAAEAPUAAACJAwAAAAA=&#10;" fillcolor="green" stroked="f" strokecolor="green" strokeweight=".5pt">
            <v:textbox style="mso-next-textbox:#AutoShape 9" inset="1.5mm,1.5mm,1.5mm,1.5mm">
              <w:txbxContent>
                <w:p w:rsidR="005E1202" w:rsidRPr="00AA35C7" w:rsidRDefault="001948BD" w:rsidP="00E266F3">
                  <w:pPr>
                    <w:pStyle w:val="Header"/>
                    <w:tabs>
                      <w:tab w:val="clear" w:pos="4513"/>
                      <w:tab w:val="clear" w:pos="9026"/>
                    </w:tabs>
                    <w:jc w:val="center"/>
                    <w:rPr>
                      <w:b/>
                      <w:color w:val="FFFFFF"/>
                    </w:rPr>
                  </w:pPr>
                  <w:r w:rsidRPr="00AA35C7">
                    <w:rPr>
                      <w:b/>
                      <w:noProof/>
                      <w:color w:val="FFFFFF"/>
                    </w:rPr>
                    <w:t xml:space="preserve">– </w:t>
                  </w:r>
                  <w:r w:rsidRPr="00AA35C7">
                    <w:rPr>
                      <w:b/>
                      <w:noProof/>
                      <w:color w:val="FFFFFF"/>
                    </w:rPr>
                    <w:fldChar w:fldCharType="begin"/>
                  </w:r>
                  <w:r w:rsidRPr="00AA35C7">
                    <w:rPr>
                      <w:b/>
                      <w:noProof/>
                      <w:color w:val="FFFFFF"/>
                    </w:rPr>
                    <w:instrText xml:space="preserve"> PAGE  \* Arabic  \* MERGEFORMAT </w:instrText>
                  </w:r>
                  <w:r w:rsidRPr="00AA35C7">
                    <w:rPr>
                      <w:b/>
                      <w:noProof/>
                      <w:color w:val="FFFFFF"/>
                    </w:rPr>
                    <w:fldChar w:fldCharType="separate"/>
                  </w:r>
                  <w:r w:rsidR="000E2DB2">
                    <w:rPr>
                      <w:b/>
                      <w:noProof/>
                      <w:color w:val="FFFFFF"/>
                    </w:rPr>
                    <w:t>10</w:t>
                  </w:r>
                  <w:r w:rsidRPr="00AA35C7">
                    <w:rPr>
                      <w:b/>
                      <w:noProof/>
                      <w:color w:val="FFFFFF"/>
                    </w:rPr>
                    <w:fldChar w:fldCharType="end"/>
                  </w:r>
                  <w:r w:rsidRPr="00AA35C7">
                    <w:rPr>
                      <w:b/>
                      <w:noProof/>
                      <w:color w:val="FFFFFF"/>
                    </w:rPr>
                    <w:t xml:space="preserve"> –</w:t>
                  </w:r>
                </w:p>
              </w:txbxContent>
            </v:textbox>
          </v:roundrect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8F" w:rsidRDefault="0022028F" w:rsidP="00242F48">
      <w:pPr>
        <w:spacing w:after="0" w:line="240" w:lineRule="auto"/>
      </w:pPr>
      <w:r>
        <w:separator/>
      </w:r>
    </w:p>
  </w:footnote>
  <w:footnote w:type="continuationSeparator" w:id="0">
    <w:p w:rsidR="0022028F" w:rsidRDefault="0022028F" w:rsidP="0024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02" w:rsidRPr="006E613F" w:rsidRDefault="0022028F">
    <w:pPr>
      <w:pStyle w:val="Head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DAFF unit_RGB_26mm height_saturated" style="position:absolute;margin-left:-68.05pt;margin-top:0;width:227.9pt;height:77.4pt;z-index:251660288;visibility:visible;mso-wrap-distance-top:56.7pt;mso-wrap-distance-bottom:17pt;mso-position-horizontal-relative:margin;mso-position-vertical-relative:margin">
          <v:imagedata r:id="rId1" o:title="DAFF unit_RGB_26mm height_saturated"/>
          <w10:wrap type="topAndBottom" anchorx="margin" anchory="margin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8"/>
    <w:rsid w:val="000E2DB2"/>
    <w:rsid w:val="00186AC3"/>
    <w:rsid w:val="001948BD"/>
    <w:rsid w:val="0022028F"/>
    <w:rsid w:val="00242F48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8"/>
  </w:style>
  <w:style w:type="paragraph" w:styleId="Footer">
    <w:name w:val="footer"/>
    <w:basedOn w:val="Normal"/>
    <w:link w:val="FooterChar"/>
    <w:uiPriority w:val="99"/>
    <w:unhideWhenUsed/>
    <w:rsid w:val="0024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8"/>
  </w:style>
  <w:style w:type="paragraph" w:customStyle="1" w:styleId="Bodytextnarrative">
    <w:name w:val="Body text_narrative"/>
    <w:basedOn w:val="Normal"/>
    <w:uiPriority w:val="99"/>
    <w:rsid w:val="00242F48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8"/>
  </w:style>
  <w:style w:type="paragraph" w:styleId="Footer">
    <w:name w:val="footer"/>
    <w:basedOn w:val="Normal"/>
    <w:link w:val="FooterChar"/>
    <w:uiPriority w:val="99"/>
    <w:unhideWhenUsed/>
    <w:rsid w:val="0024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8"/>
  </w:style>
  <w:style w:type="paragraph" w:customStyle="1" w:styleId="Bodytextnarrative">
    <w:name w:val="Body text_narrative"/>
    <w:basedOn w:val="Normal"/>
    <w:uiPriority w:val="99"/>
    <w:rsid w:val="00242F48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2017-10-02T11:07:00Z</dcterms:created>
  <dcterms:modified xsi:type="dcterms:W3CDTF">2017-10-02T11:30:00Z</dcterms:modified>
</cp:coreProperties>
</file>