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E7040B"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lang w:val="en-ZA"/>
        </w:rPr>
      </w:pPr>
      <w:bookmarkStart w:id="0" w:name="_GoBack"/>
      <w:bookmarkEnd w:id="0"/>
      <w:r w:rsidRPr="00E7040B">
        <w:rPr>
          <w:rFonts w:ascii="Arial" w:hAnsi="Arial" w:cs="Arial"/>
          <w:b/>
          <w:bCs/>
          <w:sz w:val="24"/>
          <w:szCs w:val="24"/>
          <w:lang w:val="en-ZA"/>
        </w:rPr>
        <w:tab/>
        <w:t>Memorandum from the Parliamentary Office</w:t>
      </w:r>
      <w:r w:rsidRPr="00E7040B">
        <w:rPr>
          <w:rFonts w:ascii="Arial" w:hAnsi="Arial" w:cs="Arial"/>
          <w:b/>
          <w:bCs/>
          <w:sz w:val="24"/>
          <w:szCs w:val="24"/>
          <w:lang w:val="en-ZA"/>
        </w:rPr>
        <w:tab/>
      </w:r>
      <w:r w:rsidRPr="00E7040B">
        <w:rPr>
          <w:rFonts w:ascii="Arial" w:hAnsi="Arial" w:cs="Arial"/>
          <w:b/>
          <w:bCs/>
          <w:sz w:val="24"/>
          <w:szCs w:val="24"/>
          <w:lang w:val="en-ZA"/>
        </w:rPr>
        <w:tab/>
      </w:r>
      <w:r w:rsidRPr="00E7040B">
        <w:rPr>
          <w:rFonts w:ascii="Arial" w:hAnsi="Arial" w:cs="Arial"/>
          <w:b/>
          <w:bCs/>
          <w:sz w:val="24"/>
          <w:szCs w:val="24"/>
          <w:lang w:val="en-ZA"/>
        </w:rPr>
        <w:tab/>
      </w:r>
      <w:r w:rsidRPr="00E7040B">
        <w:rPr>
          <w:rFonts w:ascii="Arial" w:hAnsi="Arial" w:cs="Arial"/>
          <w:b/>
          <w:bCs/>
          <w:sz w:val="24"/>
          <w:szCs w:val="24"/>
          <w:lang w:val="en-ZA"/>
        </w:rPr>
        <w:tab/>
      </w:r>
    </w:p>
    <w:p w:rsidR="00C3677B" w:rsidRPr="00E7040B" w:rsidRDefault="00D95878" w:rsidP="00DD6D16">
      <w:pPr>
        <w:jc w:val="center"/>
        <w:rPr>
          <w:rFonts w:ascii="Arial" w:hAnsi="Arial" w:cs="Arial"/>
          <w:b/>
          <w:bCs/>
          <w:sz w:val="24"/>
          <w:szCs w:val="24"/>
        </w:rPr>
      </w:pPr>
      <w:r w:rsidRPr="00E7040B">
        <w:rPr>
          <w:rFonts w:ascii="Arial" w:hAnsi="Arial" w:cs="Arial"/>
          <w:b/>
          <w:bCs/>
          <w:sz w:val="24"/>
          <w:szCs w:val="24"/>
          <w:lang w:val="en-ZA"/>
        </w:rPr>
        <w:t xml:space="preserve">NATIONAL </w:t>
      </w:r>
      <w:r w:rsidR="00F177A6" w:rsidRPr="00E7040B">
        <w:rPr>
          <w:rFonts w:ascii="Arial" w:hAnsi="Arial" w:cs="Arial"/>
          <w:b/>
          <w:bCs/>
          <w:sz w:val="24"/>
          <w:szCs w:val="24"/>
          <w:lang w:val="en-ZA"/>
        </w:rPr>
        <w:t>ASSEMBLY</w:t>
      </w:r>
    </w:p>
    <w:p w:rsidR="00C3677B" w:rsidRPr="00E7040B" w:rsidRDefault="00C3677B" w:rsidP="00DD6D16">
      <w:pPr>
        <w:jc w:val="center"/>
        <w:rPr>
          <w:rFonts w:ascii="Arial" w:hAnsi="Arial" w:cs="Arial"/>
          <w:b/>
          <w:bCs/>
          <w:sz w:val="24"/>
          <w:szCs w:val="24"/>
        </w:rPr>
      </w:pPr>
      <w:r w:rsidRPr="00E7040B">
        <w:rPr>
          <w:rFonts w:ascii="Arial" w:hAnsi="Arial" w:cs="Arial"/>
          <w:b/>
          <w:bCs/>
          <w:sz w:val="24"/>
          <w:szCs w:val="24"/>
        </w:rPr>
        <w:t xml:space="preserve">FOR </w:t>
      </w:r>
      <w:r w:rsidR="00AA246C" w:rsidRPr="00E7040B">
        <w:rPr>
          <w:rFonts w:ascii="Arial" w:hAnsi="Arial" w:cs="Arial"/>
          <w:b/>
          <w:bCs/>
          <w:sz w:val="24"/>
          <w:szCs w:val="24"/>
        </w:rPr>
        <w:t>WRITTEN</w:t>
      </w:r>
      <w:r w:rsidRPr="00E7040B">
        <w:rPr>
          <w:rFonts w:ascii="Arial" w:hAnsi="Arial" w:cs="Arial"/>
          <w:b/>
          <w:bCs/>
          <w:sz w:val="24"/>
          <w:szCs w:val="24"/>
        </w:rPr>
        <w:t xml:space="preserve"> REPLY</w:t>
      </w:r>
    </w:p>
    <w:p w:rsidR="00C3677B" w:rsidRPr="00E7040B" w:rsidRDefault="00C654A2" w:rsidP="00DD6D16">
      <w:pPr>
        <w:jc w:val="center"/>
        <w:rPr>
          <w:rFonts w:ascii="Arial" w:hAnsi="Arial" w:cs="Arial"/>
          <w:b/>
          <w:bCs/>
          <w:sz w:val="24"/>
          <w:szCs w:val="24"/>
        </w:rPr>
      </w:pPr>
      <w:r w:rsidRPr="00E7040B">
        <w:rPr>
          <w:rFonts w:ascii="Arial" w:hAnsi="Arial" w:cs="Arial"/>
          <w:b/>
          <w:bCs/>
          <w:sz w:val="24"/>
          <w:szCs w:val="24"/>
        </w:rPr>
        <w:t xml:space="preserve">QUESTION </w:t>
      </w:r>
      <w:r w:rsidR="003F325F" w:rsidRPr="00E7040B">
        <w:rPr>
          <w:rFonts w:ascii="Arial" w:hAnsi="Arial" w:cs="Arial"/>
          <w:b/>
          <w:bCs/>
          <w:sz w:val="24"/>
          <w:szCs w:val="24"/>
        </w:rPr>
        <w:t>2870</w:t>
      </w:r>
    </w:p>
    <w:p w:rsidR="00C3677B" w:rsidRPr="00E7040B" w:rsidRDefault="00C3677B" w:rsidP="00DD6D16">
      <w:pPr>
        <w:jc w:val="center"/>
        <w:rPr>
          <w:rFonts w:ascii="Arial" w:hAnsi="Arial" w:cs="Arial"/>
          <w:b/>
          <w:bCs/>
          <w:sz w:val="24"/>
          <w:szCs w:val="24"/>
          <w:u w:val="single"/>
        </w:rPr>
      </w:pPr>
      <w:r w:rsidRPr="00E7040B">
        <w:rPr>
          <w:rFonts w:ascii="Arial" w:hAnsi="Arial" w:cs="Arial"/>
          <w:b/>
          <w:bCs/>
          <w:sz w:val="24"/>
          <w:szCs w:val="24"/>
          <w:u w:val="single"/>
        </w:rPr>
        <w:t>DATE OF PUBLICATIO</w:t>
      </w:r>
      <w:r w:rsidR="009B0E09" w:rsidRPr="00E7040B">
        <w:rPr>
          <w:rFonts w:ascii="Arial" w:hAnsi="Arial" w:cs="Arial"/>
          <w:b/>
          <w:bCs/>
          <w:sz w:val="24"/>
          <w:szCs w:val="24"/>
          <w:u w:val="single"/>
        </w:rPr>
        <w:t xml:space="preserve">N OF INTERNAL QUESTION PAPER: </w:t>
      </w:r>
      <w:r w:rsidR="002A653F" w:rsidRPr="00E7040B">
        <w:rPr>
          <w:rFonts w:ascii="Arial" w:hAnsi="Arial" w:cs="Arial"/>
          <w:b/>
          <w:bCs/>
          <w:sz w:val="24"/>
          <w:szCs w:val="24"/>
          <w:u w:val="single"/>
        </w:rPr>
        <w:t>15</w:t>
      </w:r>
      <w:r w:rsidR="00E103E5" w:rsidRPr="00E7040B">
        <w:rPr>
          <w:rFonts w:ascii="Arial" w:hAnsi="Arial" w:cs="Arial"/>
          <w:b/>
          <w:bCs/>
          <w:sz w:val="24"/>
          <w:szCs w:val="24"/>
          <w:u w:val="single"/>
        </w:rPr>
        <w:t>/</w:t>
      </w:r>
      <w:r w:rsidR="008D7FB2" w:rsidRPr="00E7040B">
        <w:rPr>
          <w:rFonts w:ascii="Arial" w:hAnsi="Arial" w:cs="Arial"/>
          <w:b/>
          <w:bCs/>
          <w:sz w:val="24"/>
          <w:szCs w:val="24"/>
          <w:u w:val="single"/>
        </w:rPr>
        <w:t>09</w:t>
      </w:r>
      <w:r w:rsidR="00F73D24" w:rsidRPr="00E7040B">
        <w:rPr>
          <w:rFonts w:ascii="Arial" w:hAnsi="Arial" w:cs="Arial"/>
          <w:b/>
          <w:bCs/>
          <w:sz w:val="24"/>
          <w:szCs w:val="24"/>
          <w:u w:val="single"/>
        </w:rPr>
        <w:t>/201</w:t>
      </w:r>
      <w:r w:rsidR="007B1D95" w:rsidRPr="00E7040B">
        <w:rPr>
          <w:rFonts w:ascii="Arial" w:hAnsi="Arial" w:cs="Arial"/>
          <w:b/>
          <w:bCs/>
          <w:sz w:val="24"/>
          <w:szCs w:val="24"/>
          <w:u w:val="single"/>
        </w:rPr>
        <w:t>7</w:t>
      </w:r>
    </w:p>
    <w:p w:rsidR="00F177A6" w:rsidRPr="00E7040B" w:rsidRDefault="009B0E09" w:rsidP="00491C5B">
      <w:pPr>
        <w:spacing w:before="100" w:beforeAutospacing="1" w:after="100" w:afterAutospacing="1"/>
        <w:jc w:val="center"/>
        <w:outlineLvl w:val="0"/>
        <w:rPr>
          <w:rFonts w:ascii="Arial" w:hAnsi="Arial" w:cs="Arial"/>
          <w:b/>
          <w:bCs/>
          <w:sz w:val="24"/>
          <w:szCs w:val="24"/>
          <w:u w:val="single"/>
        </w:rPr>
      </w:pPr>
      <w:r w:rsidRPr="00E7040B">
        <w:rPr>
          <w:rFonts w:ascii="Arial" w:hAnsi="Arial" w:cs="Arial"/>
          <w:b/>
          <w:bCs/>
          <w:sz w:val="24"/>
          <w:szCs w:val="24"/>
          <w:u w:val="single"/>
        </w:rPr>
        <w:t xml:space="preserve">(INTERNAL QUESTION PAPER </w:t>
      </w:r>
      <w:r w:rsidR="002A653F" w:rsidRPr="00E7040B">
        <w:rPr>
          <w:rFonts w:ascii="Arial" w:hAnsi="Arial" w:cs="Arial"/>
          <w:b/>
          <w:bCs/>
          <w:sz w:val="24"/>
          <w:szCs w:val="24"/>
          <w:u w:val="single"/>
        </w:rPr>
        <w:t>33</w:t>
      </w:r>
      <w:r w:rsidR="008A5D41" w:rsidRPr="00E7040B">
        <w:rPr>
          <w:rFonts w:ascii="Arial" w:hAnsi="Arial" w:cs="Arial"/>
          <w:b/>
          <w:bCs/>
          <w:sz w:val="24"/>
          <w:szCs w:val="24"/>
          <w:u w:val="single"/>
        </w:rPr>
        <w:t xml:space="preserve"> </w:t>
      </w:r>
      <w:r w:rsidR="00F73D24" w:rsidRPr="00E7040B">
        <w:rPr>
          <w:rFonts w:ascii="Arial" w:hAnsi="Arial" w:cs="Arial"/>
          <w:b/>
          <w:bCs/>
          <w:sz w:val="24"/>
          <w:szCs w:val="24"/>
          <w:u w:val="single"/>
        </w:rPr>
        <w:t>OF 201</w:t>
      </w:r>
      <w:r w:rsidR="007B1D95" w:rsidRPr="00E7040B">
        <w:rPr>
          <w:rFonts w:ascii="Arial" w:hAnsi="Arial" w:cs="Arial"/>
          <w:b/>
          <w:bCs/>
          <w:sz w:val="24"/>
          <w:szCs w:val="24"/>
          <w:u w:val="single"/>
        </w:rPr>
        <w:t>7</w:t>
      </w:r>
      <w:r w:rsidR="00E02103" w:rsidRPr="00E7040B">
        <w:rPr>
          <w:rFonts w:ascii="Arial" w:hAnsi="Arial" w:cs="Arial"/>
          <w:b/>
          <w:bCs/>
          <w:sz w:val="24"/>
          <w:szCs w:val="24"/>
          <w:u w:val="single"/>
        </w:rPr>
        <w:t>)</w:t>
      </w:r>
    </w:p>
    <w:p w:rsidR="003F325F" w:rsidRPr="00E7040B" w:rsidRDefault="003F325F" w:rsidP="005F3BED">
      <w:pPr>
        <w:spacing w:before="100" w:beforeAutospacing="1" w:after="100" w:afterAutospacing="1" w:line="360" w:lineRule="auto"/>
        <w:ind w:left="851" w:hanging="851"/>
        <w:jc w:val="both"/>
        <w:rPr>
          <w:rFonts w:ascii="Arial" w:hAnsi="Arial" w:cs="Arial"/>
          <w:b/>
          <w:sz w:val="24"/>
          <w:szCs w:val="24"/>
          <w:lang w:val="en-ZA"/>
        </w:rPr>
      </w:pPr>
      <w:r w:rsidRPr="00E7040B">
        <w:rPr>
          <w:rFonts w:ascii="Arial" w:hAnsi="Arial" w:cs="Arial"/>
          <w:b/>
          <w:sz w:val="24"/>
          <w:szCs w:val="24"/>
          <w:lang w:val="en-ZA"/>
        </w:rPr>
        <w:t>Mr M R Bara (DA) to ask the Minister of Higher Education and Training:</w:t>
      </w:r>
    </w:p>
    <w:p w:rsidR="00E7040B" w:rsidRDefault="003F325F" w:rsidP="00E7040B">
      <w:pPr>
        <w:spacing w:before="100" w:beforeAutospacing="1" w:after="100" w:afterAutospacing="1" w:line="360" w:lineRule="auto"/>
        <w:jc w:val="both"/>
        <w:rPr>
          <w:rFonts w:ascii="Arial" w:hAnsi="Arial" w:cs="Arial"/>
          <w:sz w:val="24"/>
          <w:szCs w:val="24"/>
          <w:lang w:val="en-ZA"/>
        </w:rPr>
      </w:pPr>
      <w:r w:rsidRPr="00E7040B">
        <w:rPr>
          <w:rFonts w:ascii="Arial" w:hAnsi="Arial" w:cs="Arial"/>
          <w:sz w:val="24"/>
          <w:szCs w:val="24"/>
          <w:lang w:val="en-ZA"/>
        </w:rPr>
        <w:t xml:space="preserve">With reference to </w:t>
      </w:r>
      <w:r w:rsidR="00073624">
        <w:rPr>
          <w:rFonts w:ascii="Arial" w:hAnsi="Arial" w:cs="Arial"/>
          <w:sz w:val="24"/>
          <w:szCs w:val="24"/>
          <w:lang w:val="en-ZA"/>
        </w:rPr>
        <w:t>her</w:t>
      </w:r>
      <w:r w:rsidRPr="00E7040B">
        <w:rPr>
          <w:rFonts w:ascii="Arial" w:hAnsi="Arial" w:cs="Arial"/>
          <w:sz w:val="24"/>
          <w:szCs w:val="24"/>
          <w:lang w:val="en-ZA"/>
        </w:rPr>
        <w:t xml:space="preserve"> reply to question 2463 on 5 September 2017 regarding the amount of debt owed to the National Student Financial Aid Scheme (NSFAS) by graduates, </w:t>
      </w:r>
      <w:r w:rsidR="00E7040B">
        <w:rPr>
          <w:rFonts w:ascii="Arial" w:hAnsi="Arial" w:cs="Arial"/>
          <w:sz w:val="24"/>
          <w:szCs w:val="24"/>
          <w:lang w:val="en-ZA"/>
        </w:rPr>
        <w:br/>
      </w:r>
      <w:r w:rsidRPr="00E7040B">
        <w:rPr>
          <w:rFonts w:ascii="Arial" w:hAnsi="Arial" w:cs="Arial"/>
          <w:sz w:val="24"/>
          <w:szCs w:val="24"/>
          <w:lang w:val="en-ZA"/>
        </w:rPr>
        <w:t>(a) what is the total number of grad</w:t>
      </w:r>
      <w:r w:rsidR="002F7C7A">
        <w:rPr>
          <w:rFonts w:ascii="Arial" w:hAnsi="Arial" w:cs="Arial"/>
          <w:sz w:val="24"/>
          <w:szCs w:val="24"/>
          <w:lang w:val="en-ZA"/>
        </w:rPr>
        <w:t>uates whose debt adds up to R6.</w:t>
      </w:r>
      <w:r w:rsidRPr="00E7040B">
        <w:rPr>
          <w:rFonts w:ascii="Arial" w:hAnsi="Arial" w:cs="Arial"/>
          <w:sz w:val="24"/>
          <w:szCs w:val="24"/>
          <w:lang w:val="en-ZA"/>
        </w:rPr>
        <w:t>148 billion, (b</w:t>
      </w:r>
      <w:bookmarkStart w:id="1" w:name="OLE_LINK1"/>
      <w:r w:rsidRPr="00E7040B">
        <w:rPr>
          <w:rFonts w:ascii="Arial" w:hAnsi="Arial" w:cs="Arial"/>
          <w:sz w:val="24"/>
          <w:szCs w:val="24"/>
          <w:lang w:val="en-ZA"/>
        </w:rPr>
        <w:t>) what proportion of the debt owed by graduates has been repayable for (i) less than three years and (ii) more than three years,</w:t>
      </w:r>
      <w:bookmarkEnd w:id="1"/>
      <w:r w:rsidRPr="00E7040B">
        <w:rPr>
          <w:rFonts w:ascii="Arial" w:hAnsi="Arial" w:cs="Arial"/>
          <w:sz w:val="24"/>
          <w:szCs w:val="24"/>
          <w:lang w:val="en-ZA"/>
        </w:rPr>
        <w:t xml:space="preserve"> (c) what amount of debt owed by the graduates has been (i) prescribed and (ii) written off and (d) whether each amount has been included in the total amount owed to NSFAS by graduates?</w:t>
      </w:r>
      <w:r w:rsidRPr="00E7040B">
        <w:rPr>
          <w:rFonts w:ascii="Arial" w:hAnsi="Arial" w:cs="Arial"/>
          <w:sz w:val="24"/>
          <w:szCs w:val="24"/>
          <w:lang w:val="en-ZA"/>
        </w:rPr>
        <w:tab/>
      </w:r>
    </w:p>
    <w:p w:rsidR="00837482" w:rsidRPr="00E7040B" w:rsidRDefault="00E7040B" w:rsidP="00E7040B">
      <w:pPr>
        <w:spacing w:before="100" w:beforeAutospacing="1" w:after="100" w:afterAutospacing="1" w:line="360" w:lineRule="auto"/>
        <w:ind w:left="7200" w:firstLine="720"/>
        <w:jc w:val="both"/>
        <w:rPr>
          <w:rFonts w:ascii="Arial" w:hAnsi="Arial" w:cs="Arial"/>
          <w:b/>
          <w:sz w:val="24"/>
          <w:szCs w:val="24"/>
          <w:lang w:val="en-ZA"/>
        </w:rPr>
      </w:pPr>
      <w:r>
        <w:rPr>
          <w:rFonts w:ascii="Arial" w:hAnsi="Arial" w:cs="Arial"/>
          <w:sz w:val="24"/>
          <w:szCs w:val="24"/>
          <w:lang w:val="en-ZA"/>
        </w:rPr>
        <w:t xml:space="preserve">    </w:t>
      </w:r>
      <w:r w:rsidR="003F325F" w:rsidRPr="00E7040B">
        <w:rPr>
          <w:rFonts w:ascii="Arial" w:hAnsi="Arial" w:cs="Arial"/>
          <w:b/>
          <w:sz w:val="24"/>
          <w:szCs w:val="24"/>
          <w:lang w:val="en-ZA"/>
        </w:rPr>
        <w:t>NW3177E</w:t>
      </w:r>
    </w:p>
    <w:p w:rsidR="00E7040B" w:rsidRDefault="00E7040B">
      <w:pPr>
        <w:spacing w:after="0" w:line="240" w:lineRule="auto"/>
        <w:rPr>
          <w:rFonts w:ascii="Arial" w:hAnsi="Arial" w:cs="Arial"/>
          <w:b/>
          <w:sz w:val="24"/>
          <w:szCs w:val="24"/>
        </w:rPr>
      </w:pPr>
      <w:r>
        <w:rPr>
          <w:rFonts w:ascii="Arial" w:hAnsi="Arial" w:cs="Arial"/>
          <w:b/>
          <w:sz w:val="24"/>
          <w:szCs w:val="24"/>
        </w:rPr>
        <w:br w:type="page"/>
      </w:r>
    </w:p>
    <w:p w:rsidR="00C3677B" w:rsidRPr="00E7040B" w:rsidRDefault="00B12389" w:rsidP="0029157E">
      <w:pPr>
        <w:spacing w:before="100" w:beforeAutospacing="1" w:after="100" w:afterAutospacing="1" w:line="360" w:lineRule="auto"/>
        <w:rPr>
          <w:rFonts w:ascii="Arial" w:hAnsi="Arial" w:cs="Arial"/>
          <w:b/>
          <w:sz w:val="24"/>
          <w:szCs w:val="24"/>
        </w:rPr>
      </w:pPr>
      <w:r w:rsidRPr="00E7040B">
        <w:rPr>
          <w:rFonts w:ascii="Arial" w:hAnsi="Arial" w:cs="Arial"/>
          <w:b/>
          <w:sz w:val="24"/>
          <w:szCs w:val="24"/>
        </w:rPr>
        <w:lastRenderedPageBreak/>
        <w:t>R</w:t>
      </w:r>
      <w:r w:rsidR="00FC1A3C" w:rsidRPr="00E7040B">
        <w:rPr>
          <w:rFonts w:ascii="Arial" w:hAnsi="Arial" w:cs="Arial"/>
          <w:b/>
          <w:sz w:val="24"/>
          <w:szCs w:val="24"/>
        </w:rPr>
        <w:t>EPLY:</w:t>
      </w:r>
    </w:p>
    <w:p w:rsidR="00E7040B" w:rsidRPr="002F7C7A" w:rsidRDefault="002F7C7A" w:rsidP="00073624">
      <w:pPr>
        <w:spacing w:line="360" w:lineRule="auto"/>
        <w:jc w:val="both"/>
        <w:rPr>
          <w:rFonts w:ascii="Arial" w:hAnsi="Arial" w:cs="Arial"/>
          <w:sz w:val="24"/>
          <w:szCs w:val="24"/>
        </w:rPr>
      </w:pPr>
      <w:r>
        <w:rPr>
          <w:rFonts w:ascii="Arial" w:hAnsi="Arial" w:cs="Arial"/>
          <w:sz w:val="24"/>
          <w:szCs w:val="24"/>
          <w:lang w:val="en-ZA"/>
        </w:rPr>
        <w:t xml:space="preserve">The </w:t>
      </w:r>
      <w:r w:rsidRPr="00E7040B">
        <w:rPr>
          <w:rFonts w:ascii="Arial" w:hAnsi="Arial" w:cs="Arial"/>
          <w:sz w:val="24"/>
          <w:szCs w:val="24"/>
          <w:lang w:val="en-ZA"/>
        </w:rPr>
        <w:t xml:space="preserve">National Student Financial Aid Scheme </w:t>
      </w:r>
      <w:r>
        <w:rPr>
          <w:rFonts w:ascii="Arial" w:hAnsi="Arial" w:cs="Arial"/>
          <w:sz w:val="24"/>
          <w:szCs w:val="24"/>
          <w:lang w:val="en-ZA"/>
        </w:rPr>
        <w:t>(</w:t>
      </w:r>
      <w:r w:rsidR="00775675" w:rsidRPr="002F7C7A">
        <w:rPr>
          <w:rFonts w:ascii="Arial" w:hAnsi="Arial" w:cs="Arial"/>
          <w:sz w:val="24"/>
          <w:szCs w:val="24"/>
        </w:rPr>
        <w:t>NSFAS</w:t>
      </w:r>
      <w:r>
        <w:rPr>
          <w:rFonts w:ascii="Arial" w:hAnsi="Arial" w:cs="Arial"/>
          <w:sz w:val="24"/>
          <w:szCs w:val="24"/>
        </w:rPr>
        <w:t>)</w:t>
      </w:r>
      <w:r w:rsidR="00775675" w:rsidRPr="002F7C7A">
        <w:rPr>
          <w:rFonts w:ascii="Arial" w:hAnsi="Arial" w:cs="Arial"/>
          <w:sz w:val="24"/>
          <w:szCs w:val="24"/>
        </w:rPr>
        <w:t xml:space="preserve"> has reported the following information:</w:t>
      </w:r>
    </w:p>
    <w:p w:rsidR="00A37621" w:rsidRPr="00E7040B" w:rsidRDefault="00E7040B" w:rsidP="002F7C7A">
      <w:pPr>
        <w:spacing w:line="360" w:lineRule="auto"/>
        <w:ind w:left="567" w:hanging="567"/>
        <w:rPr>
          <w:rFonts w:ascii="Arial" w:hAnsi="Arial" w:cs="Arial"/>
          <w:b/>
          <w:sz w:val="24"/>
          <w:szCs w:val="24"/>
        </w:rPr>
      </w:pPr>
      <w:r w:rsidRPr="00E7040B">
        <w:rPr>
          <w:rFonts w:ascii="Arial" w:hAnsi="Arial" w:cs="Arial"/>
          <w:sz w:val="24"/>
          <w:szCs w:val="24"/>
        </w:rPr>
        <w:t>(a)</w:t>
      </w:r>
      <w:r>
        <w:rPr>
          <w:rFonts w:ascii="Arial" w:hAnsi="Arial" w:cs="Arial"/>
          <w:b/>
          <w:sz w:val="24"/>
          <w:szCs w:val="24"/>
        </w:rPr>
        <w:tab/>
      </w:r>
      <w:r w:rsidR="007A71C1" w:rsidRPr="00E7040B">
        <w:rPr>
          <w:rFonts w:ascii="Arial" w:hAnsi="Arial" w:cs="Arial"/>
          <w:sz w:val="24"/>
          <w:szCs w:val="24"/>
        </w:rPr>
        <w:t>T</w:t>
      </w:r>
      <w:r w:rsidR="00F03F08" w:rsidRPr="00E7040B">
        <w:rPr>
          <w:rFonts w:ascii="Arial" w:hAnsi="Arial" w:cs="Arial"/>
          <w:sz w:val="24"/>
          <w:szCs w:val="24"/>
        </w:rPr>
        <w:t>he t</w:t>
      </w:r>
      <w:r w:rsidR="007A71C1" w:rsidRPr="00E7040B">
        <w:rPr>
          <w:rFonts w:ascii="Arial" w:hAnsi="Arial" w:cs="Arial"/>
          <w:sz w:val="24"/>
          <w:szCs w:val="24"/>
        </w:rPr>
        <w:t xml:space="preserve">otal </w:t>
      </w:r>
      <w:r w:rsidR="00F03F08" w:rsidRPr="00E7040B">
        <w:rPr>
          <w:rFonts w:ascii="Arial" w:hAnsi="Arial" w:cs="Arial"/>
          <w:sz w:val="24"/>
          <w:szCs w:val="24"/>
        </w:rPr>
        <w:t>n</w:t>
      </w:r>
      <w:r w:rsidR="007A71C1" w:rsidRPr="00E7040B">
        <w:rPr>
          <w:rFonts w:ascii="Arial" w:hAnsi="Arial" w:cs="Arial"/>
          <w:sz w:val="24"/>
          <w:szCs w:val="24"/>
        </w:rPr>
        <w:t xml:space="preserve">umber of </w:t>
      </w:r>
      <w:r w:rsidR="00F03F08" w:rsidRPr="00E7040B">
        <w:rPr>
          <w:rFonts w:ascii="Arial" w:hAnsi="Arial" w:cs="Arial"/>
          <w:sz w:val="24"/>
          <w:szCs w:val="24"/>
        </w:rPr>
        <w:t>g</w:t>
      </w:r>
      <w:r w:rsidR="007A71C1" w:rsidRPr="00E7040B">
        <w:rPr>
          <w:rFonts w:ascii="Arial" w:hAnsi="Arial" w:cs="Arial"/>
          <w:sz w:val="24"/>
          <w:szCs w:val="24"/>
        </w:rPr>
        <w:t>raduates</w:t>
      </w:r>
      <w:r w:rsidR="00F03F08" w:rsidRPr="00E7040B">
        <w:rPr>
          <w:rFonts w:ascii="Arial" w:hAnsi="Arial" w:cs="Arial"/>
          <w:sz w:val="24"/>
          <w:szCs w:val="24"/>
        </w:rPr>
        <w:t xml:space="preserve"> is </w:t>
      </w:r>
      <w:r w:rsidR="002F7C7A">
        <w:rPr>
          <w:rFonts w:ascii="Arial" w:hAnsi="Arial" w:cs="Arial"/>
          <w:sz w:val="24"/>
          <w:szCs w:val="24"/>
        </w:rPr>
        <w:t xml:space="preserve">166 </w:t>
      </w:r>
      <w:r w:rsidR="00DE3AF4" w:rsidRPr="00E7040B">
        <w:rPr>
          <w:rFonts w:ascii="Arial" w:hAnsi="Arial" w:cs="Arial"/>
          <w:sz w:val="24"/>
          <w:szCs w:val="24"/>
        </w:rPr>
        <w:t>724</w:t>
      </w:r>
      <w:r>
        <w:rPr>
          <w:rFonts w:ascii="Arial" w:hAnsi="Arial" w:cs="Arial"/>
          <w:sz w:val="24"/>
          <w:szCs w:val="24"/>
        </w:rPr>
        <w:t>.</w:t>
      </w:r>
    </w:p>
    <w:p w:rsidR="00DE3AF4" w:rsidRPr="00E7040B" w:rsidRDefault="0055446E" w:rsidP="002F7C7A">
      <w:pPr>
        <w:spacing w:line="360" w:lineRule="auto"/>
        <w:ind w:left="567" w:hanging="567"/>
        <w:jc w:val="both"/>
        <w:rPr>
          <w:rFonts w:ascii="Arial" w:hAnsi="Arial" w:cs="Arial"/>
          <w:sz w:val="24"/>
          <w:szCs w:val="24"/>
          <w:lang w:val="en-ZA"/>
        </w:rPr>
      </w:pPr>
      <w:r w:rsidRPr="00E7040B">
        <w:rPr>
          <w:rFonts w:ascii="Arial" w:hAnsi="Arial" w:cs="Arial"/>
          <w:sz w:val="24"/>
          <w:szCs w:val="24"/>
          <w:lang w:val="en-ZA"/>
        </w:rPr>
        <w:t>(b</w:t>
      </w:r>
      <w:r w:rsidR="00E7040B">
        <w:rPr>
          <w:rFonts w:ascii="Arial" w:hAnsi="Arial" w:cs="Arial"/>
          <w:sz w:val="24"/>
          <w:szCs w:val="24"/>
          <w:lang w:val="en-ZA"/>
        </w:rPr>
        <w:t>)</w:t>
      </w:r>
      <w:r w:rsidR="00E7040B">
        <w:rPr>
          <w:rFonts w:ascii="Arial" w:hAnsi="Arial" w:cs="Arial"/>
          <w:sz w:val="24"/>
          <w:szCs w:val="24"/>
          <w:lang w:val="en-ZA"/>
        </w:rPr>
        <w:tab/>
      </w:r>
      <w:r w:rsidR="00DE3AF4" w:rsidRPr="00E7040B">
        <w:rPr>
          <w:rFonts w:ascii="Arial" w:hAnsi="Arial" w:cs="Arial"/>
          <w:sz w:val="24"/>
          <w:szCs w:val="24"/>
          <w:lang w:val="en-ZA"/>
        </w:rPr>
        <w:t xml:space="preserve">Due to the way the NSFAS debt is structured, NSFAS does not have a complete and accurate record of when NSFAS debt becomes due and payable. NSFAS debt becomes due and payable when a debtor is employed and earning above R30 000 per month. Debtors are required and expected to contact NSFAS when this condition has been met. NSFAS therefore establishes when a debt becomes due and payable by using </w:t>
      </w:r>
      <w:r w:rsidR="00775675" w:rsidRPr="00E7040B">
        <w:rPr>
          <w:rFonts w:ascii="Arial" w:hAnsi="Arial" w:cs="Arial"/>
          <w:sz w:val="24"/>
          <w:szCs w:val="24"/>
          <w:lang w:val="en-ZA"/>
        </w:rPr>
        <w:t xml:space="preserve">available </w:t>
      </w:r>
      <w:r w:rsidR="00DE3AF4" w:rsidRPr="00E7040B">
        <w:rPr>
          <w:rFonts w:ascii="Arial" w:hAnsi="Arial" w:cs="Arial"/>
          <w:sz w:val="24"/>
          <w:szCs w:val="24"/>
          <w:lang w:val="en-ZA"/>
        </w:rPr>
        <w:t>S</w:t>
      </w:r>
      <w:r w:rsidR="00540085">
        <w:rPr>
          <w:rFonts w:ascii="Arial" w:hAnsi="Arial" w:cs="Arial"/>
          <w:sz w:val="24"/>
          <w:szCs w:val="24"/>
          <w:lang w:val="en-ZA"/>
        </w:rPr>
        <w:t xml:space="preserve">outh </w:t>
      </w:r>
      <w:r w:rsidR="00DE3AF4" w:rsidRPr="00E7040B">
        <w:rPr>
          <w:rFonts w:ascii="Arial" w:hAnsi="Arial" w:cs="Arial"/>
          <w:sz w:val="24"/>
          <w:szCs w:val="24"/>
          <w:lang w:val="en-ZA"/>
        </w:rPr>
        <w:t>A</w:t>
      </w:r>
      <w:r w:rsidR="00540085">
        <w:rPr>
          <w:rFonts w:ascii="Arial" w:hAnsi="Arial" w:cs="Arial"/>
          <w:sz w:val="24"/>
          <w:szCs w:val="24"/>
          <w:lang w:val="en-ZA"/>
        </w:rPr>
        <w:t xml:space="preserve">frican </w:t>
      </w:r>
      <w:r w:rsidR="00DE3AF4" w:rsidRPr="00E7040B">
        <w:rPr>
          <w:rFonts w:ascii="Arial" w:hAnsi="Arial" w:cs="Arial"/>
          <w:sz w:val="24"/>
          <w:szCs w:val="24"/>
          <w:lang w:val="en-ZA"/>
        </w:rPr>
        <w:t>R</w:t>
      </w:r>
      <w:r w:rsidR="00540085">
        <w:rPr>
          <w:rFonts w:ascii="Arial" w:hAnsi="Arial" w:cs="Arial"/>
          <w:sz w:val="24"/>
          <w:szCs w:val="24"/>
          <w:lang w:val="en-ZA"/>
        </w:rPr>
        <w:t xml:space="preserve">evenue </w:t>
      </w:r>
      <w:r w:rsidR="00DE3AF4" w:rsidRPr="00E7040B">
        <w:rPr>
          <w:rFonts w:ascii="Arial" w:hAnsi="Arial" w:cs="Arial"/>
          <w:sz w:val="24"/>
          <w:szCs w:val="24"/>
          <w:lang w:val="en-ZA"/>
        </w:rPr>
        <w:t>S</w:t>
      </w:r>
      <w:r w:rsidR="00540085">
        <w:rPr>
          <w:rFonts w:ascii="Arial" w:hAnsi="Arial" w:cs="Arial"/>
          <w:sz w:val="24"/>
          <w:szCs w:val="24"/>
          <w:lang w:val="en-ZA"/>
        </w:rPr>
        <w:t>ervice</w:t>
      </w:r>
      <w:r w:rsidR="00DE3AF4" w:rsidRPr="00E7040B">
        <w:rPr>
          <w:rFonts w:ascii="Arial" w:hAnsi="Arial" w:cs="Arial"/>
          <w:sz w:val="24"/>
          <w:szCs w:val="24"/>
          <w:lang w:val="en-ZA"/>
        </w:rPr>
        <w:t xml:space="preserve"> records but this information is an approximation. The information below should </w:t>
      </w:r>
      <w:r w:rsidR="00F03F08" w:rsidRPr="00E7040B">
        <w:rPr>
          <w:rFonts w:ascii="Arial" w:hAnsi="Arial" w:cs="Arial"/>
          <w:sz w:val="24"/>
          <w:szCs w:val="24"/>
          <w:lang w:val="en-ZA"/>
        </w:rPr>
        <w:t xml:space="preserve">therefore </w:t>
      </w:r>
      <w:r w:rsidR="00DE3AF4" w:rsidRPr="00E7040B">
        <w:rPr>
          <w:rFonts w:ascii="Arial" w:hAnsi="Arial" w:cs="Arial"/>
          <w:sz w:val="24"/>
          <w:szCs w:val="24"/>
          <w:lang w:val="en-ZA"/>
        </w:rPr>
        <w:t>be interpreted in this light.</w:t>
      </w:r>
    </w:p>
    <w:tbl>
      <w:tblPr>
        <w:tblStyle w:val="TableGrid"/>
        <w:tblW w:w="6946" w:type="dxa"/>
        <w:tblInd w:w="562" w:type="dxa"/>
        <w:tblLook w:val="04A0" w:firstRow="1" w:lastRow="0" w:firstColumn="1" w:lastColumn="0" w:noHBand="0" w:noVBand="1"/>
      </w:tblPr>
      <w:tblGrid>
        <w:gridCol w:w="1701"/>
        <w:gridCol w:w="1843"/>
        <w:gridCol w:w="1701"/>
        <w:gridCol w:w="1701"/>
      </w:tblGrid>
      <w:tr w:rsidR="00DE3AF4" w:rsidRPr="00E7040B" w:rsidTr="00540085">
        <w:trPr>
          <w:trHeight w:val="300"/>
        </w:trPr>
        <w:tc>
          <w:tcPr>
            <w:tcW w:w="1701" w:type="dxa"/>
            <w:shd w:val="clear" w:color="auto" w:fill="D9D9D9" w:themeFill="background1" w:themeFillShade="D9"/>
            <w:noWrap/>
            <w:vAlign w:val="center"/>
            <w:hideMark/>
          </w:tcPr>
          <w:p w:rsidR="00DE3AF4" w:rsidRPr="00E7040B" w:rsidRDefault="00DE3AF4" w:rsidP="00540085">
            <w:pPr>
              <w:spacing w:before="60" w:after="60" w:line="240" w:lineRule="auto"/>
              <w:jc w:val="center"/>
              <w:rPr>
                <w:rFonts w:ascii="Arial" w:hAnsi="Arial" w:cs="Arial"/>
                <w:b/>
                <w:bCs/>
                <w:color w:val="000000"/>
                <w:sz w:val="24"/>
                <w:szCs w:val="24"/>
                <w:lang w:val="en-US"/>
              </w:rPr>
            </w:pPr>
            <w:r w:rsidRPr="00E7040B">
              <w:rPr>
                <w:rFonts w:ascii="Arial" w:hAnsi="Arial" w:cs="Arial"/>
                <w:b/>
                <w:bCs/>
                <w:color w:val="000000"/>
                <w:sz w:val="24"/>
                <w:szCs w:val="24"/>
                <w:lang w:val="en-US"/>
              </w:rPr>
              <w:t xml:space="preserve">Less than </w:t>
            </w:r>
            <w:r w:rsidR="00540085">
              <w:rPr>
                <w:rFonts w:ascii="Arial" w:hAnsi="Arial" w:cs="Arial"/>
                <w:b/>
                <w:bCs/>
                <w:color w:val="000000"/>
                <w:sz w:val="24"/>
                <w:szCs w:val="24"/>
                <w:lang w:val="en-US"/>
              </w:rPr>
              <w:t xml:space="preserve">    </w:t>
            </w:r>
            <w:r w:rsidR="00125DA6">
              <w:rPr>
                <w:rFonts w:ascii="Arial" w:hAnsi="Arial" w:cs="Arial"/>
                <w:b/>
                <w:bCs/>
                <w:color w:val="000000"/>
                <w:sz w:val="24"/>
                <w:szCs w:val="24"/>
                <w:lang w:val="en-US"/>
              </w:rPr>
              <w:t xml:space="preserve">3 </w:t>
            </w:r>
            <w:r w:rsidRPr="00E7040B">
              <w:rPr>
                <w:rFonts w:ascii="Arial" w:hAnsi="Arial" w:cs="Arial"/>
                <w:b/>
                <w:bCs/>
                <w:color w:val="000000"/>
                <w:sz w:val="24"/>
                <w:szCs w:val="24"/>
                <w:lang w:val="en-US"/>
              </w:rPr>
              <w:t>years</w:t>
            </w:r>
          </w:p>
        </w:tc>
        <w:tc>
          <w:tcPr>
            <w:tcW w:w="1843" w:type="dxa"/>
            <w:shd w:val="clear" w:color="auto" w:fill="D9D9D9" w:themeFill="background1" w:themeFillShade="D9"/>
            <w:noWrap/>
            <w:vAlign w:val="center"/>
            <w:hideMark/>
          </w:tcPr>
          <w:p w:rsidR="00DE3AF4" w:rsidRPr="00E7040B" w:rsidRDefault="00DE3AF4" w:rsidP="00540085">
            <w:pPr>
              <w:spacing w:before="60" w:after="60" w:line="240" w:lineRule="auto"/>
              <w:jc w:val="center"/>
              <w:rPr>
                <w:rFonts w:ascii="Arial" w:hAnsi="Arial" w:cs="Arial"/>
                <w:b/>
                <w:bCs/>
                <w:color w:val="000000"/>
                <w:sz w:val="24"/>
                <w:szCs w:val="24"/>
                <w:lang w:val="en-US"/>
              </w:rPr>
            </w:pPr>
            <w:r w:rsidRPr="00E7040B">
              <w:rPr>
                <w:rFonts w:ascii="Arial" w:hAnsi="Arial" w:cs="Arial"/>
                <w:b/>
                <w:bCs/>
                <w:color w:val="000000"/>
                <w:sz w:val="24"/>
                <w:szCs w:val="24"/>
                <w:lang w:val="en-US"/>
              </w:rPr>
              <w:t xml:space="preserve">More than </w:t>
            </w:r>
            <w:r w:rsidR="00540085">
              <w:rPr>
                <w:rFonts w:ascii="Arial" w:hAnsi="Arial" w:cs="Arial"/>
                <w:b/>
                <w:bCs/>
                <w:color w:val="000000"/>
                <w:sz w:val="24"/>
                <w:szCs w:val="24"/>
                <w:lang w:val="en-US"/>
              </w:rPr>
              <w:t xml:space="preserve">     </w:t>
            </w:r>
            <w:r w:rsidRPr="00E7040B">
              <w:rPr>
                <w:rFonts w:ascii="Arial" w:hAnsi="Arial" w:cs="Arial"/>
                <w:b/>
                <w:bCs/>
                <w:color w:val="000000"/>
                <w:sz w:val="24"/>
                <w:szCs w:val="24"/>
                <w:lang w:val="en-US"/>
              </w:rPr>
              <w:t>3 years</w:t>
            </w:r>
          </w:p>
        </w:tc>
        <w:tc>
          <w:tcPr>
            <w:tcW w:w="1701" w:type="dxa"/>
            <w:shd w:val="clear" w:color="auto" w:fill="D9D9D9" w:themeFill="background1" w:themeFillShade="D9"/>
            <w:noWrap/>
            <w:vAlign w:val="center"/>
            <w:hideMark/>
          </w:tcPr>
          <w:p w:rsidR="00DE3AF4" w:rsidRPr="00E7040B" w:rsidRDefault="00DE3AF4" w:rsidP="00540085">
            <w:pPr>
              <w:spacing w:before="60" w:after="60" w:line="240" w:lineRule="auto"/>
              <w:jc w:val="center"/>
              <w:rPr>
                <w:rFonts w:ascii="Arial" w:hAnsi="Arial" w:cs="Arial"/>
                <w:b/>
                <w:bCs/>
                <w:color w:val="000000"/>
                <w:sz w:val="24"/>
                <w:szCs w:val="24"/>
                <w:lang w:val="en-US"/>
              </w:rPr>
            </w:pPr>
            <w:r w:rsidRPr="00E7040B">
              <w:rPr>
                <w:rFonts w:ascii="Arial" w:hAnsi="Arial" w:cs="Arial"/>
                <w:b/>
                <w:bCs/>
                <w:color w:val="000000"/>
                <w:sz w:val="24"/>
                <w:szCs w:val="24"/>
                <w:lang w:val="en-US"/>
              </w:rPr>
              <w:t>Not due and payable</w:t>
            </w:r>
          </w:p>
        </w:tc>
        <w:tc>
          <w:tcPr>
            <w:tcW w:w="1701" w:type="dxa"/>
            <w:shd w:val="clear" w:color="auto" w:fill="D9D9D9" w:themeFill="background1" w:themeFillShade="D9"/>
            <w:noWrap/>
            <w:vAlign w:val="center"/>
            <w:hideMark/>
          </w:tcPr>
          <w:p w:rsidR="00DE3AF4" w:rsidRPr="00E7040B" w:rsidRDefault="00DE3AF4" w:rsidP="00540085">
            <w:pPr>
              <w:spacing w:before="60" w:after="60" w:line="240" w:lineRule="auto"/>
              <w:jc w:val="center"/>
              <w:rPr>
                <w:rFonts w:ascii="Arial" w:hAnsi="Arial" w:cs="Arial"/>
                <w:b/>
                <w:bCs/>
                <w:color w:val="000000"/>
                <w:sz w:val="24"/>
                <w:szCs w:val="24"/>
                <w:lang w:val="en-US"/>
              </w:rPr>
            </w:pPr>
            <w:r w:rsidRPr="00E7040B">
              <w:rPr>
                <w:rFonts w:ascii="Arial" w:hAnsi="Arial" w:cs="Arial"/>
                <w:b/>
                <w:bCs/>
                <w:color w:val="000000"/>
                <w:sz w:val="24"/>
                <w:szCs w:val="24"/>
                <w:lang w:val="en-US"/>
              </w:rPr>
              <w:t>Grand Total</w:t>
            </w:r>
          </w:p>
        </w:tc>
      </w:tr>
      <w:tr w:rsidR="00DE3AF4" w:rsidRPr="00E7040B" w:rsidTr="00540085">
        <w:trPr>
          <w:trHeight w:val="300"/>
        </w:trPr>
        <w:tc>
          <w:tcPr>
            <w:tcW w:w="1701" w:type="dxa"/>
            <w:noWrap/>
            <w:vAlign w:val="center"/>
            <w:hideMark/>
          </w:tcPr>
          <w:p w:rsidR="00DE3AF4" w:rsidRPr="00E7040B" w:rsidRDefault="001B6B06" w:rsidP="00540085">
            <w:pPr>
              <w:spacing w:before="60" w:after="60" w:line="240" w:lineRule="auto"/>
              <w:jc w:val="center"/>
              <w:rPr>
                <w:rFonts w:ascii="Arial" w:hAnsi="Arial" w:cs="Arial"/>
                <w:b/>
                <w:bCs/>
                <w:color w:val="000000"/>
                <w:sz w:val="24"/>
                <w:szCs w:val="24"/>
                <w:lang w:val="en-US"/>
              </w:rPr>
            </w:pPr>
            <w:r w:rsidRPr="00E7040B">
              <w:rPr>
                <w:rFonts w:ascii="Arial" w:hAnsi="Arial" w:cs="Arial"/>
                <w:b/>
                <w:bCs/>
                <w:color w:val="000000"/>
                <w:sz w:val="24"/>
                <w:szCs w:val="24"/>
                <w:lang w:val="en-US"/>
              </w:rPr>
              <w:t xml:space="preserve">50 </w:t>
            </w:r>
            <w:r w:rsidR="00DE3AF4" w:rsidRPr="00E7040B">
              <w:rPr>
                <w:rFonts w:ascii="Arial" w:hAnsi="Arial" w:cs="Arial"/>
                <w:b/>
                <w:bCs/>
                <w:color w:val="000000"/>
                <w:sz w:val="24"/>
                <w:szCs w:val="24"/>
                <w:lang w:val="en-US"/>
              </w:rPr>
              <w:t>255</w:t>
            </w:r>
          </w:p>
        </w:tc>
        <w:tc>
          <w:tcPr>
            <w:tcW w:w="1843" w:type="dxa"/>
            <w:noWrap/>
            <w:vAlign w:val="center"/>
            <w:hideMark/>
          </w:tcPr>
          <w:p w:rsidR="00DE3AF4" w:rsidRPr="00E7040B" w:rsidRDefault="001B6B06" w:rsidP="00540085">
            <w:pPr>
              <w:spacing w:before="60" w:after="60" w:line="240" w:lineRule="auto"/>
              <w:jc w:val="center"/>
              <w:rPr>
                <w:rFonts w:ascii="Arial" w:hAnsi="Arial" w:cs="Arial"/>
                <w:b/>
                <w:bCs/>
                <w:color w:val="000000"/>
                <w:sz w:val="24"/>
                <w:szCs w:val="24"/>
                <w:lang w:val="en-US"/>
              </w:rPr>
            </w:pPr>
            <w:r w:rsidRPr="00E7040B">
              <w:rPr>
                <w:rFonts w:ascii="Arial" w:hAnsi="Arial" w:cs="Arial"/>
                <w:b/>
                <w:bCs/>
                <w:color w:val="000000"/>
                <w:sz w:val="24"/>
                <w:szCs w:val="24"/>
                <w:lang w:val="en-US"/>
              </w:rPr>
              <w:t xml:space="preserve">104 </w:t>
            </w:r>
            <w:r w:rsidR="00DE3AF4" w:rsidRPr="00E7040B">
              <w:rPr>
                <w:rFonts w:ascii="Arial" w:hAnsi="Arial" w:cs="Arial"/>
                <w:b/>
                <w:bCs/>
                <w:color w:val="000000"/>
                <w:sz w:val="24"/>
                <w:szCs w:val="24"/>
                <w:lang w:val="en-US"/>
              </w:rPr>
              <w:t>244</w:t>
            </w:r>
          </w:p>
        </w:tc>
        <w:tc>
          <w:tcPr>
            <w:tcW w:w="1701" w:type="dxa"/>
            <w:noWrap/>
            <w:vAlign w:val="center"/>
            <w:hideMark/>
          </w:tcPr>
          <w:p w:rsidR="00DE3AF4" w:rsidRPr="00E7040B" w:rsidRDefault="001B6B06" w:rsidP="00540085">
            <w:pPr>
              <w:spacing w:before="60" w:after="60" w:line="240" w:lineRule="auto"/>
              <w:jc w:val="center"/>
              <w:rPr>
                <w:rFonts w:ascii="Arial" w:hAnsi="Arial" w:cs="Arial"/>
                <w:b/>
                <w:bCs/>
                <w:color w:val="000000"/>
                <w:sz w:val="24"/>
                <w:szCs w:val="24"/>
                <w:lang w:val="en-US"/>
              </w:rPr>
            </w:pPr>
            <w:r w:rsidRPr="00E7040B">
              <w:rPr>
                <w:rFonts w:ascii="Arial" w:hAnsi="Arial" w:cs="Arial"/>
                <w:b/>
                <w:bCs/>
                <w:color w:val="000000"/>
                <w:sz w:val="24"/>
                <w:szCs w:val="24"/>
                <w:lang w:val="en-US"/>
              </w:rPr>
              <w:t xml:space="preserve">12 </w:t>
            </w:r>
            <w:r w:rsidR="00DE3AF4" w:rsidRPr="00E7040B">
              <w:rPr>
                <w:rFonts w:ascii="Arial" w:hAnsi="Arial" w:cs="Arial"/>
                <w:b/>
                <w:bCs/>
                <w:color w:val="000000"/>
                <w:sz w:val="24"/>
                <w:szCs w:val="24"/>
                <w:lang w:val="en-US"/>
              </w:rPr>
              <w:t>225</w:t>
            </w:r>
          </w:p>
        </w:tc>
        <w:tc>
          <w:tcPr>
            <w:tcW w:w="1701" w:type="dxa"/>
            <w:noWrap/>
            <w:vAlign w:val="center"/>
            <w:hideMark/>
          </w:tcPr>
          <w:p w:rsidR="00DE3AF4" w:rsidRPr="00E7040B" w:rsidRDefault="001B6B06" w:rsidP="00540085">
            <w:pPr>
              <w:spacing w:before="60" w:after="60" w:line="240" w:lineRule="auto"/>
              <w:jc w:val="center"/>
              <w:rPr>
                <w:rFonts w:ascii="Arial" w:hAnsi="Arial" w:cs="Arial"/>
                <w:b/>
                <w:bCs/>
                <w:color w:val="000000"/>
                <w:sz w:val="24"/>
                <w:szCs w:val="24"/>
                <w:lang w:val="en-US"/>
              </w:rPr>
            </w:pPr>
            <w:r w:rsidRPr="00E7040B">
              <w:rPr>
                <w:rFonts w:ascii="Arial" w:hAnsi="Arial" w:cs="Arial"/>
                <w:b/>
                <w:bCs/>
                <w:color w:val="000000"/>
                <w:sz w:val="24"/>
                <w:szCs w:val="24"/>
                <w:lang w:val="en-US"/>
              </w:rPr>
              <w:t xml:space="preserve">166 </w:t>
            </w:r>
            <w:r w:rsidR="00DE3AF4" w:rsidRPr="00E7040B">
              <w:rPr>
                <w:rFonts w:ascii="Arial" w:hAnsi="Arial" w:cs="Arial"/>
                <w:b/>
                <w:bCs/>
                <w:color w:val="000000"/>
                <w:sz w:val="24"/>
                <w:szCs w:val="24"/>
                <w:lang w:val="en-US"/>
              </w:rPr>
              <w:t>724</w:t>
            </w:r>
          </w:p>
        </w:tc>
      </w:tr>
      <w:tr w:rsidR="00DE3AF4" w:rsidRPr="00E7040B" w:rsidTr="00540085">
        <w:trPr>
          <w:trHeight w:val="300"/>
        </w:trPr>
        <w:tc>
          <w:tcPr>
            <w:tcW w:w="1701" w:type="dxa"/>
            <w:noWrap/>
            <w:vAlign w:val="center"/>
            <w:hideMark/>
          </w:tcPr>
          <w:p w:rsidR="00DE3AF4" w:rsidRPr="00E7040B" w:rsidRDefault="00DE3AF4" w:rsidP="00540085">
            <w:pPr>
              <w:spacing w:before="60" w:after="60" w:line="240" w:lineRule="auto"/>
              <w:jc w:val="center"/>
              <w:rPr>
                <w:rFonts w:ascii="Arial" w:hAnsi="Arial" w:cs="Arial"/>
                <w:color w:val="000000"/>
                <w:sz w:val="24"/>
                <w:szCs w:val="24"/>
                <w:lang w:val="en-US"/>
              </w:rPr>
            </w:pPr>
            <w:r w:rsidRPr="00E7040B">
              <w:rPr>
                <w:rFonts w:ascii="Arial" w:hAnsi="Arial" w:cs="Arial"/>
                <w:color w:val="000000"/>
                <w:sz w:val="24"/>
                <w:szCs w:val="24"/>
                <w:lang w:val="en-US"/>
              </w:rPr>
              <w:t>30%</w:t>
            </w:r>
          </w:p>
        </w:tc>
        <w:tc>
          <w:tcPr>
            <w:tcW w:w="1843" w:type="dxa"/>
            <w:noWrap/>
            <w:vAlign w:val="center"/>
            <w:hideMark/>
          </w:tcPr>
          <w:p w:rsidR="00DE3AF4" w:rsidRPr="00E7040B" w:rsidRDefault="00DE3AF4" w:rsidP="00540085">
            <w:pPr>
              <w:spacing w:before="60" w:after="60" w:line="240" w:lineRule="auto"/>
              <w:jc w:val="center"/>
              <w:rPr>
                <w:rFonts w:ascii="Arial" w:hAnsi="Arial" w:cs="Arial"/>
                <w:color w:val="000000"/>
                <w:sz w:val="24"/>
                <w:szCs w:val="24"/>
                <w:lang w:val="en-US"/>
              </w:rPr>
            </w:pPr>
            <w:r w:rsidRPr="00E7040B">
              <w:rPr>
                <w:rFonts w:ascii="Arial" w:hAnsi="Arial" w:cs="Arial"/>
                <w:color w:val="000000"/>
                <w:sz w:val="24"/>
                <w:szCs w:val="24"/>
                <w:lang w:val="en-US"/>
              </w:rPr>
              <w:t>63%</w:t>
            </w:r>
          </w:p>
        </w:tc>
        <w:tc>
          <w:tcPr>
            <w:tcW w:w="1701" w:type="dxa"/>
            <w:noWrap/>
            <w:vAlign w:val="center"/>
            <w:hideMark/>
          </w:tcPr>
          <w:p w:rsidR="00DE3AF4" w:rsidRPr="00E7040B" w:rsidRDefault="00DE3AF4" w:rsidP="00540085">
            <w:pPr>
              <w:spacing w:before="60" w:after="60" w:line="240" w:lineRule="auto"/>
              <w:jc w:val="center"/>
              <w:rPr>
                <w:rFonts w:ascii="Arial" w:hAnsi="Arial" w:cs="Arial"/>
                <w:color w:val="000000"/>
                <w:sz w:val="24"/>
                <w:szCs w:val="24"/>
                <w:lang w:val="en-US"/>
              </w:rPr>
            </w:pPr>
            <w:r w:rsidRPr="00E7040B">
              <w:rPr>
                <w:rFonts w:ascii="Arial" w:hAnsi="Arial" w:cs="Arial"/>
                <w:color w:val="000000"/>
                <w:sz w:val="24"/>
                <w:szCs w:val="24"/>
                <w:lang w:val="en-US"/>
              </w:rPr>
              <w:t>7%</w:t>
            </w:r>
          </w:p>
        </w:tc>
        <w:tc>
          <w:tcPr>
            <w:tcW w:w="1701" w:type="dxa"/>
            <w:noWrap/>
            <w:vAlign w:val="center"/>
            <w:hideMark/>
          </w:tcPr>
          <w:p w:rsidR="00DE3AF4" w:rsidRPr="00E7040B" w:rsidRDefault="00DE3AF4" w:rsidP="00540085">
            <w:pPr>
              <w:spacing w:before="60" w:after="60" w:line="240" w:lineRule="auto"/>
              <w:jc w:val="center"/>
              <w:rPr>
                <w:rFonts w:ascii="Arial" w:hAnsi="Arial" w:cs="Arial"/>
                <w:color w:val="000000"/>
                <w:sz w:val="24"/>
                <w:szCs w:val="24"/>
                <w:lang w:val="en-US"/>
              </w:rPr>
            </w:pPr>
          </w:p>
        </w:tc>
      </w:tr>
    </w:tbl>
    <w:p w:rsidR="00540085" w:rsidRPr="00540085" w:rsidRDefault="00540085" w:rsidP="002F7C7A">
      <w:pPr>
        <w:spacing w:line="360" w:lineRule="auto"/>
        <w:ind w:left="567" w:hanging="567"/>
        <w:jc w:val="both"/>
        <w:rPr>
          <w:rFonts w:ascii="Arial" w:hAnsi="Arial" w:cs="Arial"/>
          <w:sz w:val="8"/>
          <w:szCs w:val="24"/>
          <w:lang w:val="en-ZA"/>
        </w:rPr>
      </w:pPr>
    </w:p>
    <w:p w:rsidR="00DE3AF4" w:rsidRPr="00E7040B" w:rsidRDefault="00125DA6" w:rsidP="002F7C7A">
      <w:pPr>
        <w:spacing w:line="360" w:lineRule="auto"/>
        <w:ind w:left="567" w:hanging="567"/>
        <w:jc w:val="both"/>
        <w:rPr>
          <w:rFonts w:ascii="Arial" w:hAnsi="Arial" w:cs="Arial"/>
          <w:sz w:val="24"/>
          <w:szCs w:val="24"/>
        </w:rPr>
      </w:pPr>
      <w:r>
        <w:rPr>
          <w:rFonts w:ascii="Arial" w:hAnsi="Arial" w:cs="Arial"/>
          <w:sz w:val="24"/>
          <w:szCs w:val="24"/>
          <w:lang w:val="en-ZA"/>
        </w:rPr>
        <w:t>(c)</w:t>
      </w:r>
      <w:r>
        <w:rPr>
          <w:rFonts w:ascii="Arial" w:hAnsi="Arial" w:cs="Arial"/>
          <w:sz w:val="24"/>
          <w:szCs w:val="24"/>
          <w:lang w:val="en-ZA"/>
        </w:rPr>
        <w:tab/>
      </w:r>
      <w:r w:rsidR="00DE3AF4" w:rsidRPr="00E7040B">
        <w:rPr>
          <w:rFonts w:ascii="Arial" w:hAnsi="Arial" w:cs="Arial"/>
          <w:sz w:val="24"/>
          <w:szCs w:val="24"/>
          <w:lang w:val="en-ZA"/>
        </w:rPr>
        <w:t>NSFAS only writes off debtors when they are deceased or disabled.</w:t>
      </w:r>
      <w:r w:rsidR="0050031A" w:rsidRPr="00E7040B">
        <w:rPr>
          <w:rFonts w:ascii="Arial" w:hAnsi="Arial" w:cs="Arial"/>
          <w:sz w:val="24"/>
          <w:szCs w:val="24"/>
          <w:lang w:val="en-ZA"/>
        </w:rPr>
        <w:t xml:space="preserve"> </w:t>
      </w:r>
      <w:r w:rsidR="00DE3AF4" w:rsidRPr="00E7040B">
        <w:rPr>
          <w:rFonts w:ascii="Arial" w:hAnsi="Arial" w:cs="Arial"/>
          <w:sz w:val="24"/>
          <w:szCs w:val="24"/>
          <w:lang w:val="en-ZA"/>
        </w:rPr>
        <w:t xml:space="preserve">For the reasons stated above, NSFAS is not able to determine when debt is prescribed. Prescription of debt is therefore determined on a </w:t>
      </w:r>
      <w:r w:rsidR="00540085" w:rsidRPr="00E7040B">
        <w:rPr>
          <w:rFonts w:ascii="Arial" w:hAnsi="Arial" w:cs="Arial"/>
          <w:sz w:val="24"/>
          <w:szCs w:val="24"/>
          <w:lang w:val="en-ZA"/>
        </w:rPr>
        <w:t>case-by-case</w:t>
      </w:r>
      <w:r w:rsidR="00DE3AF4" w:rsidRPr="00E7040B">
        <w:rPr>
          <w:rFonts w:ascii="Arial" w:hAnsi="Arial" w:cs="Arial"/>
          <w:sz w:val="24"/>
          <w:szCs w:val="24"/>
          <w:lang w:val="en-ZA"/>
        </w:rPr>
        <w:t xml:space="preserve"> basis.</w:t>
      </w:r>
    </w:p>
    <w:p w:rsidR="0050031A" w:rsidRPr="00E7040B" w:rsidRDefault="00125DA6" w:rsidP="002F7C7A">
      <w:pPr>
        <w:spacing w:line="360" w:lineRule="auto"/>
        <w:ind w:left="567" w:hanging="567"/>
        <w:jc w:val="both"/>
        <w:rPr>
          <w:rFonts w:ascii="Arial" w:hAnsi="Arial" w:cs="Arial"/>
          <w:sz w:val="24"/>
          <w:szCs w:val="24"/>
        </w:rPr>
      </w:pPr>
      <w:r>
        <w:rPr>
          <w:rFonts w:ascii="Arial" w:hAnsi="Arial" w:cs="Arial"/>
          <w:sz w:val="24"/>
          <w:szCs w:val="24"/>
          <w:lang w:val="en-ZA"/>
        </w:rPr>
        <w:t>(d)</w:t>
      </w:r>
      <w:r>
        <w:rPr>
          <w:rFonts w:ascii="Arial" w:hAnsi="Arial" w:cs="Arial"/>
          <w:sz w:val="24"/>
          <w:szCs w:val="24"/>
          <w:lang w:val="en-ZA"/>
        </w:rPr>
        <w:tab/>
      </w:r>
      <w:r w:rsidR="0055446E" w:rsidRPr="00E7040B">
        <w:rPr>
          <w:rFonts w:ascii="Arial" w:hAnsi="Arial" w:cs="Arial"/>
          <w:sz w:val="24"/>
          <w:szCs w:val="24"/>
        </w:rPr>
        <w:t xml:space="preserve">NSFAS recognises all amounts advanced to students, including graduates, as debtors. A provision is raised in terms of </w:t>
      </w:r>
      <w:r w:rsidR="0050031A" w:rsidRPr="00E7040B">
        <w:rPr>
          <w:rFonts w:ascii="Arial" w:hAnsi="Arial" w:cs="Arial"/>
          <w:sz w:val="24"/>
          <w:szCs w:val="24"/>
        </w:rPr>
        <w:t xml:space="preserve">Generally Recognised Accounting Practice </w:t>
      </w:r>
      <w:r w:rsidR="0055446E" w:rsidRPr="00E7040B">
        <w:rPr>
          <w:rFonts w:ascii="Arial" w:hAnsi="Arial" w:cs="Arial"/>
          <w:sz w:val="24"/>
          <w:szCs w:val="24"/>
        </w:rPr>
        <w:t>standards for the amount that may not be recovered.</w:t>
      </w:r>
    </w:p>
    <w:p w:rsidR="00125DA6" w:rsidRDefault="00125DA6">
      <w:pPr>
        <w:spacing w:after="0" w:line="240" w:lineRule="auto"/>
        <w:rPr>
          <w:rFonts w:ascii="Arial" w:hAnsi="Arial" w:cs="Arial"/>
          <w:b/>
          <w:sz w:val="24"/>
          <w:szCs w:val="24"/>
        </w:rPr>
      </w:pPr>
      <w:r>
        <w:rPr>
          <w:rFonts w:ascii="Arial" w:hAnsi="Arial" w:cs="Arial"/>
          <w:b/>
          <w:sz w:val="24"/>
          <w:szCs w:val="24"/>
        </w:rPr>
        <w:br w:type="page"/>
      </w:r>
    </w:p>
    <w:p w:rsidR="00125DA6" w:rsidRPr="0086781A" w:rsidRDefault="00125DA6" w:rsidP="00125DA6">
      <w:pPr>
        <w:spacing w:after="360" w:line="360" w:lineRule="auto"/>
        <w:jc w:val="both"/>
        <w:rPr>
          <w:rFonts w:ascii="Arial" w:hAnsi="Arial" w:cs="Arial"/>
          <w:b/>
          <w:sz w:val="24"/>
          <w:szCs w:val="24"/>
        </w:rPr>
      </w:pPr>
      <w:r w:rsidRPr="0086781A">
        <w:rPr>
          <w:rFonts w:ascii="Arial" w:hAnsi="Arial" w:cs="Arial"/>
          <w:b/>
          <w:sz w:val="24"/>
          <w:szCs w:val="24"/>
        </w:rPr>
        <w:lastRenderedPageBreak/>
        <w:t>COMPILER DETAILS</w:t>
      </w:r>
    </w:p>
    <w:p w:rsidR="00125DA6" w:rsidRPr="00E50B68" w:rsidRDefault="007E4A93" w:rsidP="00125DA6">
      <w:pPr>
        <w:spacing w:line="360" w:lineRule="auto"/>
        <w:jc w:val="both"/>
        <w:rPr>
          <w:rFonts w:ascii="Arial" w:hAnsi="Arial" w:cs="Arial"/>
          <w:sz w:val="24"/>
          <w:szCs w:val="24"/>
        </w:rPr>
      </w:pPr>
      <w:r>
        <w:rPr>
          <w:rFonts w:ascii="Arial" w:hAnsi="Arial" w:cs="Arial"/>
          <w:sz w:val="24"/>
          <w:szCs w:val="24"/>
        </w:rPr>
        <w:t>NAME AND SURNAME:</w:t>
      </w:r>
    </w:p>
    <w:p w:rsidR="00125DA6" w:rsidRPr="0086781A" w:rsidRDefault="00125DA6" w:rsidP="00125DA6">
      <w:pPr>
        <w:spacing w:after="360" w:line="360" w:lineRule="auto"/>
        <w:jc w:val="both"/>
        <w:rPr>
          <w:rFonts w:ascii="Arial" w:hAnsi="Arial" w:cs="Arial"/>
          <w:sz w:val="24"/>
          <w:szCs w:val="24"/>
        </w:rPr>
      </w:pPr>
      <w:r w:rsidRPr="0086781A">
        <w:rPr>
          <w:rFonts w:ascii="Arial" w:hAnsi="Arial" w:cs="Arial"/>
          <w:sz w:val="24"/>
          <w:szCs w:val="24"/>
        </w:rPr>
        <w:t xml:space="preserve">CONTACT: </w:t>
      </w:r>
    </w:p>
    <w:p w:rsidR="00125DA6" w:rsidRPr="0086781A" w:rsidRDefault="00125DA6" w:rsidP="00125DA6">
      <w:pPr>
        <w:spacing w:after="360" w:line="360" w:lineRule="auto"/>
        <w:jc w:val="both"/>
        <w:rPr>
          <w:rFonts w:ascii="Arial" w:hAnsi="Arial" w:cs="Arial"/>
          <w:bCs/>
          <w:sz w:val="24"/>
          <w:szCs w:val="24"/>
        </w:rPr>
      </w:pPr>
      <w:r w:rsidRPr="0086781A">
        <w:rPr>
          <w:rFonts w:ascii="Arial" w:hAnsi="Arial" w:cs="Arial"/>
          <w:b/>
          <w:bCs/>
          <w:sz w:val="24"/>
          <w:szCs w:val="24"/>
        </w:rPr>
        <w:t>RECOMMENDATION</w:t>
      </w:r>
      <w:r w:rsidRPr="0086781A">
        <w:rPr>
          <w:rFonts w:ascii="Arial" w:hAnsi="Arial" w:cs="Arial"/>
          <w:bCs/>
          <w:sz w:val="24"/>
          <w:szCs w:val="24"/>
        </w:rPr>
        <w:t xml:space="preserve"> </w:t>
      </w:r>
    </w:p>
    <w:p w:rsidR="00125DA6" w:rsidRPr="0086781A" w:rsidRDefault="00125DA6" w:rsidP="00125DA6">
      <w:pPr>
        <w:spacing w:line="360" w:lineRule="auto"/>
        <w:jc w:val="both"/>
        <w:rPr>
          <w:rFonts w:ascii="Arial" w:hAnsi="Arial" w:cs="Arial"/>
          <w:bCs/>
          <w:sz w:val="24"/>
          <w:szCs w:val="24"/>
        </w:rPr>
      </w:pPr>
      <w:r w:rsidRPr="0086781A">
        <w:rPr>
          <w:rFonts w:ascii="Arial" w:hAnsi="Arial" w:cs="Arial"/>
          <w:bCs/>
          <w:sz w:val="24"/>
          <w:szCs w:val="24"/>
        </w:rPr>
        <w:t>It is rec</w:t>
      </w:r>
      <w:r>
        <w:rPr>
          <w:rFonts w:ascii="Arial" w:hAnsi="Arial" w:cs="Arial"/>
          <w:bCs/>
          <w:sz w:val="24"/>
          <w:szCs w:val="24"/>
        </w:rPr>
        <w:t>ommended that the Minister sign</w:t>
      </w:r>
      <w:r w:rsidR="00073624">
        <w:rPr>
          <w:rFonts w:ascii="Arial" w:hAnsi="Arial" w:cs="Arial"/>
          <w:bCs/>
          <w:sz w:val="24"/>
          <w:szCs w:val="24"/>
        </w:rPr>
        <w:t>s</w:t>
      </w:r>
      <w:r w:rsidRPr="0086781A">
        <w:rPr>
          <w:rFonts w:ascii="Arial" w:hAnsi="Arial" w:cs="Arial"/>
          <w:bCs/>
          <w:sz w:val="24"/>
          <w:szCs w:val="24"/>
        </w:rPr>
        <w:t xml:space="preserve"> Parliamentary Question </w:t>
      </w:r>
      <w:r w:rsidRPr="00125DA6">
        <w:rPr>
          <w:rFonts w:ascii="Arial" w:hAnsi="Arial" w:cs="Arial"/>
          <w:bCs/>
          <w:sz w:val="24"/>
          <w:szCs w:val="24"/>
        </w:rPr>
        <w:t>2870</w:t>
      </w:r>
      <w:r w:rsidRPr="0086781A">
        <w:rPr>
          <w:rFonts w:ascii="Arial" w:hAnsi="Arial" w:cs="Arial"/>
          <w:bCs/>
          <w:sz w:val="24"/>
          <w:szCs w:val="24"/>
        </w:rPr>
        <w:t>.</w:t>
      </w:r>
    </w:p>
    <w:p w:rsidR="00125DA6" w:rsidRPr="0086781A" w:rsidRDefault="00125DA6" w:rsidP="00125DA6">
      <w:pPr>
        <w:spacing w:line="360" w:lineRule="auto"/>
        <w:jc w:val="both"/>
        <w:rPr>
          <w:rFonts w:ascii="Arial" w:hAnsi="Arial" w:cs="Arial"/>
          <w:bCs/>
          <w:sz w:val="24"/>
          <w:szCs w:val="24"/>
        </w:rPr>
      </w:pPr>
    </w:p>
    <w:p w:rsidR="00125DA6" w:rsidRDefault="00125DA6" w:rsidP="00125DA6">
      <w:pPr>
        <w:spacing w:line="360" w:lineRule="auto"/>
        <w:jc w:val="both"/>
        <w:rPr>
          <w:rFonts w:ascii="Arial" w:hAnsi="Arial" w:cs="Arial"/>
          <w:bCs/>
          <w:sz w:val="24"/>
          <w:szCs w:val="24"/>
        </w:rPr>
      </w:pPr>
    </w:p>
    <w:p w:rsidR="00125DA6" w:rsidRPr="0086781A" w:rsidRDefault="00125DA6" w:rsidP="00125DA6">
      <w:pPr>
        <w:spacing w:line="360" w:lineRule="auto"/>
        <w:jc w:val="both"/>
        <w:rPr>
          <w:rFonts w:ascii="Arial" w:hAnsi="Arial" w:cs="Arial"/>
          <w:bCs/>
          <w:sz w:val="24"/>
          <w:szCs w:val="24"/>
        </w:rPr>
      </w:pPr>
    </w:p>
    <w:p w:rsidR="00125DA6" w:rsidRPr="00D032BC" w:rsidRDefault="00125DA6" w:rsidP="00125DA6">
      <w:pPr>
        <w:spacing w:after="0" w:line="360" w:lineRule="auto"/>
        <w:jc w:val="both"/>
        <w:rPr>
          <w:rFonts w:ascii="Arial" w:hAnsi="Arial" w:cs="Arial"/>
          <w:sz w:val="24"/>
          <w:szCs w:val="24"/>
        </w:rPr>
      </w:pPr>
      <w:r w:rsidRPr="00D032BC">
        <w:rPr>
          <w:rFonts w:ascii="Arial" w:hAnsi="Arial" w:cs="Arial"/>
          <w:sz w:val="24"/>
          <w:szCs w:val="24"/>
        </w:rPr>
        <w:t>MR GF QONDE</w:t>
      </w:r>
    </w:p>
    <w:p w:rsidR="00125DA6" w:rsidRPr="00D032BC" w:rsidRDefault="00125DA6" w:rsidP="00125DA6">
      <w:pPr>
        <w:spacing w:line="360" w:lineRule="auto"/>
        <w:jc w:val="both"/>
        <w:rPr>
          <w:rFonts w:ascii="Arial" w:hAnsi="Arial" w:cs="Arial"/>
          <w:sz w:val="24"/>
          <w:szCs w:val="24"/>
        </w:rPr>
      </w:pPr>
      <w:r w:rsidRPr="00D032BC">
        <w:rPr>
          <w:rFonts w:ascii="Arial" w:hAnsi="Arial" w:cs="Arial"/>
          <w:sz w:val="24"/>
          <w:szCs w:val="24"/>
        </w:rPr>
        <w:t xml:space="preserve">DIRECTOR–GENERAL: HIGHER EDUCATION AND TRAINING </w:t>
      </w:r>
    </w:p>
    <w:p w:rsidR="00125DA6" w:rsidRPr="00D032BC" w:rsidRDefault="00125DA6" w:rsidP="00125DA6">
      <w:pPr>
        <w:spacing w:after="0" w:line="360" w:lineRule="auto"/>
        <w:jc w:val="both"/>
        <w:rPr>
          <w:rFonts w:ascii="Arial" w:hAnsi="Arial" w:cs="Arial"/>
          <w:sz w:val="24"/>
          <w:szCs w:val="24"/>
        </w:rPr>
      </w:pPr>
      <w:r w:rsidRPr="00D032BC">
        <w:rPr>
          <w:rFonts w:ascii="Arial" w:hAnsi="Arial" w:cs="Arial"/>
          <w:sz w:val="24"/>
          <w:szCs w:val="24"/>
        </w:rPr>
        <w:t>DATE:</w:t>
      </w:r>
    </w:p>
    <w:p w:rsidR="00125DA6" w:rsidRDefault="00125DA6" w:rsidP="00125DA6">
      <w:pPr>
        <w:spacing w:line="360" w:lineRule="auto"/>
        <w:jc w:val="both"/>
        <w:rPr>
          <w:rFonts w:ascii="Arial" w:hAnsi="Arial" w:cs="Arial"/>
          <w:sz w:val="24"/>
          <w:szCs w:val="24"/>
        </w:rPr>
      </w:pPr>
    </w:p>
    <w:p w:rsidR="00125DA6" w:rsidRPr="0086781A" w:rsidRDefault="00125DA6" w:rsidP="00125DA6">
      <w:pPr>
        <w:spacing w:after="360" w:line="360" w:lineRule="auto"/>
        <w:jc w:val="both"/>
        <w:rPr>
          <w:rFonts w:ascii="Arial" w:hAnsi="Arial" w:cs="Arial"/>
          <w:sz w:val="24"/>
          <w:szCs w:val="24"/>
        </w:rPr>
      </w:pPr>
      <w:r w:rsidRPr="0086781A">
        <w:rPr>
          <w:rFonts w:ascii="Arial" w:hAnsi="Arial" w:cs="Arial"/>
          <w:sz w:val="24"/>
          <w:szCs w:val="24"/>
        </w:rPr>
        <w:t xml:space="preserve">PARLIAMENTARY QUESTION </w:t>
      </w:r>
      <w:r w:rsidRPr="00125DA6">
        <w:rPr>
          <w:rFonts w:ascii="Arial" w:hAnsi="Arial" w:cs="Arial"/>
          <w:sz w:val="24"/>
          <w:szCs w:val="24"/>
        </w:rPr>
        <w:t>2870</w:t>
      </w:r>
      <w:r>
        <w:rPr>
          <w:rFonts w:ascii="Arial" w:hAnsi="Arial" w:cs="Arial"/>
          <w:sz w:val="24"/>
          <w:szCs w:val="24"/>
        </w:rPr>
        <w:t xml:space="preserve"> </w:t>
      </w:r>
      <w:r w:rsidRPr="0086781A">
        <w:rPr>
          <w:rFonts w:ascii="Arial" w:hAnsi="Arial" w:cs="Arial"/>
          <w:sz w:val="24"/>
          <w:szCs w:val="24"/>
        </w:rPr>
        <w:t>IS APPROVED / NOT APPROVED / AMENDED</w:t>
      </w:r>
      <w:r>
        <w:rPr>
          <w:rFonts w:ascii="Arial" w:hAnsi="Arial" w:cs="Arial"/>
          <w:sz w:val="24"/>
          <w:szCs w:val="24"/>
        </w:rPr>
        <w:t>.</w:t>
      </w:r>
    </w:p>
    <w:p w:rsidR="00125DA6" w:rsidRPr="0086781A" w:rsidRDefault="00125DA6" w:rsidP="00125DA6">
      <w:pPr>
        <w:spacing w:line="360" w:lineRule="auto"/>
        <w:jc w:val="both"/>
        <w:rPr>
          <w:rFonts w:ascii="Arial" w:hAnsi="Arial" w:cs="Arial"/>
          <w:sz w:val="24"/>
          <w:szCs w:val="24"/>
        </w:rPr>
      </w:pPr>
      <w:r w:rsidRPr="0086781A">
        <w:rPr>
          <w:rFonts w:ascii="Arial" w:hAnsi="Arial" w:cs="Arial"/>
          <w:sz w:val="24"/>
          <w:szCs w:val="24"/>
        </w:rPr>
        <w:t>COMMENTS</w:t>
      </w:r>
    </w:p>
    <w:p w:rsidR="00125DA6" w:rsidRDefault="00125DA6" w:rsidP="00125DA6">
      <w:pPr>
        <w:spacing w:line="360" w:lineRule="auto"/>
        <w:jc w:val="both"/>
        <w:rPr>
          <w:rFonts w:ascii="Arial" w:hAnsi="Arial" w:cs="Arial"/>
          <w:sz w:val="24"/>
          <w:szCs w:val="24"/>
        </w:rPr>
      </w:pPr>
    </w:p>
    <w:p w:rsidR="00125DA6" w:rsidRPr="0086781A" w:rsidRDefault="00125DA6" w:rsidP="00125DA6">
      <w:pPr>
        <w:spacing w:line="360" w:lineRule="auto"/>
        <w:jc w:val="both"/>
        <w:rPr>
          <w:rFonts w:ascii="Arial" w:hAnsi="Arial" w:cs="Arial"/>
          <w:sz w:val="24"/>
          <w:szCs w:val="24"/>
        </w:rPr>
      </w:pPr>
    </w:p>
    <w:p w:rsidR="00125DA6" w:rsidRPr="0086781A" w:rsidRDefault="00125DA6" w:rsidP="00125DA6">
      <w:pPr>
        <w:spacing w:line="360" w:lineRule="auto"/>
        <w:jc w:val="both"/>
        <w:rPr>
          <w:rFonts w:ascii="Arial" w:hAnsi="Arial" w:cs="Arial"/>
          <w:sz w:val="24"/>
          <w:szCs w:val="24"/>
        </w:rPr>
      </w:pPr>
    </w:p>
    <w:p w:rsidR="00125DA6" w:rsidRPr="0086781A" w:rsidRDefault="00125DA6" w:rsidP="00125DA6">
      <w:pPr>
        <w:spacing w:line="360" w:lineRule="auto"/>
        <w:jc w:val="both"/>
        <w:rPr>
          <w:rFonts w:ascii="Arial" w:hAnsi="Arial" w:cs="Arial"/>
          <w:sz w:val="24"/>
          <w:szCs w:val="24"/>
        </w:rPr>
      </w:pPr>
    </w:p>
    <w:p w:rsidR="00125DA6" w:rsidRPr="0086781A" w:rsidRDefault="00125DA6" w:rsidP="00125DA6">
      <w:pPr>
        <w:spacing w:after="0" w:line="360" w:lineRule="auto"/>
        <w:jc w:val="both"/>
        <w:rPr>
          <w:rFonts w:ascii="Arial" w:hAnsi="Arial" w:cs="Arial"/>
          <w:sz w:val="24"/>
          <w:szCs w:val="24"/>
        </w:rPr>
      </w:pPr>
      <w:r w:rsidRPr="0086781A">
        <w:rPr>
          <w:rFonts w:ascii="Arial" w:hAnsi="Arial" w:cs="Arial"/>
          <w:sz w:val="24"/>
          <w:szCs w:val="24"/>
        </w:rPr>
        <w:t>PROF HB MKHIZE, MP</w:t>
      </w:r>
    </w:p>
    <w:p w:rsidR="00125DA6" w:rsidRPr="0086781A" w:rsidRDefault="00125DA6" w:rsidP="00125DA6">
      <w:pPr>
        <w:spacing w:line="360" w:lineRule="auto"/>
        <w:jc w:val="both"/>
        <w:rPr>
          <w:rFonts w:ascii="Arial" w:hAnsi="Arial" w:cs="Arial"/>
          <w:sz w:val="24"/>
          <w:szCs w:val="24"/>
        </w:rPr>
      </w:pPr>
      <w:r w:rsidRPr="0086781A">
        <w:rPr>
          <w:rFonts w:ascii="Arial" w:hAnsi="Arial" w:cs="Arial"/>
          <w:sz w:val="24"/>
          <w:szCs w:val="24"/>
        </w:rPr>
        <w:t>MINISTER OF HIGHER EDUCATION AND TRAINING</w:t>
      </w:r>
    </w:p>
    <w:p w:rsidR="00D812CE" w:rsidRPr="00E7040B" w:rsidRDefault="00125DA6" w:rsidP="00125DA6">
      <w:pPr>
        <w:spacing w:line="360" w:lineRule="auto"/>
        <w:jc w:val="both"/>
        <w:rPr>
          <w:rFonts w:ascii="Arial" w:hAnsi="Arial" w:cs="Arial"/>
          <w:sz w:val="24"/>
          <w:szCs w:val="24"/>
        </w:rPr>
      </w:pPr>
      <w:r w:rsidRPr="0086781A">
        <w:rPr>
          <w:rFonts w:ascii="Arial" w:hAnsi="Arial" w:cs="Arial"/>
          <w:sz w:val="24"/>
          <w:szCs w:val="24"/>
        </w:rPr>
        <w:t>DATE:</w:t>
      </w:r>
    </w:p>
    <w:sectPr w:rsidR="00D812CE" w:rsidRPr="00E7040B" w:rsidSect="00E7040B">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7749D8"/>
    <w:multiLevelType w:val="hybridMultilevel"/>
    <w:tmpl w:val="3BE40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53C01"/>
    <w:multiLevelType w:val="hybridMultilevel"/>
    <w:tmpl w:val="CFA69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5">
    <w:nsid w:val="4964464A"/>
    <w:multiLevelType w:val="hybridMultilevel"/>
    <w:tmpl w:val="8C04ECAC"/>
    <w:lvl w:ilvl="0" w:tplc="3C7CC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7">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8">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2">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2"/>
  </w:num>
  <w:num w:numId="3">
    <w:abstractNumId w:val="8"/>
  </w:num>
  <w:num w:numId="4">
    <w:abstractNumId w:val="1"/>
  </w:num>
  <w:num w:numId="5">
    <w:abstractNumId w:val="11"/>
  </w:num>
  <w:num w:numId="6">
    <w:abstractNumId w:val="7"/>
  </w:num>
  <w:num w:numId="7">
    <w:abstractNumId w:val="9"/>
  </w:num>
  <w:num w:numId="8">
    <w:abstractNumId w:val="6"/>
  </w:num>
  <w:num w:numId="9">
    <w:abstractNumId w:val="10"/>
  </w:num>
  <w:num w:numId="10">
    <w:abstractNumId w:val="4"/>
  </w:num>
  <w:num w:numId="11">
    <w:abstractNumId w:val="5"/>
  </w:num>
  <w:num w:numId="12">
    <w:abstractNumId w:val="3"/>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2D11"/>
    <w:rsid w:val="0004639E"/>
    <w:rsid w:val="00052293"/>
    <w:rsid w:val="000579B9"/>
    <w:rsid w:val="00063A3A"/>
    <w:rsid w:val="00066BC3"/>
    <w:rsid w:val="00073624"/>
    <w:rsid w:val="00075314"/>
    <w:rsid w:val="00083064"/>
    <w:rsid w:val="0008418B"/>
    <w:rsid w:val="0008426D"/>
    <w:rsid w:val="00087811"/>
    <w:rsid w:val="000A02C9"/>
    <w:rsid w:val="000A0D33"/>
    <w:rsid w:val="000B221D"/>
    <w:rsid w:val="000D5520"/>
    <w:rsid w:val="000D7B81"/>
    <w:rsid w:val="000E2985"/>
    <w:rsid w:val="000E44C0"/>
    <w:rsid w:val="000E44D4"/>
    <w:rsid w:val="000F4759"/>
    <w:rsid w:val="000F62AA"/>
    <w:rsid w:val="00102241"/>
    <w:rsid w:val="0010402E"/>
    <w:rsid w:val="0010795D"/>
    <w:rsid w:val="00125282"/>
    <w:rsid w:val="00125DA6"/>
    <w:rsid w:val="00127F6D"/>
    <w:rsid w:val="00135E62"/>
    <w:rsid w:val="00137AFA"/>
    <w:rsid w:val="00141436"/>
    <w:rsid w:val="00147BA4"/>
    <w:rsid w:val="0015436C"/>
    <w:rsid w:val="00154A43"/>
    <w:rsid w:val="001604E3"/>
    <w:rsid w:val="00163358"/>
    <w:rsid w:val="001648A7"/>
    <w:rsid w:val="0017030D"/>
    <w:rsid w:val="00170F48"/>
    <w:rsid w:val="00171E0F"/>
    <w:rsid w:val="001824D4"/>
    <w:rsid w:val="00183250"/>
    <w:rsid w:val="00187F34"/>
    <w:rsid w:val="00191755"/>
    <w:rsid w:val="001954F0"/>
    <w:rsid w:val="001958D8"/>
    <w:rsid w:val="001A01DC"/>
    <w:rsid w:val="001A06E7"/>
    <w:rsid w:val="001A1252"/>
    <w:rsid w:val="001A277A"/>
    <w:rsid w:val="001B6B06"/>
    <w:rsid w:val="001C33B5"/>
    <w:rsid w:val="001C6A3B"/>
    <w:rsid w:val="001C7AFC"/>
    <w:rsid w:val="001D3D9C"/>
    <w:rsid w:val="001D7C6A"/>
    <w:rsid w:val="001E0CB6"/>
    <w:rsid w:val="001E36DF"/>
    <w:rsid w:val="001E6697"/>
    <w:rsid w:val="001E6F96"/>
    <w:rsid w:val="001F4B7D"/>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653F"/>
    <w:rsid w:val="002A7DF4"/>
    <w:rsid w:val="002C16FF"/>
    <w:rsid w:val="002C1EE8"/>
    <w:rsid w:val="002C55C5"/>
    <w:rsid w:val="002C60A6"/>
    <w:rsid w:val="002D1424"/>
    <w:rsid w:val="002D59C2"/>
    <w:rsid w:val="002E3161"/>
    <w:rsid w:val="002E397C"/>
    <w:rsid w:val="002F4DC9"/>
    <w:rsid w:val="002F6B49"/>
    <w:rsid w:val="002F7C7A"/>
    <w:rsid w:val="00300C93"/>
    <w:rsid w:val="00305BF7"/>
    <w:rsid w:val="003103EA"/>
    <w:rsid w:val="00313A4B"/>
    <w:rsid w:val="00315B13"/>
    <w:rsid w:val="003309B5"/>
    <w:rsid w:val="0033629B"/>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43F7"/>
    <w:rsid w:val="003A4577"/>
    <w:rsid w:val="003A5556"/>
    <w:rsid w:val="003A7BFD"/>
    <w:rsid w:val="003B48F6"/>
    <w:rsid w:val="003C58DC"/>
    <w:rsid w:val="003C5A76"/>
    <w:rsid w:val="003C6284"/>
    <w:rsid w:val="003D178C"/>
    <w:rsid w:val="003D5AE8"/>
    <w:rsid w:val="003D7858"/>
    <w:rsid w:val="003D790C"/>
    <w:rsid w:val="003E2F70"/>
    <w:rsid w:val="003E455E"/>
    <w:rsid w:val="003F325F"/>
    <w:rsid w:val="00405271"/>
    <w:rsid w:val="00410478"/>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B7E13"/>
    <w:rsid w:val="004C4F38"/>
    <w:rsid w:val="004C54F6"/>
    <w:rsid w:val="004D1ED6"/>
    <w:rsid w:val="004D2BE1"/>
    <w:rsid w:val="004D74FD"/>
    <w:rsid w:val="004E0458"/>
    <w:rsid w:val="0050031A"/>
    <w:rsid w:val="00504B93"/>
    <w:rsid w:val="00506E45"/>
    <w:rsid w:val="005127E5"/>
    <w:rsid w:val="005223B8"/>
    <w:rsid w:val="005237E8"/>
    <w:rsid w:val="00532713"/>
    <w:rsid w:val="00540085"/>
    <w:rsid w:val="0054768E"/>
    <w:rsid w:val="00550767"/>
    <w:rsid w:val="00552E00"/>
    <w:rsid w:val="0055446E"/>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2765"/>
    <w:rsid w:val="0060322B"/>
    <w:rsid w:val="006034E7"/>
    <w:rsid w:val="00604366"/>
    <w:rsid w:val="00606507"/>
    <w:rsid w:val="00613250"/>
    <w:rsid w:val="006172DA"/>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E7370"/>
    <w:rsid w:val="006F3A6E"/>
    <w:rsid w:val="00702601"/>
    <w:rsid w:val="00702F9A"/>
    <w:rsid w:val="00703DAD"/>
    <w:rsid w:val="00707E92"/>
    <w:rsid w:val="0071194D"/>
    <w:rsid w:val="007141FA"/>
    <w:rsid w:val="00714E5D"/>
    <w:rsid w:val="00714E82"/>
    <w:rsid w:val="0071591A"/>
    <w:rsid w:val="00716D6B"/>
    <w:rsid w:val="00722417"/>
    <w:rsid w:val="0073173A"/>
    <w:rsid w:val="0073499F"/>
    <w:rsid w:val="00740B88"/>
    <w:rsid w:val="00741A34"/>
    <w:rsid w:val="00743818"/>
    <w:rsid w:val="00743B02"/>
    <w:rsid w:val="00744BEC"/>
    <w:rsid w:val="0075414E"/>
    <w:rsid w:val="00755ED4"/>
    <w:rsid w:val="00762D5D"/>
    <w:rsid w:val="00763A07"/>
    <w:rsid w:val="00766859"/>
    <w:rsid w:val="00766ABE"/>
    <w:rsid w:val="00766ADD"/>
    <w:rsid w:val="00770DA0"/>
    <w:rsid w:val="00775675"/>
    <w:rsid w:val="007775FD"/>
    <w:rsid w:val="007810CD"/>
    <w:rsid w:val="00783AE6"/>
    <w:rsid w:val="00797E6D"/>
    <w:rsid w:val="007A71C1"/>
    <w:rsid w:val="007B1D95"/>
    <w:rsid w:val="007B4860"/>
    <w:rsid w:val="007C27B6"/>
    <w:rsid w:val="007C7109"/>
    <w:rsid w:val="007D695D"/>
    <w:rsid w:val="007D7318"/>
    <w:rsid w:val="007E2295"/>
    <w:rsid w:val="007E26C5"/>
    <w:rsid w:val="007E4A93"/>
    <w:rsid w:val="007E667A"/>
    <w:rsid w:val="007F068D"/>
    <w:rsid w:val="007F2479"/>
    <w:rsid w:val="007F2ADC"/>
    <w:rsid w:val="007F2D3C"/>
    <w:rsid w:val="007F2D57"/>
    <w:rsid w:val="007F7092"/>
    <w:rsid w:val="007F778F"/>
    <w:rsid w:val="0080256A"/>
    <w:rsid w:val="00807715"/>
    <w:rsid w:val="00810FD4"/>
    <w:rsid w:val="00814FBE"/>
    <w:rsid w:val="00820D03"/>
    <w:rsid w:val="00824D7E"/>
    <w:rsid w:val="00837482"/>
    <w:rsid w:val="008405D6"/>
    <w:rsid w:val="00843C3F"/>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44E86"/>
    <w:rsid w:val="00945E56"/>
    <w:rsid w:val="0095081D"/>
    <w:rsid w:val="00952DD4"/>
    <w:rsid w:val="00954F8E"/>
    <w:rsid w:val="00963DA4"/>
    <w:rsid w:val="009642B8"/>
    <w:rsid w:val="00973501"/>
    <w:rsid w:val="009754EB"/>
    <w:rsid w:val="00983CE4"/>
    <w:rsid w:val="009849D9"/>
    <w:rsid w:val="00984DEB"/>
    <w:rsid w:val="009954C4"/>
    <w:rsid w:val="009A0102"/>
    <w:rsid w:val="009A0326"/>
    <w:rsid w:val="009A0B54"/>
    <w:rsid w:val="009A0F27"/>
    <w:rsid w:val="009A3919"/>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40FF"/>
    <w:rsid w:val="00A173E2"/>
    <w:rsid w:val="00A22634"/>
    <w:rsid w:val="00A31100"/>
    <w:rsid w:val="00A35E21"/>
    <w:rsid w:val="00A37101"/>
    <w:rsid w:val="00A37621"/>
    <w:rsid w:val="00A4607B"/>
    <w:rsid w:val="00A51526"/>
    <w:rsid w:val="00A8120A"/>
    <w:rsid w:val="00A858CE"/>
    <w:rsid w:val="00A86CC6"/>
    <w:rsid w:val="00A9633F"/>
    <w:rsid w:val="00A97D2E"/>
    <w:rsid w:val="00AA246C"/>
    <w:rsid w:val="00AA3944"/>
    <w:rsid w:val="00AA7A72"/>
    <w:rsid w:val="00AB006F"/>
    <w:rsid w:val="00AB0621"/>
    <w:rsid w:val="00AB25B2"/>
    <w:rsid w:val="00AC2325"/>
    <w:rsid w:val="00AC5AB2"/>
    <w:rsid w:val="00AD7E6B"/>
    <w:rsid w:val="00AE0682"/>
    <w:rsid w:val="00AE3241"/>
    <w:rsid w:val="00B02C57"/>
    <w:rsid w:val="00B10FD3"/>
    <w:rsid w:val="00B122E9"/>
    <w:rsid w:val="00B12389"/>
    <w:rsid w:val="00B16C29"/>
    <w:rsid w:val="00B30C6E"/>
    <w:rsid w:val="00B32FD8"/>
    <w:rsid w:val="00B41483"/>
    <w:rsid w:val="00B4178D"/>
    <w:rsid w:val="00B42D63"/>
    <w:rsid w:val="00B43DD3"/>
    <w:rsid w:val="00B757E2"/>
    <w:rsid w:val="00B8067B"/>
    <w:rsid w:val="00B81B04"/>
    <w:rsid w:val="00B8505E"/>
    <w:rsid w:val="00B85F42"/>
    <w:rsid w:val="00B93D55"/>
    <w:rsid w:val="00B9731E"/>
    <w:rsid w:val="00BA0B15"/>
    <w:rsid w:val="00BB2D2A"/>
    <w:rsid w:val="00BC0761"/>
    <w:rsid w:val="00BC6170"/>
    <w:rsid w:val="00BD2317"/>
    <w:rsid w:val="00BE1AAF"/>
    <w:rsid w:val="00BE2524"/>
    <w:rsid w:val="00BF0299"/>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B91"/>
    <w:rsid w:val="00C72AC2"/>
    <w:rsid w:val="00C73D89"/>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7A92"/>
    <w:rsid w:val="00D62110"/>
    <w:rsid w:val="00D63390"/>
    <w:rsid w:val="00D6369F"/>
    <w:rsid w:val="00D65A88"/>
    <w:rsid w:val="00D65D79"/>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3AF4"/>
    <w:rsid w:val="00DE6F6F"/>
    <w:rsid w:val="00DF55B9"/>
    <w:rsid w:val="00E02103"/>
    <w:rsid w:val="00E103E5"/>
    <w:rsid w:val="00E10E6A"/>
    <w:rsid w:val="00E17428"/>
    <w:rsid w:val="00E27922"/>
    <w:rsid w:val="00E30ADD"/>
    <w:rsid w:val="00E33981"/>
    <w:rsid w:val="00E34FBD"/>
    <w:rsid w:val="00E360EA"/>
    <w:rsid w:val="00E50360"/>
    <w:rsid w:val="00E601E4"/>
    <w:rsid w:val="00E67736"/>
    <w:rsid w:val="00E7040B"/>
    <w:rsid w:val="00E73AA7"/>
    <w:rsid w:val="00E7473E"/>
    <w:rsid w:val="00E77758"/>
    <w:rsid w:val="00E82FE8"/>
    <w:rsid w:val="00E84848"/>
    <w:rsid w:val="00E91847"/>
    <w:rsid w:val="00EA2661"/>
    <w:rsid w:val="00EA2B3A"/>
    <w:rsid w:val="00EA39B7"/>
    <w:rsid w:val="00EA5E50"/>
    <w:rsid w:val="00EB1F29"/>
    <w:rsid w:val="00EB6030"/>
    <w:rsid w:val="00EC0BF2"/>
    <w:rsid w:val="00EC6E65"/>
    <w:rsid w:val="00ED55AA"/>
    <w:rsid w:val="00ED5C53"/>
    <w:rsid w:val="00ED787B"/>
    <w:rsid w:val="00EE020F"/>
    <w:rsid w:val="00EE0B7C"/>
    <w:rsid w:val="00EE1D4D"/>
    <w:rsid w:val="00EE3380"/>
    <w:rsid w:val="00EE45C1"/>
    <w:rsid w:val="00EE60BC"/>
    <w:rsid w:val="00EF63E0"/>
    <w:rsid w:val="00EF642C"/>
    <w:rsid w:val="00F00655"/>
    <w:rsid w:val="00F03F08"/>
    <w:rsid w:val="00F04C73"/>
    <w:rsid w:val="00F077DE"/>
    <w:rsid w:val="00F177A6"/>
    <w:rsid w:val="00F34F71"/>
    <w:rsid w:val="00F454CC"/>
    <w:rsid w:val="00F46094"/>
    <w:rsid w:val="00F476E9"/>
    <w:rsid w:val="00F5542F"/>
    <w:rsid w:val="00F61F23"/>
    <w:rsid w:val="00F62865"/>
    <w:rsid w:val="00F6484F"/>
    <w:rsid w:val="00F64CBE"/>
    <w:rsid w:val="00F73556"/>
    <w:rsid w:val="00F73D24"/>
    <w:rsid w:val="00F74316"/>
    <w:rsid w:val="00F774ED"/>
    <w:rsid w:val="00F8115C"/>
    <w:rsid w:val="00F81CC3"/>
    <w:rsid w:val="00F850E2"/>
    <w:rsid w:val="00F85DFA"/>
    <w:rsid w:val="00F901D3"/>
    <w:rsid w:val="00F93BDB"/>
    <w:rsid w:val="00F95079"/>
    <w:rsid w:val="00F95BB9"/>
    <w:rsid w:val="00FA1432"/>
    <w:rsid w:val="00FA205D"/>
    <w:rsid w:val="00FA3CFC"/>
    <w:rsid w:val="00FA63E7"/>
    <w:rsid w:val="00FB0272"/>
    <w:rsid w:val="00FC1A3C"/>
    <w:rsid w:val="00FC36DD"/>
    <w:rsid w:val="00FC5FE4"/>
    <w:rsid w:val="00FC7A05"/>
    <w:rsid w:val="00FD70E2"/>
    <w:rsid w:val="00FE02B7"/>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1B5951-4FE6-428D-B184-E4537700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750542715">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92E91-2688-4A14-AEA4-3F02BE56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Bingwa.Babulele</cp:lastModifiedBy>
  <cp:revision>2</cp:revision>
  <cp:lastPrinted>2017-11-03T14:44:00Z</cp:lastPrinted>
  <dcterms:created xsi:type="dcterms:W3CDTF">2017-11-07T06:56:00Z</dcterms:created>
  <dcterms:modified xsi:type="dcterms:W3CDTF">2017-11-07T06:56:00Z</dcterms:modified>
</cp:coreProperties>
</file>