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86" w:rsidRPr="009357F9" w:rsidRDefault="00383286" w:rsidP="002C75B5">
      <w:pPr>
        <w:pStyle w:val="Title"/>
        <w:jc w:val="left"/>
      </w:pPr>
      <w:bookmarkStart w:id="0" w:name="_GoBack"/>
      <w:bookmarkEnd w:id="0"/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63AF7">
        <w:rPr>
          <w:u w:val="none"/>
        </w:rPr>
        <w:t>287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63AF7">
        <w:rPr>
          <w:rFonts w:ascii="Arial" w:hAnsi="Arial" w:cs="Arial"/>
          <w:b/>
          <w:bCs/>
        </w:rPr>
        <w:t>6 MARCH 2020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263AF7">
        <w:rPr>
          <w:u w:val="none"/>
        </w:rPr>
        <w:t>7</w:t>
      </w:r>
      <w:r w:rsidR="00714D67">
        <w:rPr>
          <w:u w:val="none"/>
        </w:rPr>
        <w:t xml:space="preserve"> </w:t>
      </w:r>
      <w:r w:rsidR="007663CF">
        <w:rPr>
          <w:u w:val="none"/>
        </w:rPr>
        <w:t>OF 2020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263AF7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28</w:t>
      </w:r>
      <w:r w:rsidR="00F26887">
        <w:rPr>
          <w:rFonts w:ascii="Arial" w:hAnsi="Arial" w:cs="Arial"/>
          <w:b/>
          <w:lang w:val="en-ZA"/>
        </w:rPr>
        <w:t>7</w:t>
      </w:r>
      <w:r w:rsidR="00C662BB">
        <w:rPr>
          <w:rFonts w:ascii="Arial" w:hAnsi="Arial" w:cs="Arial"/>
          <w:b/>
          <w:lang w:val="en-ZA"/>
        </w:rPr>
        <w:t xml:space="preserve">. </w:t>
      </w:r>
      <w:r>
        <w:rPr>
          <w:rFonts w:ascii="Arial" w:hAnsi="Arial" w:cs="Arial"/>
          <w:b/>
          <w:lang w:val="en-US"/>
        </w:rPr>
        <w:t>Dr S S Thembekwayo  (EFF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</w:t>
      </w:r>
      <w:r>
        <w:rPr>
          <w:rFonts w:ascii="Arial" w:hAnsi="Arial" w:cs="Arial"/>
          <w:b/>
          <w:lang w:val="en-ZA"/>
        </w:rPr>
        <w:t xml:space="preserve">asks </w:t>
      </w:r>
      <w:r w:rsidR="00CB7F05" w:rsidRPr="00CB7F05">
        <w:rPr>
          <w:rFonts w:ascii="Arial" w:hAnsi="Arial" w:cs="Arial"/>
          <w:b/>
          <w:lang w:val="en-ZA"/>
        </w:rPr>
        <w:t xml:space="preserve"> the Minister of Home Affairs:</w:t>
      </w:r>
    </w:p>
    <w:p w:rsidR="00BA7190" w:rsidRDefault="00BA7190" w:rsidP="00BA719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263AF7" w:rsidRPr="00263AF7" w:rsidRDefault="00263AF7" w:rsidP="00BA719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  <w:r w:rsidRPr="00263AF7">
        <w:rPr>
          <w:rFonts w:ascii="Arial" w:hAnsi="Arial" w:cs="Arial"/>
        </w:rPr>
        <w:t>Whether h</w:t>
      </w:r>
      <w:r w:rsidR="00BA7190">
        <w:rPr>
          <w:rFonts w:ascii="Arial" w:hAnsi="Arial" w:cs="Arial"/>
        </w:rPr>
        <w:t xml:space="preserve">is </w:t>
      </w:r>
      <w:r w:rsidRPr="00263AF7">
        <w:rPr>
          <w:rFonts w:ascii="Arial" w:hAnsi="Arial" w:cs="Arial"/>
        </w:rPr>
        <w:t xml:space="preserve">department has </w:t>
      </w:r>
      <w:r w:rsidRPr="00263AF7">
        <w:rPr>
          <w:rFonts w:ascii="Arial" w:hAnsi="Arial" w:cs="Arial"/>
          <w:lang w:val="en-ZA"/>
        </w:rPr>
        <w:t>any</w:t>
      </w:r>
      <w:r w:rsidRPr="00263AF7">
        <w:rPr>
          <w:rFonts w:ascii="Arial" w:hAnsi="Arial" w:cs="Arial"/>
        </w:rPr>
        <w:t xml:space="preserve"> plans in place to employ more staff at the Bethal Home Affairs</w:t>
      </w:r>
      <w:r w:rsidRPr="00263AF7">
        <w:rPr>
          <w:rFonts w:ascii="Arial" w:hAnsi="Arial" w:cs="Arial"/>
        </w:rPr>
        <w:fldChar w:fldCharType="begin"/>
      </w:r>
      <w:r w:rsidRPr="00263AF7">
        <w:rPr>
          <w:rFonts w:ascii="Arial" w:hAnsi="Arial" w:cs="Arial"/>
          <w:lang w:val="en-ZA"/>
        </w:rPr>
        <w:instrText xml:space="preserve"> XE "</w:instrText>
      </w:r>
      <w:r w:rsidRPr="00263AF7">
        <w:rPr>
          <w:rFonts w:ascii="Arial" w:hAnsi="Arial" w:cs="Arial"/>
          <w:b/>
          <w:lang w:val="en-US"/>
        </w:rPr>
        <w:instrText>Home Affairs</w:instrText>
      </w:r>
      <w:r w:rsidRPr="00263AF7">
        <w:rPr>
          <w:rFonts w:ascii="Arial" w:hAnsi="Arial" w:cs="Arial"/>
          <w:lang w:val="en-ZA"/>
        </w:rPr>
        <w:instrText xml:space="preserve">" </w:instrText>
      </w:r>
      <w:r w:rsidRPr="00263AF7">
        <w:rPr>
          <w:rFonts w:ascii="Arial" w:hAnsi="Arial" w:cs="Arial"/>
        </w:rPr>
        <w:fldChar w:fldCharType="end"/>
      </w:r>
      <w:r w:rsidRPr="00263AF7">
        <w:rPr>
          <w:rFonts w:ascii="Arial" w:hAnsi="Arial" w:cs="Arial"/>
        </w:rPr>
        <w:t xml:space="preserve"> office in Mpumalanga to curb the crisis of staff shortage; if not, what is the position in this regard; if so, by what date is it envisaged that the required staff will be employed</w:t>
      </w:r>
      <w:r w:rsidRPr="00263AF7">
        <w:rPr>
          <w:rFonts w:ascii="Arial" w:hAnsi="Arial" w:cs="Arial"/>
          <w:lang w:val="en-ZA"/>
        </w:rPr>
        <w:t>?</w:t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 w:rsidRPr="00263AF7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                </w:t>
      </w:r>
      <w:r w:rsidRPr="00263AF7">
        <w:rPr>
          <w:rFonts w:ascii="Arial" w:hAnsi="Arial" w:cs="Arial"/>
          <w:lang w:val="en-US"/>
        </w:rPr>
        <w:t>NW441E</w:t>
      </w:r>
    </w:p>
    <w:p w:rsidR="007663CF" w:rsidRDefault="007663CF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:rsidR="006D6FB0" w:rsidRDefault="004D3400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ab/>
        <w:t>REPLY</w:t>
      </w:r>
      <w:r w:rsidR="006D6FB0">
        <w:rPr>
          <w:rFonts w:ascii="Arial" w:hAnsi="Arial" w:cs="Arial"/>
          <w:b/>
          <w:lang w:val="af-ZA"/>
        </w:rPr>
        <w:t>:</w:t>
      </w:r>
    </w:p>
    <w:p w:rsidR="004D3400" w:rsidRDefault="004D3400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:rsidR="004D3400" w:rsidRDefault="004D3400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af-ZA"/>
        </w:rPr>
        <w:tab/>
      </w:r>
      <w:r w:rsidRPr="00C33907">
        <w:rPr>
          <w:rFonts w:ascii="Arial" w:hAnsi="Arial" w:cs="Arial"/>
          <w:lang w:val="en-ZA"/>
        </w:rPr>
        <w:t>At this stage, considering the Department's shortfall under its Compensation of Employees budgetary allocation, the employment of additional staff within the Bethal Office as a critical priority, is not envisaged. Staffing levels will be monitored, and supplemented through other interventions, such as the temporary deployment of serving officials, amongst others, as deemed necessary.</w:t>
      </w:r>
      <w:r w:rsidR="00B70092">
        <w:rPr>
          <w:rFonts w:ascii="Arial" w:hAnsi="Arial" w:cs="Arial"/>
          <w:lang w:val="en-ZA"/>
        </w:rPr>
        <w:t xml:space="preserve"> </w:t>
      </w:r>
    </w:p>
    <w:p w:rsidR="00B70092" w:rsidRDefault="00B70092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lang w:val="en-ZA"/>
        </w:rPr>
      </w:pPr>
    </w:p>
    <w:p w:rsidR="00B70092" w:rsidRDefault="00B70092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en-ZA"/>
        </w:rPr>
        <w:tab/>
      </w:r>
    </w:p>
    <w:p w:rsidR="006D6FB0" w:rsidRPr="007663CF" w:rsidRDefault="002C75B5" w:rsidP="007663CF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</w:rPr>
        <w:t>END</w:t>
      </w:r>
    </w:p>
    <w:sectPr w:rsidR="006D6FB0" w:rsidRPr="007663CF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4A" w:rsidRDefault="004F164A">
      <w:r>
        <w:separator/>
      </w:r>
    </w:p>
  </w:endnote>
  <w:endnote w:type="continuationSeparator" w:id="0">
    <w:p w:rsidR="004F164A" w:rsidRDefault="004F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4A" w:rsidRDefault="004F164A">
      <w:r>
        <w:separator/>
      </w:r>
    </w:p>
  </w:footnote>
  <w:footnote w:type="continuationSeparator" w:id="0">
    <w:p w:rsidR="004F164A" w:rsidRDefault="004F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583"/>
    <w:multiLevelType w:val="hybridMultilevel"/>
    <w:tmpl w:val="B8F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889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DF1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3C63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31D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814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AF7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5B5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2704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D6F04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1ED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40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64A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6A52"/>
    <w:rsid w:val="006D6FB0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4D8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396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59A2"/>
    <w:rsid w:val="008C660C"/>
    <w:rsid w:val="008C6AC5"/>
    <w:rsid w:val="008C6B0F"/>
    <w:rsid w:val="008C707E"/>
    <w:rsid w:val="008C7935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C3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57D6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3857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092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A7190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3907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BD2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200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7FF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3E5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3B31-4561-459D-A2ED-7AA4F80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1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231C-E20F-49FC-B7D6-5D2A8868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2020-03-13T12:22:00Z</cp:lastPrinted>
  <dcterms:created xsi:type="dcterms:W3CDTF">2020-04-19T15:45:00Z</dcterms:created>
  <dcterms:modified xsi:type="dcterms:W3CDTF">2020-04-19T15:45:00Z</dcterms:modified>
</cp:coreProperties>
</file>