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Trevenna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4B6DE8">
        <w:rPr>
          <w:rFonts w:ascii="Arial Narrow" w:hAnsi="Arial Narrow" w:cs="Arial"/>
          <w:b/>
          <w:sz w:val="24"/>
          <w:szCs w:val="24"/>
        </w:rPr>
        <w:t>2</w:t>
      </w:r>
      <w:r w:rsidR="007C4AD0">
        <w:rPr>
          <w:rFonts w:ascii="Arial Narrow" w:hAnsi="Arial Narrow" w:cs="Arial"/>
          <w:b/>
          <w:sz w:val="24"/>
          <w:szCs w:val="24"/>
        </w:rPr>
        <w:t>85</w:t>
      </w:r>
      <w:r w:rsidR="00AC695A">
        <w:rPr>
          <w:rFonts w:ascii="Arial Narrow" w:hAnsi="Arial Narrow" w:cs="Arial"/>
          <w:b/>
          <w:sz w:val="24"/>
          <w:szCs w:val="24"/>
        </w:rPr>
        <w:t>1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7C4AD0" w:rsidRPr="007C4AD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Mr N Singh (IFP</w:t>
      </w:r>
      <w:proofErr w:type="gramStart"/>
      <w:r w:rsidR="007C4AD0" w:rsidRPr="007C4AD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) </w:t>
      </w:r>
      <w:r w:rsidR="001A15C0" w:rsidRPr="001A15C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>to</w:t>
      </w:r>
      <w:proofErr w:type="gramEnd"/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A4921" w:rsidRDefault="006A4921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4B6DE8">
        <w:rPr>
          <w:rFonts w:ascii="Arial Narrow" w:hAnsi="Arial Narrow" w:cs="Tunga"/>
          <w:b/>
          <w:sz w:val="24"/>
          <w:szCs w:val="24"/>
          <w:lang w:val="en-ZA"/>
        </w:rPr>
        <w:t>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4B6DE8" w:rsidRDefault="004B6DE8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C4AD0" w:rsidRDefault="007C4AD0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C4AD0" w:rsidRDefault="007C4AD0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C4AD0" w:rsidRDefault="007C4AD0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C4AD0" w:rsidRDefault="007C4AD0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C4AD0" w:rsidRDefault="007C4AD0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C4AD0" w:rsidRDefault="007C4AD0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C4AD0" w:rsidRDefault="007C4AD0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C695A" w:rsidRPr="00AC695A" w:rsidRDefault="00AC695A" w:rsidP="00AC695A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AC695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lastRenderedPageBreak/>
        <w:t xml:space="preserve">2851. Mr N Singh (IFP) to ask the Minister of Mineral Resources and Energy: </w:t>
      </w:r>
    </w:p>
    <w:p w:rsidR="00AC695A" w:rsidRDefault="00AC695A" w:rsidP="00AC695A">
      <w:pPr>
        <w:spacing w:line="276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AC695A">
        <w:rPr>
          <w:rFonts w:ascii="Arial Narrow" w:eastAsia="Calibri" w:hAnsi="Arial Narrow" w:cs="Times New Roman"/>
          <w:sz w:val="24"/>
          <w:szCs w:val="24"/>
          <w:lang w:val="en-ZA"/>
        </w:rPr>
        <w:t>(1) How is Eskom working with provincial governments to solve the energy supplied to pensioners,</w:t>
      </w:r>
    </w:p>
    <w:p w:rsidR="00AC695A" w:rsidRPr="00AC695A" w:rsidRDefault="00AC695A" w:rsidP="00AC695A">
      <w:pPr>
        <w:spacing w:line="276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   </w:t>
      </w:r>
      <w:r w:rsidRPr="00AC695A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proofErr w:type="gramStart"/>
      <w:r w:rsidRPr="00AC695A">
        <w:rPr>
          <w:rFonts w:ascii="Arial Narrow" w:eastAsia="Calibri" w:hAnsi="Arial Narrow" w:cs="Times New Roman"/>
          <w:sz w:val="24"/>
          <w:szCs w:val="24"/>
          <w:lang w:val="en-ZA"/>
        </w:rPr>
        <w:t>indigent</w:t>
      </w:r>
      <w:proofErr w:type="gramEnd"/>
      <w:r w:rsidRPr="00AC695A">
        <w:rPr>
          <w:rFonts w:ascii="Arial Narrow" w:eastAsia="Calibri" w:hAnsi="Arial Narrow" w:cs="Times New Roman"/>
          <w:sz w:val="24"/>
          <w:szCs w:val="24"/>
          <w:lang w:val="en-ZA"/>
        </w:rPr>
        <w:t xml:space="preserve"> and unemployed residents to be converted from conventional to prepaid electricity; </w:t>
      </w:r>
    </w:p>
    <w:p w:rsidR="00AC695A" w:rsidRDefault="00AC695A" w:rsidP="00AC695A">
      <w:pPr>
        <w:spacing w:line="276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AC695A">
        <w:rPr>
          <w:rFonts w:ascii="Arial Narrow" w:eastAsia="Calibri" w:hAnsi="Arial Narrow" w:cs="Times New Roman"/>
          <w:sz w:val="24"/>
          <w:szCs w:val="24"/>
          <w:lang w:val="en-ZA"/>
        </w:rPr>
        <w:t>(2) whether his department, working with the provincial governments, has plans for residents with arrears</w:t>
      </w:r>
    </w:p>
    <w:p w:rsidR="00AC695A" w:rsidRDefault="00AC695A" w:rsidP="00AC695A">
      <w:pPr>
        <w:spacing w:line="276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   </w:t>
      </w:r>
      <w:r w:rsidRPr="00AC695A">
        <w:rPr>
          <w:rFonts w:ascii="Arial Narrow" w:eastAsia="Calibri" w:hAnsi="Arial Narrow" w:cs="Times New Roman"/>
          <w:sz w:val="24"/>
          <w:szCs w:val="24"/>
          <w:lang w:val="en-ZA"/>
        </w:rPr>
        <w:t>and disconnections to be rehabilitated and provided with access to prepaid supply as a matter of</w:t>
      </w:r>
    </w:p>
    <w:p w:rsidR="00AC695A" w:rsidRPr="00AC695A" w:rsidRDefault="00AC695A" w:rsidP="00AC695A">
      <w:pPr>
        <w:spacing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  </w:t>
      </w:r>
      <w:r w:rsidRPr="00AC695A">
        <w:rPr>
          <w:rFonts w:ascii="Arial Narrow" w:eastAsia="Calibri" w:hAnsi="Arial Narrow" w:cs="Times New Roman"/>
          <w:sz w:val="24"/>
          <w:szCs w:val="24"/>
          <w:lang w:val="en-ZA"/>
        </w:rPr>
        <w:t xml:space="preserve"> urgency; if not, why not; if so, what are the relevant details?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AC695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NW3448E </w:t>
      </w:r>
    </w:p>
    <w:p w:rsidR="00AC695A" w:rsidRDefault="00AC695A" w:rsidP="007C4AD0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</w:p>
    <w:p w:rsidR="004B6DE8" w:rsidRDefault="004B6DE8" w:rsidP="007C4AD0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4B6DE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Reply:</w:t>
      </w:r>
    </w:p>
    <w:p w:rsidR="002149E0" w:rsidRPr="002149E0" w:rsidRDefault="002149E0" w:rsidP="002149E0">
      <w:pPr>
        <w:spacing w:line="360" w:lineRule="auto"/>
        <w:jc w:val="both"/>
        <w:rPr>
          <w:rFonts w:ascii="Arial Narrow" w:eastAsia="Calibri" w:hAnsi="Arial Narrow" w:cs="Calibri"/>
          <w:sz w:val="24"/>
          <w:szCs w:val="24"/>
          <w:lang w:val="en-ZA"/>
        </w:rPr>
      </w:pPr>
      <w:r w:rsidRPr="002149E0">
        <w:rPr>
          <w:rFonts w:ascii="Arial Narrow" w:eastAsia="Calibri" w:hAnsi="Arial Narrow" w:cs="Times New Roman"/>
          <w:sz w:val="24"/>
          <w:szCs w:val="24"/>
          <w:lang w:val="en-ZA"/>
        </w:rPr>
        <w:t>The matter is not within the mandate of the</w:t>
      </w:r>
      <w:r w:rsidRPr="002149E0">
        <w:rPr>
          <w:rFonts w:ascii="Arial Narrow" w:eastAsia="Calibri" w:hAnsi="Arial Narrow" w:cs="Calibri"/>
          <w:sz w:val="24"/>
          <w:szCs w:val="24"/>
          <w:lang w:val="en-ZA"/>
        </w:rPr>
        <w:t xml:space="preserve"> Department of Mineral Resources and Energy as it is an operational matter which should be responded to by the Department of Public Enterprises. </w:t>
      </w:r>
    </w:p>
    <w:p w:rsidR="002149E0" w:rsidRPr="004B6DE8" w:rsidRDefault="002149E0" w:rsidP="007C4AD0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</w:p>
    <w:p w:rsidR="004B6DE8" w:rsidRDefault="004B6DE8" w:rsidP="004B6DE8">
      <w:pPr>
        <w:ind w:firstLine="720"/>
        <w:rPr>
          <w:rFonts w:ascii="Arial Narrow" w:eastAsia="Calibri" w:hAnsi="Arial Narrow" w:cs="Times New Roman"/>
          <w:sz w:val="24"/>
          <w:szCs w:val="24"/>
          <w:lang w:val="en-ZA"/>
        </w:rPr>
      </w:pPr>
    </w:p>
    <w:p w:rsidR="004B6DE8" w:rsidRPr="004B6DE8" w:rsidRDefault="004B6DE8" w:rsidP="004B6DE8">
      <w:pPr>
        <w:ind w:firstLine="720"/>
        <w:rPr>
          <w:rFonts w:ascii="Arial Narrow" w:eastAsia="Calibri" w:hAnsi="Arial Narrow" w:cs="Times New Roman"/>
          <w:sz w:val="24"/>
          <w:szCs w:val="24"/>
          <w:lang w:val="en-ZA"/>
        </w:rPr>
      </w:pPr>
    </w:p>
    <w:sectPr w:rsidR="004B6DE8" w:rsidRPr="004B6DE8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7B66"/>
    <w:rsid w:val="00034417"/>
    <w:rsid w:val="000E4AEB"/>
    <w:rsid w:val="0011628B"/>
    <w:rsid w:val="00124341"/>
    <w:rsid w:val="00181DFA"/>
    <w:rsid w:val="00185CAE"/>
    <w:rsid w:val="00187759"/>
    <w:rsid w:val="001A15C0"/>
    <w:rsid w:val="001E21CE"/>
    <w:rsid w:val="002149E0"/>
    <w:rsid w:val="00250D05"/>
    <w:rsid w:val="002F664D"/>
    <w:rsid w:val="00314895"/>
    <w:rsid w:val="0034077E"/>
    <w:rsid w:val="003448FA"/>
    <w:rsid w:val="00362CB1"/>
    <w:rsid w:val="00390B3D"/>
    <w:rsid w:val="00453471"/>
    <w:rsid w:val="004B6DE8"/>
    <w:rsid w:val="004C621C"/>
    <w:rsid w:val="00544630"/>
    <w:rsid w:val="006A0B3C"/>
    <w:rsid w:val="006A4921"/>
    <w:rsid w:val="006B4C58"/>
    <w:rsid w:val="006F05FC"/>
    <w:rsid w:val="00710958"/>
    <w:rsid w:val="007174D8"/>
    <w:rsid w:val="007C4AD0"/>
    <w:rsid w:val="007C5C73"/>
    <w:rsid w:val="0083119E"/>
    <w:rsid w:val="00837FED"/>
    <w:rsid w:val="00843DCD"/>
    <w:rsid w:val="00851582"/>
    <w:rsid w:val="00860719"/>
    <w:rsid w:val="008828E8"/>
    <w:rsid w:val="008F145C"/>
    <w:rsid w:val="009233BA"/>
    <w:rsid w:val="009D65E0"/>
    <w:rsid w:val="009F4AC4"/>
    <w:rsid w:val="00A41922"/>
    <w:rsid w:val="00A43B1B"/>
    <w:rsid w:val="00A54A61"/>
    <w:rsid w:val="00AC695A"/>
    <w:rsid w:val="00AD6EE5"/>
    <w:rsid w:val="00B16756"/>
    <w:rsid w:val="00B17D02"/>
    <w:rsid w:val="00B8038F"/>
    <w:rsid w:val="00C02AE1"/>
    <w:rsid w:val="00C37737"/>
    <w:rsid w:val="00C80B8A"/>
    <w:rsid w:val="00C92C7F"/>
    <w:rsid w:val="00CB367F"/>
    <w:rsid w:val="00CB793A"/>
    <w:rsid w:val="00D75F94"/>
    <w:rsid w:val="00D84511"/>
    <w:rsid w:val="00DD573C"/>
    <w:rsid w:val="00E24EF8"/>
    <w:rsid w:val="00E47787"/>
    <w:rsid w:val="00E52B1F"/>
    <w:rsid w:val="00E5429F"/>
    <w:rsid w:val="00E809D4"/>
    <w:rsid w:val="00EA05C0"/>
    <w:rsid w:val="00EB54F8"/>
    <w:rsid w:val="00EC2FBA"/>
    <w:rsid w:val="00ED1128"/>
    <w:rsid w:val="00F353C7"/>
    <w:rsid w:val="00F37BA1"/>
    <w:rsid w:val="00F56D1D"/>
    <w:rsid w:val="00F6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7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2022-03-03T11:35:00Z</cp:lastPrinted>
  <dcterms:created xsi:type="dcterms:W3CDTF">2022-10-04T10:16:00Z</dcterms:created>
  <dcterms:modified xsi:type="dcterms:W3CDTF">2022-10-04T10:16:00Z</dcterms:modified>
</cp:coreProperties>
</file>