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D74" w:rsidRPr="007C549D" w:rsidRDefault="00D77D74" w:rsidP="007C54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7C549D">
        <w:rPr>
          <w:rFonts w:ascii="Arial" w:hAnsi="Arial" w:cs="Arial"/>
          <w:b/>
          <w:bCs/>
          <w:sz w:val="20"/>
          <w:szCs w:val="20"/>
        </w:rPr>
        <w:t>NATIONAL ASSEMBLY</w:t>
      </w:r>
    </w:p>
    <w:p w:rsidR="00D77D74" w:rsidRPr="007C549D" w:rsidRDefault="00D77D74" w:rsidP="007C54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7C549D">
        <w:rPr>
          <w:rFonts w:ascii="Arial" w:hAnsi="Arial" w:cs="Arial"/>
          <w:b/>
          <w:bCs/>
          <w:sz w:val="20"/>
          <w:szCs w:val="20"/>
        </w:rPr>
        <w:t>QUESTION FOR WRITTEN REPLY</w:t>
      </w:r>
    </w:p>
    <w:p w:rsidR="00D77D74" w:rsidRPr="007C549D" w:rsidRDefault="00D77D74" w:rsidP="007C54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7C549D">
        <w:rPr>
          <w:rFonts w:ascii="Arial" w:hAnsi="Arial" w:cs="Arial"/>
          <w:b/>
          <w:bCs/>
          <w:sz w:val="20"/>
          <w:szCs w:val="20"/>
        </w:rPr>
        <w:t>INTERNAL QUESTION PAPER No.2</w:t>
      </w:r>
    </w:p>
    <w:p w:rsidR="00D77D74" w:rsidRPr="007C549D" w:rsidRDefault="007C549D" w:rsidP="007C54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7C549D">
        <w:rPr>
          <w:rFonts w:ascii="Arial" w:hAnsi="Arial" w:cs="Arial"/>
          <w:b/>
          <w:bCs/>
          <w:sz w:val="20"/>
          <w:szCs w:val="20"/>
        </w:rPr>
        <w:t>QUESTION NO 285</w:t>
      </w:r>
    </w:p>
    <w:p w:rsidR="00D77D74" w:rsidRPr="007C549D" w:rsidRDefault="00D77D74" w:rsidP="007C54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7C549D">
        <w:rPr>
          <w:rFonts w:ascii="Arial" w:hAnsi="Arial" w:cs="Arial"/>
          <w:b/>
          <w:bCs/>
          <w:sz w:val="20"/>
          <w:szCs w:val="20"/>
        </w:rPr>
        <w:t>DATE OF PUBLICATION: 17 FEBRUARY 2023</w:t>
      </w:r>
    </w:p>
    <w:p w:rsidR="00D77D74" w:rsidRPr="007C549D" w:rsidRDefault="00D77D74" w:rsidP="007C54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D77D74" w:rsidRPr="007C549D" w:rsidRDefault="00D77D74" w:rsidP="007C549D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7C549D">
        <w:rPr>
          <w:rFonts w:ascii="Arial" w:hAnsi="Arial" w:cs="Arial"/>
          <w:b/>
          <w:bCs/>
          <w:sz w:val="20"/>
          <w:szCs w:val="20"/>
        </w:rPr>
        <w:t>Mr N Singh (IFP) to ask the Minister of Forestry, Fisheries and the Environment:</w:t>
      </w:r>
    </w:p>
    <w:p w:rsidR="00E3209C" w:rsidRPr="007C549D" w:rsidRDefault="00E3209C" w:rsidP="007C549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77D74" w:rsidRPr="007C549D" w:rsidRDefault="007C549D" w:rsidP="007C549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C549D">
        <w:rPr>
          <w:rFonts w:ascii="Arial" w:hAnsi="Arial" w:cs="Arial"/>
          <w:sz w:val="20"/>
          <w:szCs w:val="20"/>
        </w:rPr>
        <w:t>Whether, given the current dire situation in the flooded farmlands located near the Umfolozi River, as well as the growing soci-economic crisis faced by small-scale farmers negatively impacted by the low-level flooding, her department has considered purchasing the farms and incorporating such farms into the iSimangaliso Wetland Park</w:t>
      </w:r>
      <w:r w:rsidR="00DA6CEF">
        <w:rPr>
          <w:rFonts w:ascii="Arial" w:hAnsi="Arial" w:cs="Arial"/>
          <w:sz w:val="20"/>
          <w:szCs w:val="20"/>
        </w:rPr>
        <w:t xml:space="preserve"> </w:t>
      </w:r>
      <w:r w:rsidRPr="007C549D">
        <w:rPr>
          <w:rFonts w:ascii="Arial" w:hAnsi="Arial" w:cs="Arial"/>
          <w:sz w:val="20"/>
          <w:szCs w:val="20"/>
        </w:rPr>
        <w:t>area; if not, why not; if so, what are the full, relevant details?</w:t>
      </w:r>
      <w:r w:rsidRPr="007C549D">
        <w:rPr>
          <w:rFonts w:ascii="Arial" w:hAnsi="Arial" w:cs="Arial"/>
          <w:sz w:val="20"/>
          <w:szCs w:val="20"/>
        </w:rPr>
        <w:br/>
      </w:r>
      <w:r w:rsidRPr="007C549D">
        <w:rPr>
          <w:rFonts w:ascii="Arial" w:hAnsi="Arial" w:cs="Arial"/>
          <w:sz w:val="20"/>
          <w:szCs w:val="20"/>
        </w:rPr>
        <w:br/>
      </w:r>
      <w:r w:rsidRPr="007C549D">
        <w:rPr>
          <w:rFonts w:ascii="Arial" w:hAnsi="Arial" w:cs="Arial"/>
          <w:b/>
          <w:sz w:val="20"/>
          <w:szCs w:val="20"/>
        </w:rPr>
        <w:t>Find here:</w:t>
      </w:r>
      <w:hyperlink r:id="rId4" w:history="1">
        <w:r w:rsidRPr="00DA6CEF">
          <w:rPr>
            <w:rStyle w:val="Hyperlink"/>
            <w:rFonts w:ascii="Arial" w:hAnsi="Arial" w:cs="Arial"/>
            <w:b/>
            <w:sz w:val="20"/>
            <w:szCs w:val="20"/>
          </w:rPr>
          <w:t xml:space="preserve"> Reply</w:t>
        </w:r>
      </w:hyperlink>
      <w:r w:rsidRPr="007C549D">
        <w:rPr>
          <w:rFonts w:ascii="Arial" w:hAnsi="Arial" w:cs="Arial"/>
          <w:sz w:val="20"/>
          <w:szCs w:val="20"/>
        </w:rPr>
        <w:t xml:space="preserve"> </w:t>
      </w:r>
    </w:p>
    <w:sectPr w:rsidR="00D77D74" w:rsidRPr="007C549D" w:rsidSect="00E3209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D77D74"/>
    <w:rsid w:val="007C549D"/>
    <w:rsid w:val="00D77D74"/>
    <w:rsid w:val="00DA6CEF"/>
    <w:rsid w:val="00E32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D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6CE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mg.org.za/files/RNW285-2023-03-0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2023-04-26T10:57:00Z</dcterms:created>
  <dcterms:modified xsi:type="dcterms:W3CDTF">2023-04-26T13:04:00Z</dcterms:modified>
</cp:coreProperties>
</file>