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8" w:rsidRPr="00DF603F" w:rsidRDefault="00F81078" w:rsidP="00F81078">
      <w:pPr>
        <w:jc w:val="both"/>
        <w:rPr>
          <w:b/>
        </w:rPr>
      </w:pPr>
      <w:r w:rsidRPr="00DF603F">
        <w:rPr>
          <w:b/>
        </w:rPr>
        <w:t xml:space="preserve">QUOTE </w:t>
      </w:r>
    </w:p>
    <w:p w:rsidR="00F81078" w:rsidRDefault="00F81078" w:rsidP="00F81078">
      <w:pPr>
        <w:ind w:left="1440" w:firstLine="720"/>
        <w:rPr>
          <w:rFonts w:ascii="Arial" w:hAnsi="Arial"/>
          <w:b/>
        </w:rPr>
      </w:pPr>
    </w:p>
    <w:p w:rsidR="00F81078" w:rsidRDefault="00F81078" w:rsidP="00F81078">
      <w:pPr>
        <w:pStyle w:val="Heading3"/>
        <w:rPr>
          <w:lang w:val="en-GB"/>
        </w:rPr>
      </w:pPr>
      <w:r>
        <w:rPr>
          <w:lang w:val="en-GB"/>
        </w:rPr>
        <w:t>NATIONAL ASSEMBLY</w:t>
      </w:r>
    </w:p>
    <w:p w:rsidR="00F81078" w:rsidRDefault="00F81078" w:rsidP="00F81078">
      <w:pPr>
        <w:rPr>
          <w:b/>
        </w:rPr>
      </w:pPr>
    </w:p>
    <w:p w:rsidR="00F81078" w:rsidRDefault="00F81078" w:rsidP="00F81078">
      <w:pPr>
        <w:rPr>
          <w:b/>
        </w:rPr>
      </w:pPr>
      <w:r>
        <w:rPr>
          <w:b/>
        </w:rPr>
        <w:t>FOR WRITTEN REPLY</w:t>
      </w:r>
    </w:p>
    <w:p w:rsidR="00F81078" w:rsidRDefault="00F81078" w:rsidP="00F81078">
      <w:pPr>
        <w:pStyle w:val="Heading1"/>
      </w:pPr>
    </w:p>
    <w:p w:rsidR="00F81078" w:rsidRPr="00362140" w:rsidRDefault="00427611" w:rsidP="00F81078">
      <w:pPr>
        <w:pStyle w:val="Heading1"/>
        <w:rPr>
          <w:color w:val="FF0000"/>
        </w:rPr>
      </w:pPr>
      <w:r>
        <w:t xml:space="preserve">QUESTION NO: </w:t>
      </w:r>
      <w:r w:rsidR="00291D8D">
        <w:t>28</w:t>
      </w:r>
      <w:r w:rsidR="00F81078" w:rsidRPr="00347BD6">
        <w:t xml:space="preserve">47 </w:t>
      </w:r>
    </w:p>
    <w:p w:rsidR="00F81078" w:rsidRDefault="00F81078" w:rsidP="00F81078">
      <w:pPr>
        <w:rPr>
          <w:b/>
        </w:rPr>
      </w:pPr>
    </w:p>
    <w:p w:rsidR="00F81078" w:rsidRDefault="00F81078" w:rsidP="00F81078">
      <w:pPr>
        <w:rPr>
          <w:b/>
        </w:rPr>
      </w:pPr>
      <w:r>
        <w:rPr>
          <w:b/>
        </w:rPr>
        <w:t>PUBLISHED IN INTERNAL QUESTION PAPER NO</w:t>
      </w:r>
      <w:r w:rsidR="006A556A">
        <w:rPr>
          <w:b/>
        </w:rPr>
        <w:t xml:space="preserve"> 33 </w:t>
      </w:r>
      <w:r w:rsidRPr="00362140">
        <w:rPr>
          <w:b/>
        </w:rPr>
        <w:t>OF 2017</w:t>
      </w:r>
    </w:p>
    <w:p w:rsidR="00F81078" w:rsidRDefault="00F81078" w:rsidP="00F81078">
      <w:pPr>
        <w:rPr>
          <w:b/>
        </w:rPr>
      </w:pPr>
    </w:p>
    <w:p w:rsidR="00F81078" w:rsidRDefault="00F81078" w:rsidP="00F81078">
      <w:pPr>
        <w:rPr>
          <w:b/>
        </w:rPr>
      </w:pPr>
      <w:r>
        <w:rPr>
          <w:b/>
        </w:rPr>
        <w:t>MS S V KALYAN OF THE DIMOCRATIC ALLIANCE (DA) TO ASK THE MINISTER OF INTERNATIONAL RELATIONS AND COOPERATION:</w:t>
      </w:r>
    </w:p>
    <w:p w:rsidR="00F81078" w:rsidRDefault="00F81078" w:rsidP="00F81078">
      <w:pPr>
        <w:rPr>
          <w:b/>
        </w:rPr>
      </w:pPr>
    </w:p>
    <w:p w:rsidR="00F81078" w:rsidRDefault="00F81078" w:rsidP="00F81078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Dr </w:t>
      </w:r>
      <w:proofErr w:type="spellStart"/>
      <w:r>
        <w:rPr>
          <w:rFonts w:ascii="Arial" w:hAnsi="Arial" w:cs="Arial"/>
          <w:sz w:val="20"/>
        </w:rPr>
        <w:t>Riek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Machar</w:t>
      </w:r>
      <w:proofErr w:type="spellEnd"/>
      <w:r w:rsidRPr="00EF0B20">
        <w:rPr>
          <w:rFonts w:ascii="Arial" w:hAnsi="Arial" w:cs="Arial"/>
          <w:sz w:val="20"/>
        </w:rPr>
        <w:t xml:space="preserve"> being hosted as a guest of the State; if so, (a) for what period will the </w:t>
      </w:r>
      <w:r w:rsidRPr="00F51F11">
        <w:rPr>
          <w:rFonts w:ascii="Arial" w:hAnsi="Arial" w:cs="Arial"/>
          <w:sz w:val="20"/>
        </w:rPr>
        <w:t>specified person be hosted as a guest of the State and (b) what are the conditions, if any, of his  stay;</w:t>
      </w:r>
    </w:p>
    <w:p w:rsidR="00F81078" w:rsidRDefault="00F81078" w:rsidP="00F81078">
      <w:pPr>
        <w:ind w:left="360"/>
        <w:jc w:val="both"/>
        <w:rPr>
          <w:rFonts w:ascii="Arial" w:hAnsi="Arial" w:cs="Arial"/>
          <w:sz w:val="20"/>
        </w:rPr>
      </w:pPr>
    </w:p>
    <w:p w:rsidR="00F81078" w:rsidRDefault="00F81078" w:rsidP="00F81078">
      <w:pPr>
        <w:numPr>
          <w:ilvl w:val="0"/>
          <w:numId w:val="3"/>
        </w:numPr>
        <w:ind w:left="851" w:hanging="851"/>
        <w:jc w:val="both"/>
        <w:rPr>
          <w:rFonts w:ascii="Arial" w:hAnsi="Arial" w:cs="Arial"/>
          <w:sz w:val="20"/>
        </w:rPr>
      </w:pPr>
      <w:r w:rsidRPr="00F51F11">
        <w:rPr>
          <w:rFonts w:ascii="Arial" w:hAnsi="Arial" w:cs="Arial"/>
          <w:sz w:val="20"/>
          <w:lang w:val="en-ZA"/>
        </w:rPr>
        <w:t xml:space="preserve">Is </w:t>
      </w:r>
      <w:r w:rsidRPr="00F51F11">
        <w:rPr>
          <w:rFonts w:ascii="Arial" w:hAnsi="Arial" w:cs="Arial"/>
          <w:sz w:val="20"/>
        </w:rPr>
        <w:t>the specified person’s communication with any (a) of his former advisors and/or (b) leaders of</w:t>
      </w:r>
    </w:p>
    <w:p w:rsidR="00F81078" w:rsidRDefault="00F81078" w:rsidP="00F81078">
      <w:pPr>
        <w:ind w:left="709"/>
        <w:jc w:val="both"/>
        <w:rPr>
          <w:rFonts w:ascii="Arial" w:hAnsi="Arial" w:cs="Arial"/>
          <w:sz w:val="20"/>
        </w:rPr>
      </w:pPr>
      <w:r w:rsidRPr="00F51F11">
        <w:rPr>
          <w:rFonts w:ascii="Arial" w:hAnsi="Arial" w:cs="Arial"/>
          <w:sz w:val="20"/>
        </w:rPr>
        <w:t>other international bodies is being monitored; if not, what is the position in this regard; if so, what are the relevant details in each case;</w:t>
      </w:r>
    </w:p>
    <w:p w:rsidR="00F81078" w:rsidRDefault="00F81078" w:rsidP="00F81078">
      <w:pPr>
        <w:pStyle w:val="ListParagraph"/>
        <w:ind w:left="360"/>
        <w:rPr>
          <w:rFonts w:ascii="Arial" w:hAnsi="Arial" w:cs="Arial"/>
          <w:sz w:val="20"/>
        </w:rPr>
      </w:pPr>
    </w:p>
    <w:p w:rsidR="00F81078" w:rsidRPr="00F51F11" w:rsidRDefault="00F81078" w:rsidP="00F81078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0"/>
        </w:rPr>
      </w:pPr>
      <w:r w:rsidRPr="00F51F11">
        <w:rPr>
          <w:rFonts w:ascii="Arial" w:hAnsi="Arial" w:cs="Arial"/>
          <w:sz w:val="20"/>
        </w:rPr>
        <w:t>whether the specified person is perceived as a threat to the national security of the specified person’s home country; if so, what are the relevant details? NW3154E</w:t>
      </w:r>
    </w:p>
    <w:p w:rsidR="00F81078" w:rsidRPr="009F37CF" w:rsidRDefault="00F81078" w:rsidP="00F810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2"/>
          <w:szCs w:val="22"/>
        </w:rPr>
      </w:pPr>
    </w:p>
    <w:p w:rsidR="00F81078" w:rsidRPr="009F37CF" w:rsidRDefault="00F81078" w:rsidP="00F810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 w:val="22"/>
          <w:szCs w:val="22"/>
        </w:rPr>
      </w:pPr>
      <w:r w:rsidRPr="009F37CF">
        <w:rPr>
          <w:b/>
          <w:snapToGrid w:val="0"/>
          <w:sz w:val="22"/>
          <w:szCs w:val="22"/>
        </w:rPr>
        <w:t>REPLY:</w:t>
      </w:r>
    </w:p>
    <w:p w:rsidR="00F81078" w:rsidRPr="009F37CF" w:rsidRDefault="00F81078" w:rsidP="00F810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 w:val="22"/>
          <w:szCs w:val="22"/>
        </w:rPr>
      </w:pPr>
    </w:p>
    <w:p w:rsidR="00F81078" w:rsidRPr="00EF0B20" w:rsidRDefault="00F81078" w:rsidP="00F8107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 w:val="20"/>
        </w:rPr>
      </w:pPr>
      <w:r w:rsidRPr="00EF0B20">
        <w:rPr>
          <w:rFonts w:ascii="Arial" w:hAnsi="Arial" w:cs="Arial"/>
          <w:snapToGrid w:val="0"/>
          <w:sz w:val="20"/>
        </w:rPr>
        <w:t>Yes</w:t>
      </w:r>
      <w:r>
        <w:rPr>
          <w:rFonts w:ascii="Arial" w:hAnsi="Arial" w:cs="Arial"/>
          <w:snapToGrid w:val="0"/>
          <w:sz w:val="20"/>
        </w:rPr>
        <w:t xml:space="preserve">, </w:t>
      </w:r>
      <w:r w:rsidRPr="00072C64">
        <w:rPr>
          <w:rFonts w:ascii="Arial" w:hAnsi="Arial" w:cs="Arial"/>
          <w:snapToGrid w:val="0"/>
          <w:sz w:val="20"/>
        </w:rPr>
        <w:t xml:space="preserve">Dr </w:t>
      </w:r>
      <w:proofErr w:type="spellStart"/>
      <w:r w:rsidRPr="00072C64">
        <w:rPr>
          <w:rFonts w:ascii="Arial" w:hAnsi="Arial" w:cs="Arial"/>
          <w:snapToGrid w:val="0"/>
          <w:sz w:val="20"/>
        </w:rPr>
        <w:t>Riek</w:t>
      </w:r>
      <w:proofErr w:type="spellEnd"/>
      <w:r w:rsidRPr="00072C64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072C64">
        <w:rPr>
          <w:rFonts w:ascii="Arial" w:hAnsi="Arial" w:cs="Arial"/>
          <w:snapToGrid w:val="0"/>
          <w:sz w:val="20"/>
        </w:rPr>
        <w:t>Machar</w:t>
      </w:r>
      <w:proofErr w:type="spellEnd"/>
      <w:r>
        <w:rPr>
          <w:rFonts w:ascii="Arial" w:hAnsi="Arial" w:cs="Arial"/>
          <w:snapToGrid w:val="0"/>
          <w:sz w:val="20"/>
        </w:rPr>
        <w:t xml:space="preserve"> is</w:t>
      </w:r>
      <w:r w:rsidRPr="00072C64">
        <w:rPr>
          <w:rFonts w:ascii="Arial" w:hAnsi="Arial" w:cs="Arial"/>
          <w:snapToGrid w:val="0"/>
          <w:sz w:val="20"/>
        </w:rPr>
        <w:t xml:space="preserve"> hosted as a guest of the State</w:t>
      </w:r>
      <w:r>
        <w:rPr>
          <w:rFonts w:ascii="Arial" w:hAnsi="Arial" w:cs="Arial"/>
          <w:snapToGrid w:val="0"/>
          <w:sz w:val="20"/>
        </w:rPr>
        <w:t>.</w:t>
      </w:r>
      <w:r w:rsidRPr="00EF0B20">
        <w:rPr>
          <w:rFonts w:ascii="Arial" w:hAnsi="Arial" w:cs="Arial"/>
          <w:snapToGrid w:val="0"/>
          <w:sz w:val="20"/>
        </w:rPr>
        <w:tab/>
      </w:r>
    </w:p>
    <w:p w:rsidR="00F81078" w:rsidRPr="00EF0B20" w:rsidRDefault="00F81078" w:rsidP="00F810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/>
        <w:jc w:val="both"/>
        <w:rPr>
          <w:rFonts w:ascii="Arial" w:hAnsi="Arial" w:cs="Arial"/>
          <w:snapToGrid w:val="0"/>
          <w:sz w:val="20"/>
        </w:rPr>
      </w:pPr>
    </w:p>
    <w:p w:rsidR="00F81078" w:rsidRPr="00072C64" w:rsidRDefault="00F81078" w:rsidP="00F81078">
      <w:pPr>
        <w:numPr>
          <w:ilvl w:val="0"/>
          <w:numId w:val="2"/>
        </w:numPr>
        <w:spacing w:line="360" w:lineRule="atLeast"/>
        <w:ind w:left="1134" w:hanging="425"/>
        <w:jc w:val="both"/>
        <w:rPr>
          <w:rFonts w:ascii="Arial" w:hAnsi="Arial" w:cs="Arial"/>
          <w:snapToGrid w:val="0"/>
          <w:sz w:val="20"/>
        </w:rPr>
      </w:pPr>
      <w:r w:rsidRPr="00072C64">
        <w:rPr>
          <w:rFonts w:ascii="Arial" w:hAnsi="Arial" w:cs="Arial"/>
          <w:sz w:val="20"/>
        </w:rPr>
        <w:t xml:space="preserve">At this stage the duration of Dr </w:t>
      </w:r>
      <w:proofErr w:type="spellStart"/>
      <w:r w:rsidRPr="00072C64">
        <w:rPr>
          <w:rFonts w:ascii="Arial" w:hAnsi="Arial" w:cs="Arial"/>
          <w:sz w:val="20"/>
        </w:rPr>
        <w:t>Riek</w:t>
      </w:r>
      <w:proofErr w:type="spellEnd"/>
      <w:r w:rsidRPr="00072C64">
        <w:rPr>
          <w:rFonts w:ascii="Arial" w:hAnsi="Arial" w:cs="Arial"/>
          <w:sz w:val="20"/>
        </w:rPr>
        <w:t xml:space="preserve"> </w:t>
      </w:r>
      <w:proofErr w:type="spellStart"/>
      <w:r w:rsidRPr="00072C64">
        <w:rPr>
          <w:rFonts w:ascii="Arial" w:hAnsi="Arial" w:cs="Arial"/>
          <w:sz w:val="20"/>
        </w:rPr>
        <w:t>Machar’s</w:t>
      </w:r>
      <w:proofErr w:type="spellEnd"/>
      <w:r w:rsidRPr="00072C64">
        <w:rPr>
          <w:rFonts w:ascii="Arial" w:hAnsi="Arial" w:cs="Arial"/>
          <w:sz w:val="20"/>
        </w:rPr>
        <w:t xml:space="preserve"> stay in South Africa is not known.  Dr </w:t>
      </w:r>
      <w:proofErr w:type="spellStart"/>
      <w:r w:rsidRPr="00072C64">
        <w:rPr>
          <w:rFonts w:ascii="Arial" w:hAnsi="Arial" w:cs="Arial"/>
          <w:sz w:val="20"/>
        </w:rPr>
        <w:t>Machar</w:t>
      </w:r>
      <w:proofErr w:type="spellEnd"/>
      <w:r w:rsidRPr="00072C64">
        <w:rPr>
          <w:rFonts w:ascii="Arial" w:hAnsi="Arial" w:cs="Arial"/>
          <w:sz w:val="20"/>
        </w:rPr>
        <w:t xml:space="preserve"> came to South Africa on humanitarian grounds following consultations with the Government of the Republic of South Sudan and the Inter-Governmental Authority on Development (IGAD). </w:t>
      </w:r>
    </w:p>
    <w:p w:rsidR="00F81078" w:rsidRPr="00072C64" w:rsidRDefault="00F81078" w:rsidP="00F81078">
      <w:pPr>
        <w:spacing w:line="360" w:lineRule="atLeast"/>
        <w:ind w:left="1134"/>
        <w:jc w:val="both"/>
        <w:rPr>
          <w:rFonts w:ascii="Arial" w:hAnsi="Arial" w:cs="Arial"/>
          <w:snapToGrid w:val="0"/>
          <w:sz w:val="20"/>
        </w:rPr>
      </w:pPr>
    </w:p>
    <w:p w:rsidR="00F81078" w:rsidRPr="001A6BB7" w:rsidRDefault="00F81078" w:rsidP="00F81078">
      <w:pPr>
        <w:numPr>
          <w:ilvl w:val="0"/>
          <w:numId w:val="2"/>
        </w:numPr>
        <w:spacing w:line="360" w:lineRule="atLeast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 xml:space="preserve">The conditions of Dr </w:t>
      </w:r>
      <w:proofErr w:type="spellStart"/>
      <w:r>
        <w:rPr>
          <w:rFonts w:ascii="Arial" w:hAnsi="Arial" w:cs="Arial"/>
          <w:sz w:val="20"/>
        </w:rPr>
        <w:t>Machar’s</w:t>
      </w:r>
      <w:proofErr w:type="spellEnd"/>
      <w:r w:rsidRPr="001A6BB7">
        <w:rPr>
          <w:rFonts w:ascii="Arial" w:hAnsi="Arial" w:cs="Arial"/>
          <w:sz w:val="20"/>
        </w:rPr>
        <w:t xml:space="preserve"> stay</w:t>
      </w:r>
      <w:r>
        <w:rPr>
          <w:rFonts w:ascii="Arial" w:hAnsi="Arial" w:cs="Arial"/>
          <w:sz w:val="20"/>
        </w:rPr>
        <w:t xml:space="preserve"> in South Africa</w:t>
      </w:r>
      <w:r w:rsidRPr="001A6BB7">
        <w:rPr>
          <w:rFonts w:ascii="Arial" w:hAnsi="Arial" w:cs="Arial"/>
          <w:sz w:val="20"/>
        </w:rPr>
        <w:t xml:space="preserve"> are that he may not engage in any activity that would contribute to the </w:t>
      </w:r>
      <w:r>
        <w:rPr>
          <w:rFonts w:ascii="Arial" w:hAnsi="Arial" w:cs="Arial"/>
          <w:sz w:val="20"/>
        </w:rPr>
        <w:t>escalation of conflict</w:t>
      </w:r>
      <w:r w:rsidRPr="001A6BB7">
        <w:rPr>
          <w:rFonts w:ascii="Arial" w:hAnsi="Arial" w:cs="Arial"/>
          <w:sz w:val="20"/>
        </w:rPr>
        <w:t xml:space="preserve"> in South Sudan.</w:t>
      </w:r>
    </w:p>
    <w:p w:rsidR="00F81078" w:rsidRPr="00EF0B20" w:rsidRDefault="00F81078" w:rsidP="00F81078">
      <w:pPr>
        <w:spacing w:line="360" w:lineRule="atLeast"/>
        <w:ind w:left="1080"/>
        <w:jc w:val="both"/>
        <w:rPr>
          <w:rFonts w:ascii="Arial" w:hAnsi="Arial" w:cs="Arial"/>
          <w:snapToGrid w:val="0"/>
          <w:sz w:val="20"/>
        </w:rPr>
      </w:pPr>
    </w:p>
    <w:p w:rsidR="00F81078" w:rsidRDefault="00F81078" w:rsidP="00F81078">
      <w:pPr>
        <w:numPr>
          <w:ilvl w:val="0"/>
          <w:numId w:val="1"/>
        </w:numPr>
        <w:tabs>
          <w:tab w:val="clear" w:pos="720"/>
        </w:tabs>
        <w:spacing w:line="360" w:lineRule="atLeast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Dr </w:t>
      </w:r>
      <w:proofErr w:type="spellStart"/>
      <w:r w:rsidRPr="00072C64">
        <w:rPr>
          <w:rFonts w:ascii="Arial" w:hAnsi="Arial" w:cs="Arial"/>
          <w:snapToGrid w:val="0"/>
          <w:sz w:val="20"/>
        </w:rPr>
        <w:t>Machar’s</w:t>
      </w:r>
      <w:proofErr w:type="spellEnd"/>
      <w:r w:rsidRPr="00072C64">
        <w:rPr>
          <w:rFonts w:ascii="Arial" w:hAnsi="Arial" w:cs="Arial"/>
          <w:snapToGrid w:val="0"/>
          <w:sz w:val="20"/>
        </w:rPr>
        <w:t xml:space="preserve"> communication is not monitored. </w:t>
      </w:r>
    </w:p>
    <w:p w:rsidR="00F81078" w:rsidRPr="00072C64" w:rsidRDefault="00F81078" w:rsidP="00F81078">
      <w:pPr>
        <w:spacing w:line="360" w:lineRule="atLeast"/>
        <w:ind w:left="720"/>
        <w:jc w:val="both"/>
        <w:rPr>
          <w:rFonts w:ascii="Arial" w:hAnsi="Arial" w:cs="Arial"/>
          <w:snapToGrid w:val="0"/>
          <w:sz w:val="20"/>
        </w:rPr>
      </w:pPr>
    </w:p>
    <w:p w:rsidR="00F81078" w:rsidRPr="00EA5D19" w:rsidRDefault="00F81078" w:rsidP="00F8107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2"/>
          <w:szCs w:val="22"/>
        </w:rPr>
      </w:pPr>
      <w:r w:rsidRPr="00EA5D19">
        <w:rPr>
          <w:rFonts w:ascii="Arial" w:hAnsi="Arial" w:cs="Arial"/>
          <w:snapToGrid w:val="0"/>
          <w:sz w:val="20"/>
        </w:rPr>
        <w:t xml:space="preserve">It has to be noted that there is conflict in South Sudan </w:t>
      </w:r>
      <w:r>
        <w:rPr>
          <w:rFonts w:ascii="Arial" w:hAnsi="Arial" w:cs="Arial"/>
          <w:snapToGrid w:val="0"/>
          <w:sz w:val="20"/>
        </w:rPr>
        <w:t>between</w:t>
      </w:r>
      <w:r w:rsidRPr="00EA5D19">
        <w:rPr>
          <w:rFonts w:ascii="Arial" w:hAnsi="Arial" w:cs="Arial"/>
          <w:snapToGrid w:val="0"/>
          <w:sz w:val="20"/>
        </w:rPr>
        <w:t xml:space="preserve"> government forces and</w:t>
      </w:r>
      <w:r>
        <w:rPr>
          <w:rFonts w:ascii="Arial" w:hAnsi="Arial" w:cs="Arial"/>
          <w:snapToGrid w:val="0"/>
          <w:sz w:val="20"/>
        </w:rPr>
        <w:t xml:space="preserve"> the opposition armed rebel faction</w:t>
      </w:r>
      <w:r w:rsidRPr="00EA5D19">
        <w:rPr>
          <w:rFonts w:ascii="Arial" w:hAnsi="Arial" w:cs="Arial"/>
          <w:snapToGrid w:val="0"/>
          <w:sz w:val="20"/>
        </w:rPr>
        <w:t>s</w:t>
      </w:r>
      <w:r>
        <w:rPr>
          <w:rFonts w:ascii="Arial" w:hAnsi="Arial" w:cs="Arial"/>
          <w:snapToGrid w:val="0"/>
          <w:sz w:val="20"/>
        </w:rPr>
        <w:t>,</w:t>
      </w:r>
      <w:r w:rsidRPr="00EA5D19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 xml:space="preserve">including the </w:t>
      </w:r>
      <w:r w:rsidRPr="00EA5D19">
        <w:rPr>
          <w:rFonts w:ascii="Arial" w:hAnsi="Arial" w:cs="Arial"/>
          <w:snapToGrid w:val="0"/>
          <w:sz w:val="20"/>
        </w:rPr>
        <w:t>armed rebel group</w:t>
      </w:r>
      <w:r>
        <w:rPr>
          <w:rFonts w:ascii="Arial" w:hAnsi="Arial" w:cs="Arial"/>
          <w:snapToGrid w:val="0"/>
          <w:sz w:val="20"/>
        </w:rPr>
        <w:t xml:space="preserve"> led by Dr </w:t>
      </w:r>
      <w:proofErr w:type="spellStart"/>
      <w:r w:rsidRPr="00EA5D19">
        <w:rPr>
          <w:rFonts w:ascii="Arial" w:hAnsi="Arial" w:cs="Arial"/>
          <w:snapToGrid w:val="0"/>
          <w:sz w:val="20"/>
        </w:rPr>
        <w:t>Machar</w:t>
      </w:r>
      <w:proofErr w:type="spellEnd"/>
      <w:r w:rsidRPr="00EA5D19">
        <w:rPr>
          <w:rFonts w:ascii="Arial" w:hAnsi="Arial" w:cs="Arial"/>
          <w:snapToGrid w:val="0"/>
          <w:sz w:val="20"/>
        </w:rPr>
        <w:t xml:space="preserve">.  </w:t>
      </w:r>
      <w:r>
        <w:rPr>
          <w:rFonts w:ascii="Arial" w:hAnsi="Arial" w:cs="Arial"/>
          <w:snapToGrid w:val="0"/>
          <w:sz w:val="20"/>
        </w:rPr>
        <w:t>The African Union and the region through IGAD, are assisting the Republic of South Sudan to resolve the conflict.</w:t>
      </w:r>
    </w:p>
    <w:p w:rsidR="00F81078" w:rsidRPr="00937E59" w:rsidRDefault="00F81078" w:rsidP="00F810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b/>
          <w:snapToGrid w:val="0"/>
          <w:sz w:val="22"/>
          <w:szCs w:val="22"/>
        </w:rPr>
      </w:pPr>
      <w:r w:rsidRPr="009F37CF">
        <w:rPr>
          <w:snapToGrid w:val="0"/>
          <w:sz w:val="22"/>
          <w:szCs w:val="22"/>
        </w:rPr>
        <w:t xml:space="preserve">    </w:t>
      </w:r>
      <w:r w:rsidRPr="00937E59">
        <w:rPr>
          <w:b/>
          <w:snapToGrid w:val="0"/>
          <w:sz w:val="22"/>
          <w:szCs w:val="22"/>
        </w:rPr>
        <w:t>UNQUOTE</w:t>
      </w:r>
    </w:p>
    <w:p w:rsidR="00B50488" w:rsidRDefault="00B50488"/>
    <w:sectPr w:rsidR="00B5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3A2"/>
    <w:multiLevelType w:val="hybridMultilevel"/>
    <w:tmpl w:val="AFB67E70"/>
    <w:lvl w:ilvl="0" w:tplc="8F8A29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159E9"/>
    <w:multiLevelType w:val="hybridMultilevel"/>
    <w:tmpl w:val="EF88D50C"/>
    <w:lvl w:ilvl="0" w:tplc="ADDA0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E4C4F"/>
    <w:rsid w:val="00291D8D"/>
    <w:rsid w:val="003E4C4F"/>
    <w:rsid w:val="00427611"/>
    <w:rsid w:val="006A556A"/>
    <w:rsid w:val="008E1216"/>
    <w:rsid w:val="00B50488"/>
    <w:rsid w:val="00DA5492"/>
    <w:rsid w:val="00DF603F"/>
    <w:rsid w:val="00F333CE"/>
    <w:rsid w:val="00F8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78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1078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81078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1078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link w:val="Heading3"/>
    <w:rsid w:val="00F81078"/>
    <w:rPr>
      <w:rFonts w:ascii="Times New Roman" w:eastAsia="Times New Roman" w:hAnsi="Times New Roman" w:cs="Times New Roman"/>
      <w:b/>
      <w:sz w:val="24"/>
      <w:szCs w:val="20"/>
      <w:lang w:eastAsia="en-ZA"/>
    </w:rPr>
  </w:style>
  <w:style w:type="paragraph" w:styleId="ListParagraph">
    <w:name w:val="List Paragraph"/>
    <w:basedOn w:val="Normal"/>
    <w:uiPriority w:val="34"/>
    <w:qFormat/>
    <w:rsid w:val="00F8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Maphopha, MI Mr : Office of the Minister, DIRCO</dc:creator>
  <cp:lastModifiedBy>PUMZA</cp:lastModifiedBy>
  <cp:revision>2</cp:revision>
  <dcterms:created xsi:type="dcterms:W3CDTF">2017-12-15T10:01:00Z</dcterms:created>
  <dcterms:modified xsi:type="dcterms:W3CDTF">2017-12-15T10:01:00Z</dcterms:modified>
</cp:coreProperties>
</file>