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0A" w:rsidRPr="0082140C" w:rsidRDefault="006C090A" w:rsidP="00BA692F">
      <w:pPr>
        <w:tabs>
          <w:tab w:val="left" w:pos="7020"/>
        </w:tabs>
        <w:jc w:val="center"/>
        <w:rPr>
          <w:rFonts w:ascii="Arial" w:hAnsi="Arial" w:cs="Arial"/>
          <w:b/>
          <w:sz w:val="24"/>
          <w:szCs w:val="24"/>
        </w:rPr>
      </w:pPr>
      <w:r w:rsidRPr="0082140C">
        <w:rPr>
          <w:rFonts w:ascii="Arial" w:hAnsi="Arial" w:cs="Arial"/>
          <w:b/>
          <w:sz w:val="24"/>
          <w:szCs w:val="24"/>
        </w:rPr>
        <w:t>PARLIAMENT OF THE REPUBLIC OF SOUTH AFRICA</w:t>
      </w:r>
    </w:p>
    <w:p w:rsidR="006C090A" w:rsidRPr="0082140C" w:rsidRDefault="006C090A" w:rsidP="00BA692F">
      <w:pPr>
        <w:tabs>
          <w:tab w:val="left" w:pos="7020"/>
        </w:tabs>
        <w:jc w:val="center"/>
        <w:rPr>
          <w:rFonts w:ascii="Arial" w:hAnsi="Arial" w:cs="Arial"/>
          <w:b/>
          <w:sz w:val="24"/>
          <w:szCs w:val="24"/>
        </w:rPr>
      </w:pPr>
    </w:p>
    <w:p w:rsidR="006C090A" w:rsidRPr="0082140C" w:rsidRDefault="006C090A" w:rsidP="00BA692F">
      <w:pPr>
        <w:tabs>
          <w:tab w:val="left" w:pos="7020"/>
        </w:tabs>
        <w:jc w:val="center"/>
        <w:rPr>
          <w:rFonts w:ascii="Arial" w:hAnsi="Arial" w:cs="Arial"/>
          <w:b/>
          <w:sz w:val="24"/>
          <w:szCs w:val="24"/>
        </w:rPr>
      </w:pPr>
      <w:r w:rsidRPr="0082140C">
        <w:rPr>
          <w:rFonts w:ascii="Arial" w:hAnsi="Arial" w:cs="Arial"/>
          <w:b/>
          <w:sz w:val="24"/>
          <w:szCs w:val="24"/>
        </w:rPr>
        <w:t>NATIONAL ASSEMBLY</w:t>
      </w:r>
    </w:p>
    <w:p w:rsidR="006C090A" w:rsidRPr="0082140C" w:rsidRDefault="006C090A" w:rsidP="00BA692F">
      <w:pPr>
        <w:tabs>
          <w:tab w:val="left" w:pos="7020"/>
        </w:tabs>
        <w:rPr>
          <w:rFonts w:ascii="Arial" w:hAnsi="Arial" w:cs="Arial"/>
          <w:b/>
          <w:sz w:val="24"/>
          <w:szCs w:val="24"/>
        </w:rPr>
      </w:pPr>
    </w:p>
    <w:p w:rsidR="006C090A" w:rsidRPr="0082140C" w:rsidRDefault="006C090A" w:rsidP="00BA692F">
      <w:pPr>
        <w:tabs>
          <w:tab w:val="left" w:pos="7020"/>
        </w:tabs>
        <w:jc w:val="center"/>
        <w:rPr>
          <w:rFonts w:ascii="Arial" w:hAnsi="Arial" w:cs="Arial"/>
          <w:b/>
          <w:sz w:val="24"/>
          <w:szCs w:val="24"/>
        </w:rPr>
      </w:pPr>
      <w:r w:rsidRPr="0082140C">
        <w:rPr>
          <w:rFonts w:ascii="Arial" w:hAnsi="Arial" w:cs="Arial"/>
          <w:b/>
          <w:sz w:val="24"/>
          <w:szCs w:val="24"/>
        </w:rPr>
        <w:t>WRITTEN REPLY</w:t>
      </w:r>
    </w:p>
    <w:p w:rsidR="006C090A" w:rsidRPr="0082140C" w:rsidRDefault="006C090A" w:rsidP="006C090A">
      <w:pPr>
        <w:tabs>
          <w:tab w:val="left" w:pos="7020"/>
        </w:tabs>
        <w:spacing w:line="360" w:lineRule="auto"/>
        <w:rPr>
          <w:rFonts w:ascii="Arial" w:hAnsi="Arial" w:cs="Arial"/>
          <w:b/>
          <w:sz w:val="24"/>
          <w:szCs w:val="24"/>
        </w:rPr>
      </w:pPr>
      <w:r w:rsidRPr="0082140C">
        <w:rPr>
          <w:rFonts w:ascii="Arial" w:hAnsi="Arial" w:cs="Arial"/>
          <w:b/>
          <w:sz w:val="24"/>
          <w:szCs w:val="24"/>
        </w:rPr>
        <w:t xml:space="preserve">QUESTION NO: </w:t>
      </w:r>
      <w:r w:rsidR="000153BE" w:rsidRPr="0082140C">
        <w:rPr>
          <w:rFonts w:ascii="Arial" w:hAnsi="Arial" w:cs="Arial"/>
          <w:b/>
          <w:sz w:val="24"/>
          <w:szCs w:val="24"/>
        </w:rPr>
        <w:t>2836</w:t>
      </w:r>
    </w:p>
    <w:p w:rsidR="006C090A" w:rsidRPr="0082140C" w:rsidRDefault="006C090A" w:rsidP="006C090A">
      <w:pPr>
        <w:tabs>
          <w:tab w:val="left" w:pos="7020"/>
        </w:tabs>
        <w:spacing w:line="360" w:lineRule="auto"/>
        <w:rPr>
          <w:rFonts w:ascii="Arial" w:hAnsi="Arial" w:cs="Arial"/>
          <w:b/>
          <w:sz w:val="24"/>
          <w:szCs w:val="24"/>
        </w:rPr>
      </w:pPr>
      <w:r w:rsidRPr="0082140C">
        <w:rPr>
          <w:rFonts w:ascii="Arial" w:hAnsi="Arial" w:cs="Arial"/>
          <w:b/>
          <w:sz w:val="24"/>
          <w:szCs w:val="24"/>
        </w:rPr>
        <w:t xml:space="preserve">DATE OF PUBLICATION: </w:t>
      </w:r>
      <w:r w:rsidR="00BA692F" w:rsidRPr="0082140C">
        <w:rPr>
          <w:rFonts w:ascii="Arial" w:hAnsi="Arial" w:cs="Arial"/>
          <w:b/>
          <w:sz w:val="24"/>
          <w:szCs w:val="24"/>
        </w:rPr>
        <w:t>12 OCTOBER 2018</w:t>
      </w:r>
      <w:r w:rsidRPr="0082140C">
        <w:rPr>
          <w:rFonts w:ascii="Arial" w:hAnsi="Arial" w:cs="Arial"/>
          <w:b/>
          <w:sz w:val="24"/>
          <w:szCs w:val="24"/>
        </w:rPr>
        <w:t xml:space="preserve"> </w:t>
      </w:r>
    </w:p>
    <w:p w:rsidR="006C090A" w:rsidRPr="0082140C" w:rsidRDefault="006C090A" w:rsidP="006C090A">
      <w:pPr>
        <w:tabs>
          <w:tab w:val="left" w:pos="7020"/>
        </w:tabs>
        <w:spacing w:line="360" w:lineRule="auto"/>
        <w:rPr>
          <w:rFonts w:ascii="Arial" w:hAnsi="Arial" w:cs="Arial"/>
          <w:b/>
          <w:sz w:val="24"/>
          <w:szCs w:val="24"/>
        </w:rPr>
      </w:pPr>
      <w:r w:rsidRPr="0082140C">
        <w:rPr>
          <w:rFonts w:ascii="Arial" w:hAnsi="Arial" w:cs="Arial"/>
          <w:b/>
          <w:sz w:val="24"/>
          <w:szCs w:val="24"/>
        </w:rPr>
        <w:t>QUESTION PAPER NO:</w:t>
      </w:r>
      <w:r w:rsidR="00BA692F" w:rsidRPr="0082140C">
        <w:rPr>
          <w:rFonts w:ascii="Arial" w:hAnsi="Arial" w:cs="Arial"/>
          <w:b/>
          <w:sz w:val="24"/>
          <w:szCs w:val="24"/>
        </w:rPr>
        <w:t xml:space="preserve"> 32</w:t>
      </w:r>
    </w:p>
    <w:p w:rsidR="0036215C" w:rsidRPr="0082140C" w:rsidRDefault="006C090A" w:rsidP="0036215C">
      <w:pPr>
        <w:tabs>
          <w:tab w:val="left" w:pos="7020"/>
        </w:tabs>
        <w:spacing w:line="360" w:lineRule="auto"/>
        <w:rPr>
          <w:rFonts w:ascii="Arial" w:hAnsi="Arial" w:cs="Arial"/>
          <w:b/>
          <w:sz w:val="24"/>
          <w:szCs w:val="24"/>
        </w:rPr>
      </w:pPr>
      <w:r w:rsidRPr="0082140C">
        <w:rPr>
          <w:rFonts w:ascii="Arial" w:hAnsi="Arial" w:cs="Arial"/>
          <w:b/>
          <w:sz w:val="24"/>
          <w:szCs w:val="24"/>
        </w:rPr>
        <w:t xml:space="preserve">DATE OF REPLY:  </w:t>
      </w:r>
    </w:p>
    <w:p w:rsidR="0036215C" w:rsidRPr="0082140C" w:rsidRDefault="0036215C" w:rsidP="00BA692F">
      <w:pPr>
        <w:tabs>
          <w:tab w:val="left" w:pos="7020"/>
        </w:tabs>
        <w:rPr>
          <w:rFonts w:ascii="Arial" w:hAnsi="Arial" w:cs="Arial"/>
          <w:b/>
          <w:sz w:val="24"/>
          <w:szCs w:val="24"/>
        </w:rPr>
      </w:pPr>
    </w:p>
    <w:p w:rsidR="00794388" w:rsidRPr="0082140C" w:rsidRDefault="00794388" w:rsidP="00952805">
      <w:pPr>
        <w:tabs>
          <w:tab w:val="left" w:pos="7020"/>
        </w:tabs>
        <w:rPr>
          <w:rFonts w:ascii="Arial" w:hAnsi="Arial" w:cs="Arial"/>
          <w:b/>
          <w:sz w:val="24"/>
          <w:szCs w:val="24"/>
        </w:rPr>
      </w:pPr>
      <w:r w:rsidRPr="0082140C">
        <w:rPr>
          <w:rFonts w:ascii="Arial" w:eastAsia="Calibri" w:hAnsi="Arial" w:cs="Arial"/>
          <w:b/>
          <w:bCs/>
          <w:color w:val="000000"/>
          <w:sz w:val="24"/>
          <w:szCs w:val="24"/>
          <w:lang w:eastAsia="en-ZA"/>
        </w:rPr>
        <w:t>Mr</w:t>
      </w:r>
      <w:r w:rsidR="00952805" w:rsidRPr="0082140C">
        <w:rPr>
          <w:rFonts w:ascii="Arial" w:eastAsia="Calibri" w:hAnsi="Arial" w:cs="Arial"/>
          <w:b/>
          <w:bCs/>
          <w:color w:val="000000"/>
          <w:sz w:val="24"/>
          <w:szCs w:val="24"/>
          <w:lang w:eastAsia="en-ZA"/>
        </w:rPr>
        <w:t>.</w:t>
      </w:r>
      <w:r w:rsidRPr="0082140C">
        <w:rPr>
          <w:rFonts w:ascii="Arial" w:eastAsia="Calibri" w:hAnsi="Arial" w:cs="Arial"/>
          <w:b/>
          <w:bCs/>
          <w:color w:val="000000"/>
          <w:sz w:val="24"/>
          <w:szCs w:val="24"/>
          <w:lang w:eastAsia="en-ZA"/>
        </w:rPr>
        <w:t xml:space="preserve"> C MacKenzie (DA) to ask the Minister of Telecommunications and Postal Services:</w:t>
      </w:r>
    </w:p>
    <w:p w:rsidR="00BA692F" w:rsidRPr="0082140C" w:rsidRDefault="000153BE" w:rsidP="00BA692F">
      <w:pPr>
        <w:jc w:val="both"/>
        <w:rPr>
          <w:rFonts w:ascii="Arial" w:eastAsia="Calibri" w:hAnsi="Arial" w:cs="Arial"/>
          <w:color w:val="000000"/>
          <w:sz w:val="24"/>
          <w:szCs w:val="24"/>
          <w:lang w:eastAsia="en-ZA"/>
        </w:rPr>
      </w:pPr>
      <w:r w:rsidRPr="0082140C">
        <w:rPr>
          <w:rFonts w:ascii="Arial" w:eastAsia="Calibri" w:hAnsi="Arial" w:cs="Arial"/>
          <w:color w:val="000000"/>
          <w:sz w:val="24"/>
          <w:szCs w:val="24"/>
          <w:lang w:eastAsia="en-ZA"/>
        </w:rPr>
        <w:t xml:space="preserve">With reference to his reply to question 261 on March 2017, what are the details of the postal services provided by the SA Post Office to the residents of (a) Kidd’s Beach and (b) Seavale in the Eastern Cape? </w:t>
      </w:r>
    </w:p>
    <w:p w:rsidR="00BA692F" w:rsidRPr="0082140C" w:rsidRDefault="00BA692F" w:rsidP="00BA692F">
      <w:pPr>
        <w:jc w:val="both"/>
        <w:rPr>
          <w:rFonts w:ascii="Arial" w:eastAsia="Calibri" w:hAnsi="Arial" w:cs="Arial"/>
          <w:color w:val="000000"/>
          <w:sz w:val="24"/>
          <w:szCs w:val="24"/>
          <w:lang w:eastAsia="en-ZA"/>
        </w:rPr>
      </w:pPr>
    </w:p>
    <w:p w:rsidR="00794388" w:rsidRPr="0082140C" w:rsidRDefault="000153BE" w:rsidP="00BA692F">
      <w:pPr>
        <w:jc w:val="right"/>
        <w:rPr>
          <w:rFonts w:ascii="Arial" w:eastAsia="Calibri" w:hAnsi="Arial" w:cs="Arial"/>
          <w:color w:val="000000"/>
          <w:sz w:val="24"/>
          <w:szCs w:val="24"/>
          <w:lang w:eastAsia="en-ZA"/>
        </w:rPr>
      </w:pPr>
      <w:r w:rsidRPr="0082140C">
        <w:rPr>
          <w:rFonts w:ascii="Arial" w:eastAsia="Calibri" w:hAnsi="Arial" w:cs="Arial"/>
          <w:b/>
          <w:color w:val="000000"/>
          <w:sz w:val="24"/>
          <w:szCs w:val="24"/>
          <w:lang w:eastAsia="en-ZA"/>
        </w:rPr>
        <w:t>NW3141E</w:t>
      </w:r>
    </w:p>
    <w:p w:rsidR="00794388" w:rsidRPr="0082140C" w:rsidRDefault="00794388" w:rsidP="00BA692F">
      <w:pPr>
        <w:ind w:left="750"/>
        <w:rPr>
          <w:rFonts w:ascii="Arial" w:eastAsia="Calibri" w:hAnsi="Arial" w:cs="Arial"/>
          <w:color w:val="000000"/>
          <w:sz w:val="24"/>
          <w:szCs w:val="24"/>
          <w:lang w:eastAsia="en-ZA"/>
        </w:rPr>
      </w:pPr>
    </w:p>
    <w:p w:rsidR="00794388" w:rsidRPr="0082140C" w:rsidRDefault="0036215C" w:rsidP="00BA692F">
      <w:pPr>
        <w:rPr>
          <w:rFonts w:ascii="Arial" w:eastAsia="Calibri" w:hAnsi="Arial" w:cs="Arial"/>
          <w:b/>
          <w:color w:val="000000"/>
          <w:sz w:val="24"/>
          <w:szCs w:val="24"/>
          <w:lang w:eastAsia="en-ZA"/>
        </w:rPr>
      </w:pPr>
      <w:r w:rsidRPr="0082140C">
        <w:rPr>
          <w:rFonts w:ascii="Arial" w:eastAsia="Calibri" w:hAnsi="Arial" w:cs="Arial"/>
          <w:b/>
          <w:color w:val="000000"/>
          <w:sz w:val="24"/>
          <w:szCs w:val="24"/>
          <w:lang w:eastAsia="en-ZA"/>
        </w:rPr>
        <w:t>REPLY</w:t>
      </w:r>
    </w:p>
    <w:p w:rsidR="0036215C" w:rsidRPr="0082140C" w:rsidRDefault="0036215C" w:rsidP="00BA692F">
      <w:pPr>
        <w:rPr>
          <w:rFonts w:ascii="Arial" w:eastAsia="Calibri" w:hAnsi="Arial" w:cs="Arial"/>
          <w:b/>
          <w:color w:val="000000"/>
          <w:sz w:val="24"/>
          <w:szCs w:val="24"/>
          <w:lang w:eastAsia="en-ZA"/>
        </w:rPr>
      </w:pPr>
    </w:p>
    <w:p w:rsidR="0036215C" w:rsidRPr="0082140C" w:rsidRDefault="0036215C" w:rsidP="00BA692F">
      <w:pPr>
        <w:rPr>
          <w:rFonts w:ascii="Arial" w:eastAsia="Calibri" w:hAnsi="Arial" w:cs="Arial"/>
          <w:color w:val="000000"/>
          <w:sz w:val="24"/>
          <w:szCs w:val="24"/>
          <w:lang w:eastAsia="en-ZA"/>
        </w:rPr>
      </w:pPr>
      <w:r w:rsidRPr="0082140C">
        <w:rPr>
          <w:rFonts w:ascii="Arial" w:eastAsia="Calibri" w:hAnsi="Arial" w:cs="Arial"/>
          <w:color w:val="000000"/>
          <w:sz w:val="24"/>
          <w:szCs w:val="24"/>
          <w:lang w:eastAsia="en-ZA"/>
        </w:rPr>
        <w:t>I have been informed by SAPO as follows:</w:t>
      </w:r>
    </w:p>
    <w:p w:rsidR="00794388" w:rsidRPr="0082140C" w:rsidRDefault="00794388" w:rsidP="00BA692F">
      <w:pPr>
        <w:ind w:left="750"/>
        <w:rPr>
          <w:rFonts w:ascii="Arial" w:eastAsia="Calibri" w:hAnsi="Arial" w:cs="Arial"/>
          <w:color w:val="000000"/>
          <w:sz w:val="24"/>
          <w:szCs w:val="24"/>
          <w:lang w:eastAsia="en-ZA"/>
        </w:rPr>
      </w:pPr>
      <w:r w:rsidRPr="0082140C">
        <w:rPr>
          <w:rFonts w:ascii="Arial" w:eastAsia="Calibri" w:hAnsi="Arial" w:cs="Arial"/>
          <w:color w:val="000000"/>
          <w:sz w:val="24"/>
          <w:szCs w:val="24"/>
          <w:lang w:eastAsia="en-ZA"/>
        </w:rPr>
        <w:t>     </w:t>
      </w:r>
    </w:p>
    <w:p w:rsidR="00F04662" w:rsidRPr="0082140C" w:rsidRDefault="00F04662" w:rsidP="00BA692F">
      <w:pPr>
        <w:numPr>
          <w:ilvl w:val="0"/>
          <w:numId w:val="38"/>
        </w:numPr>
        <w:ind w:hanging="720"/>
        <w:jc w:val="both"/>
        <w:rPr>
          <w:rFonts w:ascii="Arial" w:hAnsi="Arial" w:cs="Arial"/>
          <w:b/>
          <w:sz w:val="24"/>
          <w:szCs w:val="24"/>
        </w:rPr>
      </w:pPr>
      <w:r w:rsidRPr="0082140C">
        <w:rPr>
          <w:rFonts w:ascii="Arial" w:eastAsia="Calibri" w:hAnsi="Arial" w:cs="Arial"/>
          <w:b/>
          <w:color w:val="000000"/>
          <w:sz w:val="24"/>
          <w:szCs w:val="24"/>
          <w:lang w:eastAsia="en-ZA"/>
        </w:rPr>
        <w:t>Kidd</w:t>
      </w:r>
      <w:r w:rsidR="00C104C3" w:rsidRPr="0082140C">
        <w:rPr>
          <w:rFonts w:ascii="Arial" w:eastAsia="Calibri" w:hAnsi="Arial" w:cs="Arial"/>
          <w:b/>
          <w:color w:val="000000"/>
          <w:sz w:val="24"/>
          <w:szCs w:val="24"/>
          <w:lang w:eastAsia="en-ZA"/>
        </w:rPr>
        <w:t>’</w:t>
      </w:r>
      <w:r w:rsidRPr="0082140C">
        <w:rPr>
          <w:rFonts w:ascii="Arial" w:eastAsia="Calibri" w:hAnsi="Arial" w:cs="Arial"/>
          <w:b/>
          <w:color w:val="000000"/>
          <w:sz w:val="24"/>
          <w:szCs w:val="24"/>
          <w:lang w:eastAsia="en-ZA"/>
        </w:rPr>
        <w:t>s Beach</w:t>
      </w:r>
    </w:p>
    <w:p w:rsidR="00F04662" w:rsidRPr="0082140C" w:rsidRDefault="00952805" w:rsidP="00952805">
      <w:pPr>
        <w:ind w:left="720"/>
        <w:jc w:val="both"/>
        <w:rPr>
          <w:rFonts w:ascii="Arial" w:eastAsia="Calibri" w:hAnsi="Arial" w:cs="Arial"/>
          <w:color w:val="000000"/>
          <w:sz w:val="24"/>
          <w:szCs w:val="24"/>
          <w:lang w:eastAsia="en-ZA"/>
        </w:rPr>
      </w:pPr>
      <w:r w:rsidRPr="0082140C">
        <w:rPr>
          <w:rFonts w:ascii="Arial" w:eastAsia="Calibri" w:hAnsi="Arial" w:cs="Arial"/>
          <w:color w:val="000000"/>
          <w:sz w:val="24"/>
          <w:szCs w:val="24"/>
          <w:lang w:eastAsia="en-ZA"/>
        </w:rPr>
        <w:t>Kidd’s Bea</w:t>
      </w:r>
      <w:r w:rsidR="00F04662" w:rsidRPr="0082140C">
        <w:rPr>
          <w:rFonts w:ascii="Arial" w:eastAsia="Calibri" w:hAnsi="Arial" w:cs="Arial"/>
          <w:color w:val="000000"/>
          <w:sz w:val="24"/>
          <w:szCs w:val="24"/>
          <w:lang w:eastAsia="en-ZA"/>
        </w:rPr>
        <w:t xml:space="preserve">ch was an Agency which closed down </w:t>
      </w:r>
      <w:r w:rsidR="00DF58D8" w:rsidRPr="0082140C">
        <w:rPr>
          <w:rFonts w:ascii="Arial" w:eastAsia="Calibri" w:hAnsi="Arial" w:cs="Arial"/>
          <w:color w:val="000000"/>
          <w:sz w:val="24"/>
          <w:szCs w:val="24"/>
          <w:lang w:eastAsia="en-ZA"/>
        </w:rPr>
        <w:t xml:space="preserve">because </w:t>
      </w:r>
      <w:r w:rsidR="00F04662" w:rsidRPr="0082140C">
        <w:rPr>
          <w:rFonts w:ascii="Arial" w:eastAsia="Calibri" w:hAnsi="Arial" w:cs="Arial"/>
          <w:color w:val="000000"/>
          <w:sz w:val="24"/>
          <w:szCs w:val="24"/>
          <w:lang w:eastAsia="en-ZA"/>
        </w:rPr>
        <w:t xml:space="preserve">the owner no longer wished to provide postal services. The post boxes have remained in the same location and </w:t>
      </w:r>
      <w:r w:rsidR="00DF58D8" w:rsidRPr="0082140C">
        <w:rPr>
          <w:rFonts w:ascii="Arial" w:eastAsia="Calibri" w:hAnsi="Arial" w:cs="Arial"/>
          <w:color w:val="000000"/>
          <w:sz w:val="24"/>
          <w:szCs w:val="24"/>
          <w:lang w:eastAsia="en-ZA"/>
        </w:rPr>
        <w:t xml:space="preserve">continue </w:t>
      </w:r>
      <w:r w:rsidR="00F04662" w:rsidRPr="0082140C">
        <w:rPr>
          <w:rFonts w:ascii="Arial" w:eastAsia="Calibri" w:hAnsi="Arial" w:cs="Arial"/>
          <w:color w:val="000000"/>
          <w:sz w:val="24"/>
          <w:szCs w:val="24"/>
          <w:lang w:eastAsia="en-ZA"/>
        </w:rPr>
        <w:t>being serviced.</w:t>
      </w:r>
    </w:p>
    <w:p w:rsidR="00F038A2" w:rsidRPr="0082140C" w:rsidRDefault="00F038A2" w:rsidP="00BA692F">
      <w:pPr>
        <w:ind w:left="90"/>
        <w:jc w:val="both"/>
        <w:rPr>
          <w:rFonts w:ascii="Arial" w:eastAsia="Calibri" w:hAnsi="Arial" w:cs="Arial"/>
          <w:color w:val="000000"/>
          <w:sz w:val="24"/>
          <w:szCs w:val="24"/>
          <w:lang w:eastAsia="en-ZA"/>
        </w:rPr>
      </w:pPr>
    </w:p>
    <w:p w:rsidR="00F038A2" w:rsidRPr="0082140C" w:rsidRDefault="00F038A2" w:rsidP="00952805">
      <w:pPr>
        <w:ind w:left="720"/>
        <w:jc w:val="both"/>
        <w:rPr>
          <w:rFonts w:ascii="Arial" w:hAnsi="Arial" w:cs="Arial"/>
          <w:sz w:val="24"/>
          <w:szCs w:val="24"/>
        </w:rPr>
      </w:pPr>
      <w:r w:rsidRPr="0082140C">
        <w:rPr>
          <w:rFonts w:ascii="Arial" w:eastAsia="Calibri" w:hAnsi="Arial" w:cs="Arial"/>
          <w:color w:val="000000"/>
          <w:sz w:val="24"/>
          <w:szCs w:val="24"/>
          <w:lang w:eastAsia="en-ZA"/>
        </w:rPr>
        <w:t>A new shopping centre is in the proc</w:t>
      </w:r>
      <w:r w:rsidR="00952805" w:rsidRPr="0082140C">
        <w:rPr>
          <w:rFonts w:ascii="Arial" w:eastAsia="Calibri" w:hAnsi="Arial" w:cs="Arial"/>
          <w:color w:val="000000"/>
          <w:sz w:val="24"/>
          <w:szCs w:val="24"/>
          <w:lang w:eastAsia="en-ZA"/>
        </w:rPr>
        <w:t>ess of being built. SAPO has</w:t>
      </w:r>
      <w:r w:rsidRPr="0082140C">
        <w:rPr>
          <w:rFonts w:ascii="Arial" w:eastAsia="Calibri" w:hAnsi="Arial" w:cs="Arial"/>
          <w:color w:val="000000"/>
          <w:sz w:val="24"/>
          <w:szCs w:val="24"/>
          <w:lang w:eastAsia="en-ZA"/>
        </w:rPr>
        <w:t xml:space="preserve"> approached one of the tenants and n</w:t>
      </w:r>
      <w:r w:rsidR="000C3450" w:rsidRPr="0082140C">
        <w:rPr>
          <w:rFonts w:ascii="Arial" w:eastAsia="Calibri" w:hAnsi="Arial" w:cs="Arial"/>
          <w:color w:val="000000"/>
          <w:sz w:val="24"/>
          <w:szCs w:val="24"/>
          <w:lang w:eastAsia="en-ZA"/>
        </w:rPr>
        <w:t>egotiations are currently under</w:t>
      </w:r>
      <w:r w:rsidRPr="0082140C">
        <w:rPr>
          <w:rFonts w:ascii="Arial" w:eastAsia="Calibri" w:hAnsi="Arial" w:cs="Arial"/>
          <w:color w:val="000000"/>
          <w:sz w:val="24"/>
          <w:szCs w:val="24"/>
          <w:lang w:eastAsia="en-ZA"/>
        </w:rPr>
        <w:t>way to establish an Agency.</w:t>
      </w:r>
    </w:p>
    <w:p w:rsidR="00F04662" w:rsidRPr="0082140C" w:rsidRDefault="00F04662" w:rsidP="00BA692F">
      <w:pPr>
        <w:ind w:left="720"/>
        <w:jc w:val="both"/>
        <w:rPr>
          <w:rFonts w:ascii="Arial" w:hAnsi="Arial" w:cs="Arial"/>
          <w:b/>
          <w:sz w:val="24"/>
          <w:szCs w:val="24"/>
        </w:rPr>
      </w:pPr>
    </w:p>
    <w:p w:rsidR="00F04662" w:rsidRPr="0082140C" w:rsidRDefault="00F04662" w:rsidP="00BA692F">
      <w:pPr>
        <w:numPr>
          <w:ilvl w:val="0"/>
          <w:numId w:val="38"/>
        </w:numPr>
        <w:ind w:hanging="630"/>
        <w:jc w:val="both"/>
        <w:rPr>
          <w:rFonts w:ascii="Arial" w:hAnsi="Arial" w:cs="Arial"/>
          <w:b/>
          <w:sz w:val="24"/>
          <w:szCs w:val="24"/>
        </w:rPr>
      </w:pPr>
      <w:r w:rsidRPr="0082140C">
        <w:rPr>
          <w:rFonts w:ascii="Arial" w:eastAsia="Calibri" w:hAnsi="Arial" w:cs="Arial"/>
          <w:b/>
          <w:color w:val="000000"/>
          <w:sz w:val="24"/>
          <w:szCs w:val="24"/>
          <w:lang w:eastAsia="en-ZA"/>
        </w:rPr>
        <w:t>Seavale</w:t>
      </w:r>
    </w:p>
    <w:p w:rsidR="00F038A2" w:rsidRPr="0082140C" w:rsidRDefault="00F038A2" w:rsidP="00952805">
      <w:pPr>
        <w:ind w:left="720"/>
        <w:jc w:val="both"/>
        <w:rPr>
          <w:rFonts w:ascii="Arial" w:eastAsia="Calibri" w:hAnsi="Arial" w:cs="Arial"/>
          <w:color w:val="000000"/>
          <w:sz w:val="24"/>
          <w:szCs w:val="24"/>
          <w:lang w:eastAsia="en-ZA"/>
        </w:rPr>
      </w:pPr>
      <w:r w:rsidRPr="0082140C">
        <w:rPr>
          <w:rFonts w:ascii="Arial" w:eastAsia="Calibri" w:hAnsi="Arial" w:cs="Arial"/>
          <w:color w:val="000000"/>
          <w:sz w:val="24"/>
          <w:szCs w:val="24"/>
          <w:lang w:eastAsia="en-ZA"/>
        </w:rPr>
        <w:t>There are no postal outlets at Seavale. Some of the residents of Seavale have their post boxes at Kidd’s Beach</w:t>
      </w:r>
      <w:r w:rsidR="000045F3" w:rsidRPr="0082140C">
        <w:rPr>
          <w:rFonts w:ascii="Arial" w:eastAsia="Calibri" w:hAnsi="Arial" w:cs="Arial"/>
          <w:color w:val="000000"/>
          <w:sz w:val="24"/>
          <w:szCs w:val="24"/>
          <w:lang w:eastAsia="en-ZA"/>
        </w:rPr>
        <w:t xml:space="preserve">. Mail for street delivery are left in a box for some of the residents at a shop. </w:t>
      </w:r>
    </w:p>
    <w:p w:rsidR="00BA692F" w:rsidRPr="0082140C" w:rsidRDefault="00BA692F" w:rsidP="00952805">
      <w:pPr>
        <w:jc w:val="both"/>
        <w:rPr>
          <w:rFonts w:ascii="Arial" w:eastAsia="Calibri" w:hAnsi="Arial" w:cs="Arial"/>
          <w:color w:val="000000"/>
          <w:sz w:val="24"/>
          <w:szCs w:val="24"/>
          <w:lang w:eastAsia="en-ZA"/>
        </w:rPr>
      </w:pPr>
    </w:p>
    <w:p w:rsidR="000045F3" w:rsidRPr="0082140C" w:rsidRDefault="000045F3" w:rsidP="00952805">
      <w:pPr>
        <w:ind w:left="720"/>
        <w:jc w:val="both"/>
        <w:rPr>
          <w:rFonts w:ascii="Arial" w:hAnsi="Arial" w:cs="Arial"/>
          <w:sz w:val="24"/>
          <w:szCs w:val="24"/>
        </w:rPr>
      </w:pPr>
      <w:r w:rsidRPr="0082140C">
        <w:rPr>
          <w:rFonts w:ascii="Arial" w:eastAsia="Calibri" w:hAnsi="Arial" w:cs="Arial"/>
          <w:color w:val="000000"/>
          <w:sz w:val="24"/>
          <w:szCs w:val="24"/>
          <w:lang w:eastAsia="en-ZA"/>
        </w:rPr>
        <w:t>Currently</w:t>
      </w:r>
      <w:r w:rsidR="00952805" w:rsidRPr="0082140C">
        <w:rPr>
          <w:rFonts w:ascii="Arial" w:eastAsia="Calibri" w:hAnsi="Arial" w:cs="Arial"/>
          <w:color w:val="000000"/>
          <w:sz w:val="24"/>
          <w:szCs w:val="24"/>
          <w:lang w:eastAsia="en-ZA"/>
        </w:rPr>
        <w:t>,</w:t>
      </w:r>
      <w:r w:rsidRPr="0082140C">
        <w:rPr>
          <w:rFonts w:ascii="Arial" w:eastAsia="Calibri" w:hAnsi="Arial" w:cs="Arial"/>
          <w:color w:val="000000"/>
          <w:sz w:val="24"/>
          <w:szCs w:val="24"/>
          <w:lang w:eastAsia="en-ZA"/>
        </w:rPr>
        <w:t xml:space="preserve"> ownership of the shop is changing</w:t>
      </w:r>
      <w:r w:rsidR="00603FCF" w:rsidRPr="0082140C">
        <w:rPr>
          <w:rFonts w:ascii="Arial" w:eastAsia="Calibri" w:hAnsi="Arial" w:cs="Arial"/>
          <w:color w:val="000000"/>
          <w:sz w:val="24"/>
          <w:szCs w:val="24"/>
          <w:lang w:eastAsia="en-ZA"/>
        </w:rPr>
        <w:t xml:space="preserve"> and</w:t>
      </w:r>
      <w:r w:rsidR="00952805" w:rsidRPr="0082140C">
        <w:rPr>
          <w:rFonts w:ascii="Arial" w:eastAsia="Calibri" w:hAnsi="Arial" w:cs="Arial"/>
          <w:color w:val="000000"/>
          <w:sz w:val="24"/>
          <w:szCs w:val="24"/>
          <w:lang w:eastAsia="en-ZA"/>
        </w:rPr>
        <w:t xml:space="preserve"> </w:t>
      </w:r>
      <w:r w:rsidRPr="0082140C">
        <w:rPr>
          <w:rFonts w:ascii="Arial" w:eastAsia="Calibri" w:hAnsi="Arial" w:cs="Arial"/>
          <w:color w:val="000000"/>
          <w:sz w:val="24"/>
          <w:szCs w:val="24"/>
          <w:lang w:eastAsia="en-ZA"/>
        </w:rPr>
        <w:t xml:space="preserve">SAPO will make arrangements with the new owner </w:t>
      </w:r>
      <w:r w:rsidR="00952805" w:rsidRPr="0082140C">
        <w:rPr>
          <w:rFonts w:ascii="Arial" w:eastAsia="Calibri" w:hAnsi="Arial" w:cs="Arial"/>
          <w:color w:val="000000"/>
          <w:sz w:val="24"/>
          <w:szCs w:val="24"/>
          <w:lang w:eastAsia="en-ZA"/>
        </w:rPr>
        <w:t>in the interim</w:t>
      </w:r>
      <w:r w:rsidRPr="0082140C">
        <w:rPr>
          <w:rFonts w:ascii="Arial" w:eastAsia="Calibri" w:hAnsi="Arial" w:cs="Arial"/>
          <w:color w:val="000000"/>
          <w:sz w:val="24"/>
          <w:szCs w:val="24"/>
          <w:lang w:eastAsia="en-ZA"/>
        </w:rPr>
        <w:t xml:space="preserve">. SAPO </w:t>
      </w:r>
      <w:r w:rsidR="00603FCF" w:rsidRPr="0082140C">
        <w:rPr>
          <w:rFonts w:ascii="Arial" w:eastAsia="Calibri" w:hAnsi="Arial" w:cs="Arial"/>
          <w:color w:val="000000"/>
          <w:sz w:val="24"/>
          <w:szCs w:val="24"/>
          <w:lang w:eastAsia="en-ZA"/>
        </w:rPr>
        <w:t>intends</w:t>
      </w:r>
      <w:r w:rsidRPr="0082140C">
        <w:rPr>
          <w:rFonts w:ascii="Arial" w:eastAsia="Calibri" w:hAnsi="Arial" w:cs="Arial"/>
          <w:color w:val="000000"/>
          <w:sz w:val="24"/>
          <w:szCs w:val="24"/>
          <w:lang w:eastAsia="en-ZA"/>
        </w:rPr>
        <w:t xml:space="preserve"> to introduce street delivery in Seavale. </w:t>
      </w:r>
      <w:bookmarkStart w:id="0" w:name="_GoBack"/>
      <w:bookmarkEnd w:id="0"/>
    </w:p>
    <w:p w:rsidR="00C34A4D" w:rsidRPr="00C34A4D" w:rsidRDefault="00C34A4D" w:rsidP="00C34A4D">
      <w:pPr>
        <w:ind w:left="720"/>
        <w:jc w:val="both"/>
        <w:rPr>
          <w:rFonts w:ascii="Arial" w:eastAsia="Calibri" w:hAnsi="Arial" w:cs="Arial"/>
          <w:b/>
          <w:color w:val="000000"/>
          <w:sz w:val="24"/>
          <w:szCs w:val="24"/>
          <w:lang w:eastAsia="en-ZA"/>
        </w:rPr>
      </w:pPr>
      <w:r w:rsidRPr="00C34A4D">
        <w:rPr>
          <w:rFonts w:ascii="Arial" w:eastAsia="Calibri" w:hAnsi="Arial" w:cs="Arial"/>
          <w:b/>
          <w:color w:val="000000"/>
          <w:sz w:val="24"/>
          <w:szCs w:val="24"/>
          <w:lang w:eastAsia="en-ZA"/>
        </w:rPr>
        <w:t>Approved/ not approved</w:t>
      </w:r>
    </w:p>
    <w:p w:rsidR="00C34A4D" w:rsidRPr="00C34A4D" w:rsidRDefault="00C34A4D" w:rsidP="00C34A4D">
      <w:pPr>
        <w:ind w:left="720"/>
        <w:jc w:val="both"/>
        <w:rPr>
          <w:rFonts w:ascii="Arial" w:eastAsia="Calibri" w:hAnsi="Arial" w:cs="Arial"/>
          <w:b/>
          <w:color w:val="000000"/>
          <w:sz w:val="24"/>
          <w:szCs w:val="24"/>
          <w:lang w:eastAsia="en-ZA"/>
        </w:rPr>
      </w:pPr>
    </w:p>
    <w:p w:rsidR="00C34A4D" w:rsidRPr="00C34A4D" w:rsidRDefault="00C34A4D" w:rsidP="00C34A4D">
      <w:pPr>
        <w:ind w:left="720"/>
        <w:jc w:val="both"/>
        <w:rPr>
          <w:rFonts w:ascii="Arial" w:eastAsia="Calibri" w:hAnsi="Arial" w:cs="Arial"/>
          <w:b/>
          <w:color w:val="000000"/>
          <w:sz w:val="24"/>
          <w:szCs w:val="24"/>
          <w:lang w:eastAsia="en-ZA"/>
        </w:rPr>
      </w:pPr>
    </w:p>
    <w:p w:rsidR="00C34A4D" w:rsidRPr="00C34A4D" w:rsidRDefault="00C34A4D" w:rsidP="00C34A4D">
      <w:pPr>
        <w:ind w:left="720"/>
        <w:jc w:val="both"/>
        <w:rPr>
          <w:rFonts w:ascii="Arial" w:eastAsia="Calibri" w:hAnsi="Arial" w:cs="Arial"/>
          <w:b/>
          <w:color w:val="000000"/>
          <w:sz w:val="24"/>
          <w:szCs w:val="24"/>
          <w:lang w:eastAsia="en-ZA"/>
        </w:rPr>
      </w:pPr>
    </w:p>
    <w:p w:rsidR="00C34A4D" w:rsidRPr="00C34A4D" w:rsidRDefault="00C34A4D" w:rsidP="00C34A4D">
      <w:pPr>
        <w:ind w:left="720"/>
        <w:jc w:val="both"/>
        <w:rPr>
          <w:rFonts w:ascii="Arial" w:eastAsia="Calibri" w:hAnsi="Arial" w:cs="Arial"/>
          <w:b/>
          <w:color w:val="000000"/>
          <w:sz w:val="24"/>
          <w:szCs w:val="24"/>
          <w:lang w:eastAsia="en-ZA"/>
        </w:rPr>
      </w:pPr>
      <w:r w:rsidRPr="00C34A4D">
        <w:rPr>
          <w:rFonts w:ascii="Arial" w:eastAsia="Calibri" w:hAnsi="Arial" w:cs="Arial"/>
          <w:b/>
          <w:color w:val="000000"/>
          <w:sz w:val="24"/>
          <w:szCs w:val="24"/>
          <w:lang w:eastAsia="en-ZA"/>
        </w:rPr>
        <w:t xml:space="preserve">Dr </w:t>
      </w:r>
      <w:proofErr w:type="spellStart"/>
      <w:r w:rsidRPr="00C34A4D">
        <w:rPr>
          <w:rFonts w:ascii="Arial" w:eastAsia="Calibri" w:hAnsi="Arial" w:cs="Arial"/>
          <w:b/>
          <w:color w:val="000000"/>
          <w:sz w:val="24"/>
          <w:szCs w:val="24"/>
          <w:lang w:eastAsia="en-ZA"/>
        </w:rPr>
        <w:t>Siyabonga</w:t>
      </w:r>
      <w:proofErr w:type="spellEnd"/>
      <w:r w:rsidRPr="00C34A4D">
        <w:rPr>
          <w:rFonts w:ascii="Arial" w:eastAsia="Calibri" w:hAnsi="Arial" w:cs="Arial"/>
          <w:b/>
          <w:color w:val="000000"/>
          <w:sz w:val="24"/>
          <w:szCs w:val="24"/>
          <w:lang w:eastAsia="en-ZA"/>
        </w:rPr>
        <w:t xml:space="preserve"> </w:t>
      </w:r>
      <w:proofErr w:type="spellStart"/>
      <w:r w:rsidRPr="00C34A4D">
        <w:rPr>
          <w:rFonts w:ascii="Arial" w:eastAsia="Calibri" w:hAnsi="Arial" w:cs="Arial"/>
          <w:b/>
          <w:color w:val="000000"/>
          <w:sz w:val="24"/>
          <w:szCs w:val="24"/>
          <w:lang w:eastAsia="en-ZA"/>
        </w:rPr>
        <w:t>Cwele</w:t>
      </w:r>
      <w:proofErr w:type="spellEnd"/>
      <w:r w:rsidRPr="00C34A4D">
        <w:rPr>
          <w:rFonts w:ascii="Arial" w:eastAsia="Calibri" w:hAnsi="Arial" w:cs="Arial"/>
          <w:b/>
          <w:color w:val="000000"/>
          <w:sz w:val="24"/>
          <w:szCs w:val="24"/>
          <w:lang w:eastAsia="en-ZA"/>
        </w:rPr>
        <w:t>, MP</w:t>
      </w:r>
    </w:p>
    <w:p w:rsidR="00C34A4D" w:rsidRPr="00C34A4D" w:rsidRDefault="00C34A4D" w:rsidP="00C34A4D">
      <w:pPr>
        <w:ind w:left="720"/>
        <w:jc w:val="both"/>
        <w:rPr>
          <w:rFonts w:ascii="Arial" w:eastAsia="Calibri" w:hAnsi="Arial" w:cs="Arial"/>
          <w:b/>
          <w:color w:val="000000"/>
          <w:sz w:val="24"/>
          <w:szCs w:val="24"/>
          <w:lang w:eastAsia="en-ZA"/>
        </w:rPr>
      </w:pPr>
      <w:r w:rsidRPr="00C34A4D">
        <w:rPr>
          <w:rFonts w:ascii="Arial" w:eastAsia="Calibri" w:hAnsi="Arial" w:cs="Arial"/>
          <w:b/>
          <w:color w:val="000000"/>
          <w:sz w:val="24"/>
          <w:szCs w:val="24"/>
          <w:lang w:eastAsia="en-ZA"/>
        </w:rPr>
        <w:t>Minister of Telecommunications and Postal Services</w:t>
      </w:r>
    </w:p>
    <w:p w:rsidR="00952805" w:rsidRPr="0082140C" w:rsidRDefault="00C34A4D" w:rsidP="00C34A4D">
      <w:pPr>
        <w:ind w:left="720"/>
        <w:jc w:val="both"/>
        <w:rPr>
          <w:rFonts w:ascii="Arial" w:eastAsia="Calibri" w:hAnsi="Arial" w:cs="Arial"/>
          <w:b/>
          <w:color w:val="000000"/>
          <w:sz w:val="24"/>
          <w:szCs w:val="24"/>
          <w:lang w:eastAsia="en-ZA"/>
        </w:rPr>
      </w:pPr>
      <w:r w:rsidRPr="00C34A4D">
        <w:rPr>
          <w:rFonts w:ascii="Arial" w:eastAsia="Calibri" w:hAnsi="Arial" w:cs="Arial"/>
          <w:b/>
          <w:color w:val="000000"/>
          <w:sz w:val="24"/>
          <w:szCs w:val="24"/>
          <w:lang w:eastAsia="en-ZA"/>
        </w:rPr>
        <w:t xml:space="preserve">Date:  </w:t>
      </w:r>
    </w:p>
    <w:sectPr w:rsidR="00952805" w:rsidRPr="0082140C" w:rsidSect="00952805">
      <w:headerReference w:type="even" r:id="rId8"/>
      <w:headerReference w:type="default" r:id="rId9"/>
      <w:pgSz w:w="12240" w:h="15840"/>
      <w:pgMar w:top="851" w:right="1361" w:bottom="85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DF" w:rsidRDefault="00B931DF">
      <w:r>
        <w:separator/>
      </w:r>
    </w:p>
  </w:endnote>
  <w:endnote w:type="continuationSeparator" w:id="0">
    <w:p w:rsidR="00B931DF" w:rsidRDefault="00B9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DF" w:rsidRDefault="00B931DF">
      <w:r>
        <w:separator/>
      </w:r>
    </w:p>
  </w:footnote>
  <w:footnote w:type="continuationSeparator" w:id="0">
    <w:p w:rsidR="00B931DF" w:rsidRDefault="00B9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5E" w:rsidRDefault="00D3625E" w:rsidP="005613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31819"/>
    <w:multiLevelType w:val="hybridMultilevel"/>
    <w:tmpl w:val="4920BC94"/>
    <w:lvl w:ilvl="0" w:tplc="58D8CEFE">
      <w:start w:val="1"/>
      <w:numFmt w:val="decimal"/>
      <w:lvlText w:val="(%1)"/>
      <w:lvlJc w:val="left"/>
      <w:pPr>
        <w:ind w:left="750" w:hanging="75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34C4FA9"/>
    <w:multiLevelType w:val="hybridMultilevel"/>
    <w:tmpl w:val="6DFCCDE8"/>
    <w:lvl w:ilvl="0" w:tplc="B7C6DC64">
      <w:start w:val="1"/>
      <w:numFmt w:val="lowerLetter"/>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0">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1"/>
  </w:num>
  <w:num w:numId="3">
    <w:abstractNumId w:val="18"/>
  </w:num>
  <w:num w:numId="4">
    <w:abstractNumId w:val="5"/>
  </w:num>
  <w:num w:numId="5">
    <w:abstractNumId w:val="26"/>
  </w:num>
  <w:num w:numId="6">
    <w:abstractNumId w:val="1"/>
  </w:num>
  <w:num w:numId="7">
    <w:abstractNumId w:val="37"/>
  </w:num>
  <w:num w:numId="8">
    <w:abstractNumId w:val="16"/>
  </w:num>
  <w:num w:numId="9">
    <w:abstractNumId w:val="22"/>
  </w:num>
  <w:num w:numId="10">
    <w:abstractNumId w:val="11"/>
  </w:num>
  <w:num w:numId="11">
    <w:abstractNumId w:val="17"/>
  </w:num>
  <w:num w:numId="12">
    <w:abstractNumId w:val="3"/>
  </w:num>
  <w:num w:numId="13">
    <w:abstractNumId w:val="13"/>
  </w:num>
  <w:num w:numId="14">
    <w:abstractNumId w:val="35"/>
  </w:num>
  <w:num w:numId="15">
    <w:abstractNumId w:val="8"/>
  </w:num>
  <w:num w:numId="16">
    <w:abstractNumId w:val="33"/>
  </w:num>
  <w:num w:numId="17">
    <w:abstractNumId w:val="34"/>
  </w:num>
  <w:num w:numId="18">
    <w:abstractNumId w:val="24"/>
  </w:num>
  <w:num w:numId="19">
    <w:abstractNumId w:val="21"/>
  </w:num>
  <w:num w:numId="20">
    <w:abstractNumId w:val="23"/>
  </w:num>
  <w:num w:numId="21">
    <w:abstractNumId w:val="25"/>
  </w:num>
  <w:num w:numId="22">
    <w:abstractNumId w:val="28"/>
  </w:num>
  <w:num w:numId="23">
    <w:abstractNumId w:val="4"/>
  </w:num>
  <w:num w:numId="24">
    <w:abstractNumId w:val="12"/>
  </w:num>
  <w:num w:numId="25">
    <w:abstractNumId w:val="36"/>
  </w:num>
  <w:num w:numId="26">
    <w:abstractNumId w:val="19"/>
  </w:num>
  <w:num w:numId="27">
    <w:abstractNumId w:val="2"/>
  </w:num>
  <w:num w:numId="28">
    <w:abstractNumId w:val="27"/>
  </w:num>
  <w:num w:numId="29">
    <w:abstractNumId w:val="0"/>
  </w:num>
  <w:num w:numId="30">
    <w:abstractNumId w:val="15"/>
  </w:num>
  <w:num w:numId="31">
    <w:abstractNumId w:val="9"/>
  </w:num>
  <w:num w:numId="32">
    <w:abstractNumId w:val="30"/>
  </w:num>
  <w:num w:numId="33">
    <w:abstractNumId w:val="14"/>
  </w:num>
  <w:num w:numId="34">
    <w:abstractNumId w:val="6"/>
  </w:num>
  <w:num w:numId="35">
    <w:abstractNumId w:val="32"/>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355D"/>
    <w:rsid w:val="000C2BD8"/>
    <w:rsid w:val="000C3450"/>
    <w:rsid w:val="000C7E3D"/>
    <w:rsid w:val="000D0684"/>
    <w:rsid w:val="000D2DC7"/>
    <w:rsid w:val="000D3FB5"/>
    <w:rsid w:val="000D4062"/>
    <w:rsid w:val="000D55B6"/>
    <w:rsid w:val="000D788E"/>
    <w:rsid w:val="000E0154"/>
    <w:rsid w:val="000E0870"/>
    <w:rsid w:val="000E41A9"/>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7E97"/>
    <w:rsid w:val="00196B51"/>
    <w:rsid w:val="001A65F7"/>
    <w:rsid w:val="001B427A"/>
    <w:rsid w:val="001B6272"/>
    <w:rsid w:val="001B7064"/>
    <w:rsid w:val="001C0B3A"/>
    <w:rsid w:val="001C1AEF"/>
    <w:rsid w:val="001C722C"/>
    <w:rsid w:val="001C7AD4"/>
    <w:rsid w:val="001D5342"/>
    <w:rsid w:val="001D7389"/>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40B8C"/>
    <w:rsid w:val="00342236"/>
    <w:rsid w:val="00352C0F"/>
    <w:rsid w:val="0036215C"/>
    <w:rsid w:val="003663B4"/>
    <w:rsid w:val="003674FA"/>
    <w:rsid w:val="0037240E"/>
    <w:rsid w:val="003730D8"/>
    <w:rsid w:val="00374F10"/>
    <w:rsid w:val="003817B6"/>
    <w:rsid w:val="00383B4A"/>
    <w:rsid w:val="00391C7A"/>
    <w:rsid w:val="00392FFC"/>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FF2"/>
    <w:rsid w:val="004E533E"/>
    <w:rsid w:val="004E65E3"/>
    <w:rsid w:val="00500640"/>
    <w:rsid w:val="0051065A"/>
    <w:rsid w:val="00520940"/>
    <w:rsid w:val="00533571"/>
    <w:rsid w:val="00540F2C"/>
    <w:rsid w:val="00542BB1"/>
    <w:rsid w:val="00547EE0"/>
    <w:rsid w:val="0055064B"/>
    <w:rsid w:val="00556B36"/>
    <w:rsid w:val="005613B5"/>
    <w:rsid w:val="00565B99"/>
    <w:rsid w:val="00565D1A"/>
    <w:rsid w:val="00580E98"/>
    <w:rsid w:val="005853AF"/>
    <w:rsid w:val="00585B41"/>
    <w:rsid w:val="0058745C"/>
    <w:rsid w:val="00594AD1"/>
    <w:rsid w:val="005A3B8A"/>
    <w:rsid w:val="005A5F82"/>
    <w:rsid w:val="005B0466"/>
    <w:rsid w:val="005B084C"/>
    <w:rsid w:val="005B17D5"/>
    <w:rsid w:val="005B5B32"/>
    <w:rsid w:val="005B5E37"/>
    <w:rsid w:val="005C1C5C"/>
    <w:rsid w:val="005E38EA"/>
    <w:rsid w:val="005E4B32"/>
    <w:rsid w:val="005F1B60"/>
    <w:rsid w:val="005F53FF"/>
    <w:rsid w:val="005F5B4B"/>
    <w:rsid w:val="005F63C2"/>
    <w:rsid w:val="005F7C6E"/>
    <w:rsid w:val="00602E28"/>
    <w:rsid w:val="00603FCF"/>
    <w:rsid w:val="00605443"/>
    <w:rsid w:val="0061081D"/>
    <w:rsid w:val="006110EA"/>
    <w:rsid w:val="00611EBD"/>
    <w:rsid w:val="00617091"/>
    <w:rsid w:val="00637E4F"/>
    <w:rsid w:val="00644D08"/>
    <w:rsid w:val="006455F9"/>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E403C"/>
    <w:rsid w:val="007E64A8"/>
    <w:rsid w:val="00801B08"/>
    <w:rsid w:val="008130F3"/>
    <w:rsid w:val="0082140C"/>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1316"/>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2805"/>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C84"/>
    <w:rsid w:val="00A42190"/>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C3EE5"/>
    <w:rsid w:val="00AC7992"/>
    <w:rsid w:val="00AD110E"/>
    <w:rsid w:val="00AD147C"/>
    <w:rsid w:val="00AD2847"/>
    <w:rsid w:val="00AD3EDA"/>
    <w:rsid w:val="00AD78FC"/>
    <w:rsid w:val="00AE2EF8"/>
    <w:rsid w:val="00AE4797"/>
    <w:rsid w:val="00AE5E13"/>
    <w:rsid w:val="00AE6CE4"/>
    <w:rsid w:val="00AF75E3"/>
    <w:rsid w:val="00B10FFB"/>
    <w:rsid w:val="00B11A66"/>
    <w:rsid w:val="00B1392D"/>
    <w:rsid w:val="00B157ED"/>
    <w:rsid w:val="00B158FB"/>
    <w:rsid w:val="00B20279"/>
    <w:rsid w:val="00B46313"/>
    <w:rsid w:val="00B52FD5"/>
    <w:rsid w:val="00B56DA0"/>
    <w:rsid w:val="00B57016"/>
    <w:rsid w:val="00B602F1"/>
    <w:rsid w:val="00B63EA0"/>
    <w:rsid w:val="00B74C57"/>
    <w:rsid w:val="00B75528"/>
    <w:rsid w:val="00B8725E"/>
    <w:rsid w:val="00B931DF"/>
    <w:rsid w:val="00BA452E"/>
    <w:rsid w:val="00BA5DAE"/>
    <w:rsid w:val="00BA692F"/>
    <w:rsid w:val="00BC416D"/>
    <w:rsid w:val="00BC56F0"/>
    <w:rsid w:val="00BD3607"/>
    <w:rsid w:val="00BE00C0"/>
    <w:rsid w:val="00BE2FC2"/>
    <w:rsid w:val="00BE41AF"/>
    <w:rsid w:val="00BE7E1A"/>
    <w:rsid w:val="00BF4D4E"/>
    <w:rsid w:val="00C03670"/>
    <w:rsid w:val="00C104C3"/>
    <w:rsid w:val="00C26DD8"/>
    <w:rsid w:val="00C3360E"/>
    <w:rsid w:val="00C340E1"/>
    <w:rsid w:val="00C34A4D"/>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DF58D8"/>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3860"/>
    <w:rsid w:val="00F74559"/>
    <w:rsid w:val="00F86ACF"/>
    <w:rsid w:val="00F90890"/>
    <w:rsid w:val="00F924C2"/>
    <w:rsid w:val="00F92E02"/>
    <w:rsid w:val="00F939FE"/>
    <w:rsid w:val="00F94034"/>
    <w:rsid w:val="00F9453D"/>
    <w:rsid w:val="00FB124B"/>
    <w:rsid w:val="00FB303F"/>
    <w:rsid w:val="00FC20F7"/>
    <w:rsid w:val="00FD39B1"/>
    <w:rsid w:val="00FF5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Vukani Mthembu</cp:lastModifiedBy>
  <cp:revision>2</cp:revision>
  <cp:lastPrinted>2018-10-24T06:48:00Z</cp:lastPrinted>
  <dcterms:created xsi:type="dcterms:W3CDTF">2018-10-29T07:24:00Z</dcterms:created>
  <dcterms:modified xsi:type="dcterms:W3CDTF">2018-10-29T07:24:00Z</dcterms:modified>
</cp:coreProperties>
</file>