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D3" w:rsidRDefault="003B77D3" w:rsidP="00613C62">
      <w:pPr>
        <w:pStyle w:val="BodyTextIndent2"/>
        <w:tabs>
          <w:tab w:val="clear" w:pos="864"/>
          <w:tab w:val="left" w:pos="720"/>
          <w:tab w:val="left" w:pos="2700"/>
        </w:tabs>
        <w:jc w:val="center"/>
        <w:rPr>
          <w:rFonts w:ascii="Arial" w:hAnsi="Arial" w:cs="Arial"/>
          <w:b/>
          <w:bCs/>
          <w:sz w:val="20"/>
          <w:lang w:val="en-GB"/>
        </w:rPr>
      </w:pPr>
    </w:p>
    <w:p w:rsidR="00613C62" w:rsidRPr="00472567" w:rsidRDefault="00613C62" w:rsidP="00613C62">
      <w:pPr>
        <w:pStyle w:val="BodyTextIndent2"/>
        <w:tabs>
          <w:tab w:val="clear" w:pos="864"/>
          <w:tab w:val="left" w:pos="720"/>
          <w:tab w:val="left" w:pos="2700"/>
        </w:tabs>
        <w:jc w:val="center"/>
        <w:rPr>
          <w:rFonts w:ascii="Arial" w:hAnsi="Arial" w:cs="Arial"/>
          <w:b/>
          <w:bCs/>
          <w:sz w:val="20"/>
          <w:lang w:val="en-GB"/>
        </w:rPr>
      </w:pPr>
      <w:r w:rsidRPr="00472567">
        <w:rPr>
          <w:rFonts w:ascii="Arial" w:hAnsi="Arial" w:cs="Arial"/>
          <w:b/>
          <w:bCs/>
          <w:sz w:val="20"/>
          <w:lang w:val="en-GB"/>
        </w:rPr>
        <w:t>THE NATIONAL ASSEMBLY</w:t>
      </w:r>
    </w:p>
    <w:p w:rsidR="00B6145A" w:rsidRPr="00472567" w:rsidRDefault="00902690" w:rsidP="00B6145A">
      <w:pPr>
        <w:pStyle w:val="BodyTextIndent2"/>
        <w:tabs>
          <w:tab w:val="clear" w:pos="864"/>
          <w:tab w:val="left" w:pos="720"/>
          <w:tab w:val="left" w:pos="2700"/>
        </w:tabs>
        <w:spacing w:before="100" w:beforeAutospacing="1" w:after="100" w:afterAutospacing="1" w:line="240" w:lineRule="auto"/>
        <w:ind w:left="0" w:firstLine="0"/>
        <w:jc w:val="center"/>
        <w:rPr>
          <w:rFonts w:ascii="Arial" w:hAnsi="Arial" w:cs="Arial"/>
          <w:b/>
          <w:bCs/>
          <w:sz w:val="20"/>
          <w:lang w:val="en-GB"/>
        </w:rPr>
      </w:pPr>
      <w:r>
        <w:rPr>
          <w:rFonts w:ascii="Arial" w:hAnsi="Arial" w:cs="Arial"/>
          <w:b/>
          <w:bCs/>
          <w:sz w:val="20"/>
          <w:lang w:val="en-GB"/>
        </w:rPr>
        <w:t xml:space="preserve">   </w:t>
      </w:r>
      <w:r w:rsidR="00B6145A" w:rsidRPr="00472567">
        <w:rPr>
          <w:rFonts w:ascii="Arial" w:hAnsi="Arial" w:cs="Arial"/>
          <w:b/>
          <w:bCs/>
          <w:sz w:val="20"/>
          <w:lang w:val="en-GB"/>
        </w:rPr>
        <w:t>QUESTION FOR WRITTEN REPLY</w:t>
      </w:r>
    </w:p>
    <w:p w:rsidR="003B77D3" w:rsidRDefault="00BE0CBF" w:rsidP="003B77D3">
      <w:pPr>
        <w:pStyle w:val="BodyTextIndent2"/>
        <w:tabs>
          <w:tab w:val="clear" w:pos="864"/>
          <w:tab w:val="left" w:pos="720"/>
          <w:tab w:val="left" w:pos="2700"/>
        </w:tabs>
        <w:spacing w:before="100" w:beforeAutospacing="1" w:after="100" w:afterAutospacing="1" w:line="240" w:lineRule="auto"/>
        <w:ind w:left="0" w:firstLine="0"/>
        <w:jc w:val="both"/>
        <w:rPr>
          <w:rFonts w:ascii="Arial" w:hAnsi="Arial" w:cs="Arial"/>
          <w:b/>
          <w:bCs/>
          <w:sz w:val="22"/>
          <w:szCs w:val="22"/>
          <w:lang w:val="en-GB"/>
        </w:rPr>
      </w:pPr>
      <w:r w:rsidRPr="00472567">
        <w:rPr>
          <w:rFonts w:ascii="Arial" w:hAnsi="Arial" w:cs="Arial"/>
          <w:b/>
          <w:bCs/>
          <w:sz w:val="22"/>
          <w:szCs w:val="22"/>
          <w:lang w:val="en-GB"/>
        </w:rPr>
        <w:t>Question</w:t>
      </w:r>
      <w:r w:rsidR="00654A94" w:rsidRPr="00472567">
        <w:rPr>
          <w:rFonts w:ascii="Arial" w:hAnsi="Arial" w:cs="Arial"/>
          <w:b/>
          <w:bCs/>
          <w:sz w:val="22"/>
          <w:szCs w:val="22"/>
          <w:lang w:val="en-GB"/>
        </w:rPr>
        <w:t xml:space="preserve"> </w:t>
      </w:r>
      <w:r w:rsidR="005B2C46" w:rsidRPr="005B2C46">
        <w:rPr>
          <w:rFonts w:ascii="Arial" w:hAnsi="Arial" w:cs="Arial"/>
          <w:b/>
          <w:bCs/>
          <w:sz w:val="22"/>
          <w:szCs w:val="22"/>
          <w:lang w:val="en-GB"/>
        </w:rPr>
        <w:t>2836</w:t>
      </w:r>
    </w:p>
    <w:p w:rsidR="006C0043" w:rsidRDefault="006C0043" w:rsidP="005B2C46">
      <w:pPr>
        <w:pStyle w:val="BodyTextIndent2"/>
        <w:tabs>
          <w:tab w:val="clear" w:pos="864"/>
          <w:tab w:val="left" w:pos="720"/>
          <w:tab w:val="left" w:pos="2700"/>
        </w:tabs>
        <w:spacing w:before="100" w:beforeAutospacing="1" w:after="100" w:afterAutospacing="1" w:line="240" w:lineRule="auto"/>
        <w:ind w:left="0" w:firstLine="0"/>
        <w:jc w:val="both"/>
        <w:rPr>
          <w:rFonts w:ascii="Arial" w:hAnsi="Arial" w:cs="Arial"/>
          <w:b/>
          <w:sz w:val="22"/>
          <w:szCs w:val="22"/>
          <w:lang w:val="en-GB"/>
        </w:rPr>
      </w:pPr>
    </w:p>
    <w:p w:rsidR="003B77D3" w:rsidRDefault="003B77D3" w:rsidP="005B2C46">
      <w:pPr>
        <w:pStyle w:val="BodyTextIndent2"/>
        <w:tabs>
          <w:tab w:val="clear" w:pos="864"/>
          <w:tab w:val="left" w:pos="720"/>
          <w:tab w:val="left" w:pos="2700"/>
        </w:tabs>
        <w:spacing w:before="100" w:beforeAutospacing="1" w:after="100" w:afterAutospacing="1" w:line="240" w:lineRule="auto"/>
        <w:ind w:left="0" w:firstLine="0"/>
        <w:jc w:val="both"/>
        <w:rPr>
          <w:rFonts w:ascii="Arial" w:hAnsi="Arial" w:cs="Arial"/>
          <w:b/>
          <w:sz w:val="22"/>
          <w:szCs w:val="22"/>
          <w:lang w:val="en-GB"/>
        </w:rPr>
      </w:pPr>
      <w:r w:rsidRPr="003B77D3">
        <w:rPr>
          <w:rFonts w:ascii="Arial" w:hAnsi="Arial" w:cs="Arial"/>
          <w:b/>
          <w:sz w:val="22"/>
          <w:szCs w:val="22"/>
          <w:lang w:val="en-GB"/>
        </w:rPr>
        <w:t>Mr G G Hill-Lewis (DA) to ask the Minister of Trade and Industry:</w:t>
      </w:r>
    </w:p>
    <w:p w:rsidR="006C0043" w:rsidRPr="003B77D3" w:rsidRDefault="006C0043" w:rsidP="005B2C46">
      <w:pPr>
        <w:pStyle w:val="BodyTextIndent2"/>
        <w:tabs>
          <w:tab w:val="clear" w:pos="864"/>
          <w:tab w:val="left" w:pos="720"/>
          <w:tab w:val="left" w:pos="2700"/>
        </w:tabs>
        <w:spacing w:before="100" w:beforeAutospacing="1" w:after="100" w:afterAutospacing="1" w:line="240" w:lineRule="auto"/>
        <w:ind w:left="0" w:firstLine="0"/>
        <w:jc w:val="both"/>
        <w:rPr>
          <w:rFonts w:ascii="Arial" w:hAnsi="Arial" w:cs="Arial"/>
          <w:b/>
          <w:sz w:val="22"/>
          <w:szCs w:val="22"/>
          <w:lang w:val="en-GB"/>
        </w:rPr>
      </w:pPr>
    </w:p>
    <w:p w:rsidR="005B2C46" w:rsidRPr="005B2C46" w:rsidRDefault="005B2C46" w:rsidP="005B2C46">
      <w:pPr>
        <w:numPr>
          <w:ilvl w:val="0"/>
          <w:numId w:val="7"/>
        </w:numPr>
        <w:spacing w:before="100" w:beforeAutospacing="1" w:after="100" w:afterAutospacing="1" w:line="360" w:lineRule="auto"/>
        <w:jc w:val="both"/>
        <w:outlineLvl w:val="0"/>
        <w:rPr>
          <w:rFonts w:ascii="Arial" w:hAnsi="Arial" w:cs="Arial"/>
          <w:sz w:val="22"/>
          <w:szCs w:val="22"/>
          <w:lang w:val="en-GB"/>
        </w:rPr>
      </w:pPr>
      <w:r w:rsidRPr="005B2C46">
        <w:rPr>
          <w:rFonts w:ascii="Arial" w:hAnsi="Arial" w:cs="Arial"/>
          <w:sz w:val="22"/>
          <w:szCs w:val="22"/>
          <w:lang w:val="en-GB"/>
        </w:rPr>
        <w:t>How many (a) persons have applied for support under the Black Industrialist Programme and (b) applications have been approved;</w:t>
      </w:r>
    </w:p>
    <w:p w:rsidR="005B2C46" w:rsidRDefault="005B2C46" w:rsidP="005B2C46">
      <w:pPr>
        <w:spacing w:before="100" w:beforeAutospacing="1" w:after="100" w:afterAutospacing="1" w:line="360" w:lineRule="auto"/>
        <w:ind w:left="567" w:hanging="425"/>
        <w:jc w:val="both"/>
        <w:outlineLvl w:val="0"/>
        <w:rPr>
          <w:rFonts w:ascii="Arial" w:hAnsi="Arial" w:cs="Arial"/>
          <w:sz w:val="22"/>
          <w:szCs w:val="22"/>
          <w:lang w:val="en-GB"/>
        </w:rPr>
      </w:pPr>
      <w:r>
        <w:rPr>
          <w:rFonts w:ascii="Arial" w:hAnsi="Arial" w:cs="Arial"/>
          <w:b/>
          <w:sz w:val="22"/>
          <w:szCs w:val="22"/>
          <w:lang w:val="en-GB"/>
        </w:rPr>
        <w:t>R</w:t>
      </w:r>
      <w:r w:rsidR="00472567" w:rsidRPr="00472567">
        <w:rPr>
          <w:rFonts w:ascii="Arial" w:hAnsi="Arial" w:cs="Arial"/>
          <w:b/>
          <w:sz w:val="22"/>
          <w:szCs w:val="22"/>
          <w:lang w:val="en-GB"/>
        </w:rPr>
        <w:t>esponse</w:t>
      </w:r>
      <w:r w:rsidR="00472567" w:rsidRPr="00472567">
        <w:rPr>
          <w:rFonts w:ascii="Arial" w:hAnsi="Arial" w:cs="Arial"/>
          <w:sz w:val="22"/>
          <w:szCs w:val="22"/>
          <w:lang w:val="en-GB"/>
        </w:rPr>
        <w:t>:</w:t>
      </w:r>
      <w:r w:rsidR="003B77D3" w:rsidRPr="003B77D3">
        <w:rPr>
          <w:rFonts w:ascii="Arial" w:hAnsi="Arial" w:cs="Arial"/>
          <w:sz w:val="22"/>
          <w:szCs w:val="22"/>
          <w:lang w:val="en-GB"/>
        </w:rPr>
        <w:t xml:space="preserve"> </w:t>
      </w:r>
    </w:p>
    <w:p w:rsidR="003B77D3" w:rsidRPr="006C0043" w:rsidRDefault="003B77D3" w:rsidP="004848FA">
      <w:pPr>
        <w:spacing w:before="100" w:beforeAutospacing="1" w:after="100" w:afterAutospacing="1" w:line="360" w:lineRule="auto"/>
        <w:ind w:left="567" w:hanging="425"/>
        <w:jc w:val="both"/>
        <w:outlineLvl w:val="0"/>
        <w:rPr>
          <w:rFonts w:ascii="Arial" w:hAnsi="Arial" w:cs="Arial"/>
          <w:sz w:val="22"/>
          <w:szCs w:val="22"/>
          <w:lang w:val="en-GB"/>
        </w:rPr>
      </w:pPr>
      <w:r w:rsidRPr="006C0043">
        <w:rPr>
          <w:rFonts w:ascii="Arial" w:hAnsi="Arial" w:cs="Arial"/>
          <w:sz w:val="22"/>
          <w:szCs w:val="22"/>
          <w:lang w:val="en-GB"/>
        </w:rPr>
        <w:t>(a)</w:t>
      </w:r>
      <w:r w:rsidR="004848FA">
        <w:rPr>
          <w:rFonts w:ascii="Arial" w:hAnsi="Arial" w:cs="Arial"/>
          <w:sz w:val="22"/>
          <w:szCs w:val="22"/>
          <w:lang w:val="en-GB"/>
        </w:rPr>
        <w:t xml:space="preserve"> </w:t>
      </w:r>
      <w:proofErr w:type="gramStart"/>
      <w:r w:rsidR="004848FA">
        <w:rPr>
          <w:rFonts w:ascii="Arial" w:hAnsi="Arial" w:cs="Arial"/>
          <w:sz w:val="22"/>
          <w:szCs w:val="22"/>
          <w:lang w:val="en-GB"/>
        </w:rPr>
        <w:t>and</w:t>
      </w:r>
      <w:proofErr w:type="gramEnd"/>
      <w:r w:rsidR="004848FA">
        <w:rPr>
          <w:rFonts w:ascii="Arial" w:hAnsi="Arial" w:cs="Arial"/>
          <w:sz w:val="22"/>
          <w:szCs w:val="22"/>
          <w:lang w:val="en-GB"/>
        </w:rPr>
        <w:t xml:space="preserve"> (b) </w:t>
      </w:r>
      <w:r w:rsidRPr="003B77D3">
        <w:rPr>
          <w:rFonts w:ascii="Arial" w:hAnsi="Arial" w:cs="Arial"/>
          <w:sz w:val="22"/>
          <w:szCs w:val="22"/>
          <w:lang w:val="en-GB"/>
        </w:rPr>
        <w:t xml:space="preserve"> </w:t>
      </w:r>
      <w:r w:rsidR="008A7705">
        <w:rPr>
          <w:rFonts w:ascii="Arial" w:hAnsi="Arial" w:cs="Arial"/>
          <w:sz w:val="22"/>
          <w:szCs w:val="22"/>
          <w:lang w:val="en-GB"/>
        </w:rPr>
        <w:t xml:space="preserve"> </w:t>
      </w:r>
      <w:r w:rsidR="004848FA">
        <w:rPr>
          <w:rFonts w:ascii="Arial" w:hAnsi="Arial" w:cs="Arial"/>
          <w:sz w:val="22"/>
          <w:szCs w:val="22"/>
          <w:lang w:val="en-GB"/>
        </w:rPr>
        <w:t xml:space="preserve">the dti has conducted extensive consultations with key stakeholders as part of the Black Industrialist Policy development process.  Such Stakeholders include Cabinet Committee, MinMec, Business, Development Finance Institutions, State Owned Enterprises and NEDLAC.  The inputs from these Stakeholders have been considered in the development of the Black Industrialist Policy (BIP) which is en route to Cabinet for consideration and approval.   No applications have been approved as the application process for the BIP has not as yet been finalized. </w:t>
      </w:r>
    </w:p>
    <w:p w:rsidR="00E60E08" w:rsidRDefault="005B2C46" w:rsidP="008A7705">
      <w:pPr>
        <w:pStyle w:val="NormalWeb"/>
        <w:spacing w:line="360" w:lineRule="auto"/>
        <w:ind w:left="567" w:hanging="567"/>
        <w:jc w:val="both"/>
        <w:rPr>
          <w:rFonts w:ascii="Arial" w:hAnsi="Arial" w:cs="Arial"/>
          <w:sz w:val="22"/>
          <w:szCs w:val="22"/>
          <w:lang w:val="en-GB" w:eastAsia="en-US"/>
        </w:rPr>
      </w:pPr>
      <w:r>
        <w:rPr>
          <w:rFonts w:ascii="Arial" w:hAnsi="Arial" w:cs="Arial"/>
          <w:sz w:val="22"/>
          <w:szCs w:val="22"/>
          <w:lang w:val="en-GB"/>
        </w:rPr>
        <w:t>(2)</w:t>
      </w:r>
      <w:r>
        <w:rPr>
          <w:rFonts w:ascii="Arial" w:hAnsi="Arial" w:cs="Arial"/>
          <w:sz w:val="22"/>
          <w:szCs w:val="22"/>
          <w:lang w:val="en-GB"/>
        </w:rPr>
        <w:tab/>
      </w:r>
      <w:r w:rsidRPr="005B2C46">
        <w:rPr>
          <w:rFonts w:ascii="Arial" w:hAnsi="Arial" w:cs="Arial"/>
          <w:sz w:val="22"/>
          <w:szCs w:val="22"/>
          <w:lang w:val="en-GB" w:eastAsia="en-US"/>
        </w:rPr>
        <w:t>What are the names of all those (a) who have applied for support under the specified programme and (b) whose applications have been approved to date?</w:t>
      </w:r>
    </w:p>
    <w:p w:rsidR="008A7705" w:rsidRDefault="008A7705" w:rsidP="008A7705">
      <w:pPr>
        <w:spacing w:before="100" w:beforeAutospacing="1" w:after="100" w:afterAutospacing="1" w:line="360" w:lineRule="auto"/>
        <w:ind w:left="567" w:hanging="425"/>
        <w:jc w:val="both"/>
        <w:outlineLvl w:val="0"/>
        <w:rPr>
          <w:rFonts w:ascii="Arial" w:hAnsi="Arial" w:cs="Arial"/>
          <w:sz w:val="22"/>
          <w:szCs w:val="22"/>
          <w:lang w:val="en-GB"/>
        </w:rPr>
      </w:pPr>
      <w:r>
        <w:rPr>
          <w:rFonts w:ascii="Arial" w:hAnsi="Arial" w:cs="Arial"/>
          <w:b/>
          <w:sz w:val="22"/>
          <w:szCs w:val="22"/>
          <w:lang w:val="en-GB"/>
        </w:rPr>
        <w:t>R</w:t>
      </w:r>
      <w:r w:rsidRPr="00472567">
        <w:rPr>
          <w:rFonts w:ascii="Arial" w:hAnsi="Arial" w:cs="Arial"/>
          <w:b/>
          <w:sz w:val="22"/>
          <w:szCs w:val="22"/>
          <w:lang w:val="en-GB"/>
        </w:rPr>
        <w:t>esponse</w:t>
      </w:r>
      <w:r w:rsidRPr="00472567">
        <w:rPr>
          <w:rFonts w:ascii="Arial" w:hAnsi="Arial" w:cs="Arial"/>
          <w:sz w:val="22"/>
          <w:szCs w:val="22"/>
          <w:lang w:val="en-GB"/>
        </w:rPr>
        <w:t>:</w:t>
      </w:r>
      <w:r w:rsidRPr="003B77D3">
        <w:rPr>
          <w:rFonts w:ascii="Arial" w:hAnsi="Arial" w:cs="Arial"/>
          <w:sz w:val="22"/>
          <w:szCs w:val="22"/>
          <w:lang w:val="en-GB"/>
        </w:rPr>
        <w:t xml:space="preserve"> </w:t>
      </w:r>
    </w:p>
    <w:p w:rsidR="005B2C46" w:rsidRPr="00E60E08" w:rsidRDefault="006C0043" w:rsidP="006C0043">
      <w:pPr>
        <w:pStyle w:val="NormalWeb"/>
        <w:spacing w:line="360" w:lineRule="auto"/>
        <w:jc w:val="both"/>
        <w:rPr>
          <w:rFonts w:ascii="Arial" w:hAnsi="Arial" w:cs="Arial"/>
          <w:color w:val="FF0000"/>
          <w:sz w:val="22"/>
          <w:szCs w:val="22"/>
          <w:lang w:val="en-GB" w:eastAsia="en-US"/>
        </w:rPr>
      </w:pPr>
      <w:r>
        <w:rPr>
          <w:rFonts w:ascii="Arial" w:hAnsi="Arial" w:cs="Arial"/>
          <w:sz w:val="22"/>
          <w:szCs w:val="22"/>
          <w:lang w:val="en-GB"/>
        </w:rPr>
        <w:t>(a)</w:t>
      </w:r>
      <w:r>
        <w:rPr>
          <w:rFonts w:ascii="Arial" w:hAnsi="Arial" w:cs="Arial"/>
          <w:sz w:val="22"/>
          <w:szCs w:val="22"/>
          <w:lang w:val="en-GB"/>
        </w:rPr>
        <w:tab/>
      </w:r>
      <w:r w:rsidR="00E60E08" w:rsidRPr="00E60E08">
        <w:rPr>
          <w:rFonts w:ascii="Arial" w:hAnsi="Arial" w:cs="Arial"/>
          <w:sz w:val="22"/>
          <w:szCs w:val="22"/>
          <w:lang w:val="en-GB"/>
        </w:rPr>
        <w:t xml:space="preserve"> </w:t>
      </w:r>
      <w:r w:rsidR="008A7705" w:rsidRPr="006C0043">
        <w:rPr>
          <w:rFonts w:ascii="Arial" w:hAnsi="Arial" w:cs="Arial"/>
          <w:sz w:val="22"/>
          <w:szCs w:val="22"/>
          <w:lang w:val="en-GB" w:eastAsia="en-US"/>
        </w:rPr>
        <w:t>None,</w:t>
      </w:r>
      <w:r w:rsidR="00E60E08" w:rsidRPr="006C0043">
        <w:rPr>
          <w:rFonts w:ascii="Arial" w:hAnsi="Arial" w:cs="Arial"/>
          <w:sz w:val="22"/>
          <w:szCs w:val="22"/>
          <w:lang w:val="en-GB" w:eastAsia="en-US"/>
        </w:rPr>
        <w:t xml:space="preserve"> </w:t>
      </w:r>
      <w:r w:rsidR="008A7705" w:rsidRPr="006C0043">
        <w:rPr>
          <w:rFonts w:ascii="Arial" w:hAnsi="Arial" w:cs="Arial"/>
          <w:sz w:val="22"/>
          <w:szCs w:val="22"/>
          <w:lang w:val="en-GB" w:eastAsia="en-US"/>
        </w:rPr>
        <w:t>the Black Industrialist Programme has not yet approved by Cabinet.</w:t>
      </w:r>
      <w:r w:rsidR="00687C0C">
        <w:rPr>
          <w:rFonts w:ascii="Arial" w:hAnsi="Arial" w:cs="Arial"/>
          <w:color w:val="FF0000"/>
          <w:sz w:val="22"/>
          <w:szCs w:val="22"/>
          <w:lang w:val="en-GB"/>
        </w:rPr>
        <w:t xml:space="preserve"> </w:t>
      </w:r>
      <w:r w:rsidR="00E60E08" w:rsidRPr="00E60E08">
        <w:rPr>
          <w:rFonts w:ascii="Arial" w:hAnsi="Arial" w:cs="Arial"/>
          <w:color w:val="FF0000"/>
          <w:sz w:val="22"/>
          <w:szCs w:val="22"/>
          <w:lang w:val="en-GB"/>
        </w:rPr>
        <w:t xml:space="preserve"> </w:t>
      </w:r>
    </w:p>
    <w:p w:rsidR="006C0043" w:rsidRDefault="006C0043" w:rsidP="006C0043">
      <w:pPr>
        <w:ind w:left="329"/>
        <w:jc w:val="both"/>
        <w:rPr>
          <w:rFonts w:ascii="Arial" w:hAnsi="Arial" w:cs="Arial"/>
          <w:sz w:val="20"/>
          <w:szCs w:val="20"/>
          <w:lang w:val="en-GB"/>
        </w:rPr>
      </w:pPr>
    </w:p>
    <w:p w:rsidR="006C0043" w:rsidRDefault="006C0043" w:rsidP="006C0043">
      <w:pPr>
        <w:ind w:left="329"/>
        <w:jc w:val="both"/>
        <w:rPr>
          <w:rFonts w:ascii="Arial" w:hAnsi="Arial" w:cs="Arial"/>
          <w:sz w:val="20"/>
          <w:szCs w:val="20"/>
          <w:lang w:val="en-GB"/>
        </w:rPr>
      </w:pPr>
    </w:p>
    <w:sectPr w:rsidR="006C0043" w:rsidSect="004C58EE">
      <w:pgSz w:w="12240" w:h="15840"/>
      <w:pgMar w:top="426" w:right="1325" w:bottom="426" w:left="180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0D1" w:rsidRDefault="004200D1" w:rsidP="00613C62">
      <w:r>
        <w:separator/>
      </w:r>
    </w:p>
  </w:endnote>
  <w:endnote w:type="continuationSeparator" w:id="0">
    <w:p w:rsidR="004200D1" w:rsidRDefault="004200D1" w:rsidP="00613C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0D1" w:rsidRDefault="004200D1" w:rsidP="00613C62">
      <w:r>
        <w:separator/>
      </w:r>
    </w:p>
  </w:footnote>
  <w:footnote w:type="continuationSeparator" w:id="0">
    <w:p w:rsidR="004200D1" w:rsidRDefault="004200D1" w:rsidP="00613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65B"/>
    <w:multiLevelType w:val="hybridMultilevel"/>
    <w:tmpl w:val="189EB308"/>
    <w:lvl w:ilvl="0" w:tplc="C6926A1C">
      <w:start w:val="1"/>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C9A3B05"/>
    <w:multiLevelType w:val="hybridMultilevel"/>
    <w:tmpl w:val="B13843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0C11037"/>
    <w:multiLevelType w:val="hybridMultilevel"/>
    <w:tmpl w:val="4094CD4C"/>
    <w:lvl w:ilvl="0" w:tplc="2F3ED3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44B758F"/>
    <w:multiLevelType w:val="hybridMultilevel"/>
    <w:tmpl w:val="7ABC0D36"/>
    <w:lvl w:ilvl="0" w:tplc="4AC24E70">
      <w:start w:val="1"/>
      <w:numFmt w:val="decimal"/>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54E6BA5"/>
    <w:multiLevelType w:val="hybridMultilevel"/>
    <w:tmpl w:val="2A2AE5EA"/>
    <w:lvl w:ilvl="0" w:tplc="23D2A1C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5DA384E"/>
    <w:multiLevelType w:val="hybridMultilevel"/>
    <w:tmpl w:val="FC9A60FA"/>
    <w:lvl w:ilvl="0" w:tplc="07CC99BA">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nsid w:val="77D33E99"/>
    <w:multiLevelType w:val="hybridMultilevel"/>
    <w:tmpl w:val="12CA13CC"/>
    <w:lvl w:ilvl="0" w:tplc="11205A28">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7">
    <w:nsid w:val="7C686797"/>
    <w:multiLevelType w:val="hybridMultilevel"/>
    <w:tmpl w:val="95EC1932"/>
    <w:lvl w:ilvl="0" w:tplc="CDFE2122">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643475"/>
    <w:rsid w:val="000112A4"/>
    <w:rsid w:val="00023B52"/>
    <w:rsid w:val="0003731E"/>
    <w:rsid w:val="000848E4"/>
    <w:rsid w:val="000B3E19"/>
    <w:rsid w:val="000B591E"/>
    <w:rsid w:val="000C216E"/>
    <w:rsid w:val="000C43EA"/>
    <w:rsid w:val="001014F0"/>
    <w:rsid w:val="0014091D"/>
    <w:rsid w:val="00143022"/>
    <w:rsid w:val="00165E2C"/>
    <w:rsid w:val="00196A1F"/>
    <w:rsid w:val="001A5378"/>
    <w:rsid w:val="001B45CF"/>
    <w:rsid w:val="00206ADC"/>
    <w:rsid w:val="002116B8"/>
    <w:rsid w:val="002316ED"/>
    <w:rsid w:val="00236782"/>
    <w:rsid w:val="002778BD"/>
    <w:rsid w:val="002A2716"/>
    <w:rsid w:val="002C5302"/>
    <w:rsid w:val="00325CB9"/>
    <w:rsid w:val="00371016"/>
    <w:rsid w:val="00372FEC"/>
    <w:rsid w:val="0039631A"/>
    <w:rsid w:val="003B77D3"/>
    <w:rsid w:val="003F3EA5"/>
    <w:rsid w:val="004077FA"/>
    <w:rsid w:val="004200D1"/>
    <w:rsid w:val="0043328B"/>
    <w:rsid w:val="004407EC"/>
    <w:rsid w:val="00443010"/>
    <w:rsid w:val="00454217"/>
    <w:rsid w:val="00456D26"/>
    <w:rsid w:val="00472567"/>
    <w:rsid w:val="00483A0B"/>
    <w:rsid w:val="004848FA"/>
    <w:rsid w:val="004A26ED"/>
    <w:rsid w:val="004C58EE"/>
    <w:rsid w:val="004D4CFE"/>
    <w:rsid w:val="004E3D21"/>
    <w:rsid w:val="004E6EB0"/>
    <w:rsid w:val="004F3FB0"/>
    <w:rsid w:val="0050263D"/>
    <w:rsid w:val="005226CE"/>
    <w:rsid w:val="00547321"/>
    <w:rsid w:val="005B2C46"/>
    <w:rsid w:val="005E3083"/>
    <w:rsid w:val="00601FF4"/>
    <w:rsid w:val="00613C62"/>
    <w:rsid w:val="00643475"/>
    <w:rsid w:val="0064646D"/>
    <w:rsid w:val="00654A94"/>
    <w:rsid w:val="00687C0C"/>
    <w:rsid w:val="006960A0"/>
    <w:rsid w:val="006B2977"/>
    <w:rsid w:val="006C0043"/>
    <w:rsid w:val="006C4E77"/>
    <w:rsid w:val="00733132"/>
    <w:rsid w:val="00733F40"/>
    <w:rsid w:val="007408C0"/>
    <w:rsid w:val="00772F4E"/>
    <w:rsid w:val="007A5B0F"/>
    <w:rsid w:val="007E4F1E"/>
    <w:rsid w:val="00803D6E"/>
    <w:rsid w:val="00823C62"/>
    <w:rsid w:val="0084287E"/>
    <w:rsid w:val="00851BE3"/>
    <w:rsid w:val="008A7705"/>
    <w:rsid w:val="008C72C6"/>
    <w:rsid w:val="008D4FC9"/>
    <w:rsid w:val="00902690"/>
    <w:rsid w:val="00937C10"/>
    <w:rsid w:val="009C4394"/>
    <w:rsid w:val="009C6828"/>
    <w:rsid w:val="00A2714B"/>
    <w:rsid w:val="00A30F7A"/>
    <w:rsid w:val="00A32CE1"/>
    <w:rsid w:val="00A5434F"/>
    <w:rsid w:val="00A65FFC"/>
    <w:rsid w:val="00A817A7"/>
    <w:rsid w:val="00A84C04"/>
    <w:rsid w:val="00AA2C12"/>
    <w:rsid w:val="00AA35B4"/>
    <w:rsid w:val="00AE583A"/>
    <w:rsid w:val="00AE6949"/>
    <w:rsid w:val="00B24797"/>
    <w:rsid w:val="00B270B7"/>
    <w:rsid w:val="00B6145A"/>
    <w:rsid w:val="00B85169"/>
    <w:rsid w:val="00B8702F"/>
    <w:rsid w:val="00B900D2"/>
    <w:rsid w:val="00B971D4"/>
    <w:rsid w:val="00BB0B59"/>
    <w:rsid w:val="00BC4B09"/>
    <w:rsid w:val="00BE01B7"/>
    <w:rsid w:val="00BE0CBF"/>
    <w:rsid w:val="00C40539"/>
    <w:rsid w:val="00C43614"/>
    <w:rsid w:val="00C5065A"/>
    <w:rsid w:val="00C74F9E"/>
    <w:rsid w:val="00C77256"/>
    <w:rsid w:val="00CD261F"/>
    <w:rsid w:val="00CE5786"/>
    <w:rsid w:val="00D12B5D"/>
    <w:rsid w:val="00D1362C"/>
    <w:rsid w:val="00D1470A"/>
    <w:rsid w:val="00D25D7B"/>
    <w:rsid w:val="00D53143"/>
    <w:rsid w:val="00D71EE4"/>
    <w:rsid w:val="00D91ADF"/>
    <w:rsid w:val="00DB250A"/>
    <w:rsid w:val="00DB2A6F"/>
    <w:rsid w:val="00E32251"/>
    <w:rsid w:val="00E4123D"/>
    <w:rsid w:val="00E53760"/>
    <w:rsid w:val="00E60E08"/>
    <w:rsid w:val="00E61348"/>
    <w:rsid w:val="00E64762"/>
    <w:rsid w:val="00E8612E"/>
    <w:rsid w:val="00EA7B99"/>
    <w:rsid w:val="00EE50D4"/>
    <w:rsid w:val="00EF2D59"/>
    <w:rsid w:val="00F02C1A"/>
    <w:rsid w:val="00F0337F"/>
    <w:rsid w:val="00F1360B"/>
    <w:rsid w:val="00F7331A"/>
    <w:rsid w:val="00F82B5D"/>
    <w:rsid w:val="00F9202E"/>
    <w:rsid w:val="00F94FB7"/>
    <w:rsid w:val="00F960F8"/>
    <w:rsid w:val="00F97A54"/>
    <w:rsid w:val="00FA21D9"/>
    <w:rsid w:val="00FD1DF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Header">
    <w:name w:val="header"/>
    <w:basedOn w:val="Normal"/>
    <w:link w:val="HeaderChar"/>
    <w:rsid w:val="00613C62"/>
    <w:pPr>
      <w:tabs>
        <w:tab w:val="center" w:pos="4513"/>
        <w:tab w:val="right" w:pos="9026"/>
      </w:tabs>
    </w:pPr>
  </w:style>
  <w:style w:type="character" w:customStyle="1" w:styleId="HeaderChar">
    <w:name w:val="Header Char"/>
    <w:link w:val="Header"/>
    <w:rsid w:val="00613C62"/>
    <w:rPr>
      <w:sz w:val="24"/>
      <w:szCs w:val="24"/>
      <w:lang w:val="en-US" w:eastAsia="en-US"/>
    </w:rPr>
  </w:style>
  <w:style w:type="paragraph" w:styleId="Footer">
    <w:name w:val="footer"/>
    <w:basedOn w:val="Normal"/>
    <w:link w:val="FooterChar"/>
    <w:rsid w:val="00613C62"/>
    <w:pPr>
      <w:tabs>
        <w:tab w:val="center" w:pos="4513"/>
        <w:tab w:val="right" w:pos="9026"/>
      </w:tabs>
    </w:pPr>
  </w:style>
  <w:style w:type="character" w:customStyle="1" w:styleId="FooterChar">
    <w:name w:val="Footer Char"/>
    <w:link w:val="Footer"/>
    <w:rsid w:val="00613C62"/>
    <w:rPr>
      <w:sz w:val="24"/>
      <w:szCs w:val="24"/>
      <w:lang w:val="en-US" w:eastAsia="en-US"/>
    </w:rPr>
  </w:style>
  <w:style w:type="paragraph" w:styleId="BalloonText">
    <w:name w:val="Balloon Text"/>
    <w:basedOn w:val="Normal"/>
    <w:link w:val="BalloonTextChar"/>
    <w:rsid w:val="00325CB9"/>
    <w:rPr>
      <w:rFonts w:ascii="Tahoma" w:hAnsi="Tahoma"/>
      <w:sz w:val="16"/>
      <w:szCs w:val="16"/>
    </w:rPr>
  </w:style>
  <w:style w:type="character" w:customStyle="1" w:styleId="BalloonTextChar">
    <w:name w:val="Balloon Text Char"/>
    <w:link w:val="BalloonText"/>
    <w:rsid w:val="00325CB9"/>
    <w:rPr>
      <w:rFonts w:ascii="Tahoma" w:hAnsi="Tahoma" w:cs="Tahoma"/>
      <w:sz w:val="16"/>
      <w:szCs w:val="16"/>
      <w:lang w:val="en-US" w:eastAsia="en-US"/>
    </w:rPr>
  </w:style>
  <w:style w:type="paragraph" w:styleId="NormalWeb">
    <w:name w:val="Normal (Web)"/>
    <w:basedOn w:val="Normal"/>
    <w:rsid w:val="005B2C4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0136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2015-08-13T11:39:00Z</cp:lastPrinted>
  <dcterms:created xsi:type="dcterms:W3CDTF">2015-08-25T09:13:00Z</dcterms:created>
  <dcterms:modified xsi:type="dcterms:W3CDTF">2015-08-25T09:13:00Z</dcterms:modified>
</cp:coreProperties>
</file>