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9"/>
        </w:rPr>
      </w:pPr>
    </w:p>
    <w:p>
      <w:pPr>
        <w:pStyle w:val="Heading1"/>
        <w:ind w:left="4294"/>
      </w:pPr>
      <w:r>
        <w:rPr>
          <w:color w:val="0F0F0F"/>
          <w:w w:val="90"/>
        </w:rPr>
        <w:t>NATIONAL ASSEMBLY</w:t>
      </w:r>
    </w:p>
    <w:p>
      <w:pPr>
        <w:spacing w:before="79"/>
        <w:ind w:left="1590" w:right="0" w:firstLine="0"/>
        <w:jc w:val="left"/>
        <w:rPr>
          <w:b/>
          <w:sz w:val="25"/>
        </w:rPr>
      </w:pPr>
      <w:r>
        <w:rPr/>
        <w:br w:type="column"/>
      </w:r>
      <w:r>
        <w:rPr>
          <w:b/>
          <w:color w:val="0F0F0F"/>
          <w:w w:val="95"/>
          <w:sz w:val="25"/>
        </w:rPr>
        <w:t>36/1/4/1(2021)</w:t>
      </w:r>
    </w:p>
    <w:p>
      <w:pPr>
        <w:spacing w:after="0"/>
        <w:jc w:val="left"/>
        <w:rPr>
          <w:sz w:val="25"/>
        </w:rPr>
        <w:sectPr>
          <w:type w:val="continuous"/>
          <w:pgSz w:w="11920" w:h="16840"/>
          <w:pgMar w:top="1400" w:bottom="280" w:left="680" w:right="1140"/>
          <w:cols w:num="2" w:equalWidth="0">
            <w:col w:w="6811" w:space="40"/>
            <w:col w:w="324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ind w:left="1331"/>
        <w:rPr>
          <w:sz w:val="20"/>
        </w:rPr>
      </w:pPr>
      <w:r>
        <w:rPr>
          <w:sz w:val="20"/>
        </w:rPr>
        <w:pict>
          <v:group style="width:432.8pt;height:25.45pt;mso-position-horizontal-relative:char;mso-position-vertical-relative:line" coordorigin="0,0" coordsize="8656,509">
            <v:shape style="position:absolute;left:0;top:0;width:8656;height:226" type="#_x0000_t75" stroked="false">
              <v:imagedata r:id="rId5" o:title=""/>
            </v:shape>
            <v:shape style="position:absolute;left:1853;top:268;width:4768;height:241" type="#_x0000_t75" stroked="false">
              <v:imagedata r:id="rId6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12"/>
        </w:rPr>
      </w:pPr>
    </w:p>
    <w:p>
      <w:pPr>
        <w:spacing w:before="92"/>
        <w:ind w:left="1218" w:right="0" w:firstLine="0"/>
        <w:jc w:val="left"/>
        <w:rPr>
          <w:b/>
          <w:sz w:val="25"/>
        </w:rPr>
      </w:pPr>
      <w:r>
        <w:rPr>
          <w:color w:val="0F0F0F"/>
          <w:position w:val="1"/>
          <w:sz w:val="25"/>
        </w:rPr>
        <w:t>2834. </w:t>
      </w:r>
      <w:r>
        <w:rPr>
          <w:color w:val="0F0F0F"/>
          <w:sz w:val="25"/>
        </w:rPr>
        <w:t>Mr A G </w:t>
      </w:r>
      <w:r>
        <w:rPr>
          <w:b/>
          <w:color w:val="0F0F0F"/>
          <w:sz w:val="25"/>
        </w:rPr>
        <w:t>Whitfield (DA) to ask the Minister of Police: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924" w:val="left" w:leader="none"/>
        </w:tabs>
        <w:spacing w:line="218" w:lineRule="auto" w:before="0" w:after="0"/>
        <w:ind w:left="1915" w:right="188" w:hanging="700"/>
        <w:jc w:val="both"/>
        <w:rPr>
          <w:sz w:val="25"/>
        </w:rPr>
      </w:pPr>
      <w:r>
        <w:rPr>
          <w:color w:val="0F0F0F"/>
          <w:sz w:val="25"/>
        </w:rPr>
        <w:t>What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(a)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is</w:t>
      </w:r>
      <w:r>
        <w:rPr>
          <w:color w:val="0F0F0F"/>
          <w:spacing w:val="-39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9"/>
          <w:sz w:val="25"/>
        </w:rPr>
        <w:t> </w:t>
      </w:r>
      <w:r>
        <w:rPr>
          <w:color w:val="0F0F0F"/>
          <w:sz w:val="25"/>
        </w:rPr>
        <w:t>date</w:t>
      </w:r>
      <w:r>
        <w:rPr>
          <w:color w:val="0F0F0F"/>
          <w:spacing w:val="-31"/>
          <w:sz w:val="25"/>
        </w:rPr>
        <w:t> </w:t>
      </w:r>
      <w:r>
        <w:rPr>
          <w:color w:val="0F0F0F"/>
          <w:sz w:val="25"/>
        </w:rPr>
        <w:t>on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which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1"/>
          <w:sz w:val="25"/>
        </w:rPr>
        <w:t> </w:t>
      </w:r>
      <w:r>
        <w:rPr>
          <w:color w:val="0F0F0F"/>
          <w:sz w:val="25"/>
        </w:rPr>
        <w:t>vacancy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for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position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of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Head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of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Biology Section</w:t>
      </w:r>
      <w:r>
        <w:rPr>
          <w:color w:val="0F0F0F"/>
          <w:spacing w:val="-15"/>
          <w:sz w:val="25"/>
        </w:rPr>
        <w:t> </w:t>
      </w:r>
      <w:r>
        <w:rPr>
          <w:color w:val="0F0F0F"/>
          <w:sz w:val="25"/>
        </w:rPr>
        <w:t>In</w:t>
      </w:r>
      <w:r>
        <w:rPr>
          <w:color w:val="0F0F0F"/>
          <w:spacing w:val="-13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12"/>
          <w:sz w:val="25"/>
        </w:rPr>
        <w:t> </w:t>
      </w:r>
      <w:r>
        <w:rPr>
          <w:color w:val="0F0F0F"/>
          <w:sz w:val="25"/>
        </w:rPr>
        <w:t>SA</w:t>
      </w:r>
      <w:r>
        <w:rPr>
          <w:color w:val="0F0F0F"/>
          <w:spacing w:val="-14"/>
          <w:sz w:val="25"/>
        </w:rPr>
        <w:t> </w:t>
      </w:r>
      <w:r>
        <w:rPr>
          <w:color w:val="0F0F0F"/>
          <w:sz w:val="25"/>
        </w:rPr>
        <w:t>Police</w:t>
      </w:r>
      <w:r>
        <w:rPr>
          <w:color w:val="0F0F0F"/>
          <w:spacing w:val="-8"/>
          <w:sz w:val="25"/>
        </w:rPr>
        <w:t> </w:t>
      </w:r>
      <w:r>
        <w:rPr>
          <w:color w:val="0F0F0F"/>
          <w:sz w:val="25"/>
        </w:rPr>
        <w:t>Service</w:t>
      </w:r>
      <w:r>
        <w:rPr>
          <w:color w:val="0F0F0F"/>
          <w:spacing w:val="-12"/>
          <w:sz w:val="25"/>
        </w:rPr>
        <w:t> </w:t>
      </w:r>
      <w:r>
        <w:rPr>
          <w:color w:val="0F0F0F"/>
          <w:sz w:val="25"/>
        </w:rPr>
        <w:t>(SAPS)</w:t>
      </w:r>
      <w:r>
        <w:rPr>
          <w:color w:val="0F0F0F"/>
          <w:spacing w:val="-11"/>
          <w:sz w:val="25"/>
        </w:rPr>
        <w:t> </w:t>
      </w:r>
      <w:r>
        <w:rPr>
          <w:color w:val="0F0F0F"/>
          <w:sz w:val="25"/>
        </w:rPr>
        <w:t>Forensics</w:t>
      </w:r>
      <w:r>
        <w:rPr>
          <w:color w:val="0F0F0F"/>
          <w:spacing w:val="-3"/>
          <w:sz w:val="25"/>
        </w:rPr>
        <w:t> </w:t>
      </w:r>
      <w:r>
        <w:rPr>
          <w:color w:val="0F0F0F"/>
          <w:sz w:val="25"/>
        </w:rPr>
        <w:t>Division</w:t>
      </w:r>
      <w:r>
        <w:rPr>
          <w:color w:val="0F0F0F"/>
          <w:spacing w:val="-11"/>
          <w:sz w:val="25"/>
        </w:rPr>
        <w:t> </w:t>
      </w:r>
      <w:r>
        <w:rPr>
          <w:color w:val="0F0F0F"/>
          <w:sz w:val="25"/>
        </w:rPr>
        <w:t>occurred,</w:t>
      </w:r>
      <w:r>
        <w:rPr>
          <w:color w:val="0F0F0F"/>
          <w:spacing w:val="-7"/>
          <w:sz w:val="25"/>
        </w:rPr>
        <w:t> </w:t>
      </w:r>
      <w:r>
        <w:rPr>
          <w:color w:val="0F0F0F"/>
          <w:sz w:val="25"/>
        </w:rPr>
        <w:t>(b) </w:t>
      </w:r>
      <w:r>
        <w:rPr>
          <w:color w:val="0F0F0F"/>
          <w:w w:val="95"/>
          <w:sz w:val="27"/>
        </w:rPr>
        <w:t>steps</w:t>
      </w:r>
      <w:r>
        <w:rPr>
          <w:color w:val="0F0F0F"/>
          <w:spacing w:val="-7"/>
          <w:w w:val="95"/>
          <w:sz w:val="27"/>
        </w:rPr>
        <w:t> </w:t>
      </w:r>
      <w:r>
        <w:rPr>
          <w:color w:val="0F0F0F"/>
          <w:w w:val="95"/>
          <w:sz w:val="27"/>
        </w:rPr>
        <w:t>have</w:t>
      </w:r>
      <w:r>
        <w:rPr>
          <w:color w:val="0F0F0F"/>
          <w:spacing w:val="-11"/>
          <w:w w:val="95"/>
          <w:sz w:val="27"/>
        </w:rPr>
        <w:t> </w:t>
      </w:r>
      <w:r>
        <w:rPr>
          <w:color w:val="0F0F0F"/>
          <w:w w:val="95"/>
          <w:sz w:val="27"/>
        </w:rPr>
        <w:t>been</w:t>
      </w:r>
      <w:r>
        <w:rPr>
          <w:color w:val="0F0F0F"/>
          <w:spacing w:val="-7"/>
          <w:w w:val="95"/>
          <w:sz w:val="27"/>
        </w:rPr>
        <w:t> </w:t>
      </w:r>
      <w:r>
        <w:rPr>
          <w:color w:val="0F0F0F"/>
          <w:w w:val="95"/>
          <w:sz w:val="27"/>
        </w:rPr>
        <w:t>taken</w:t>
      </w:r>
      <w:r>
        <w:rPr>
          <w:color w:val="0F0F0F"/>
          <w:spacing w:val="-5"/>
          <w:w w:val="95"/>
          <w:sz w:val="27"/>
        </w:rPr>
        <w:t> </w:t>
      </w:r>
      <w:r>
        <w:rPr>
          <w:color w:val="0F0F0F"/>
          <w:w w:val="95"/>
          <w:sz w:val="27"/>
        </w:rPr>
        <w:t>to</w:t>
      </w:r>
      <w:r>
        <w:rPr>
          <w:color w:val="0F0F0F"/>
          <w:spacing w:val="-11"/>
          <w:w w:val="95"/>
          <w:sz w:val="27"/>
        </w:rPr>
        <w:t> </w:t>
      </w:r>
      <w:r>
        <w:rPr>
          <w:color w:val="0F0F0F"/>
          <w:w w:val="95"/>
          <w:sz w:val="27"/>
        </w:rPr>
        <w:t>f4!</w:t>
      </w:r>
      <w:r>
        <w:rPr>
          <w:color w:val="0F0F0F"/>
          <w:spacing w:val="-11"/>
          <w:w w:val="95"/>
          <w:sz w:val="27"/>
        </w:rPr>
        <w:t> </w:t>
      </w:r>
      <w:r>
        <w:rPr>
          <w:color w:val="0F0F0F"/>
          <w:w w:val="95"/>
          <w:sz w:val="27"/>
        </w:rPr>
        <w:t>the</w:t>
      </w:r>
      <w:r>
        <w:rPr>
          <w:color w:val="0F0F0F"/>
          <w:spacing w:val="-8"/>
          <w:w w:val="95"/>
          <w:sz w:val="27"/>
        </w:rPr>
        <w:t> </w:t>
      </w:r>
      <w:r>
        <w:rPr>
          <w:color w:val="0F0F0F"/>
          <w:w w:val="95"/>
          <w:sz w:val="27"/>
        </w:rPr>
        <w:t>specifed vacancy</w:t>
      </w:r>
      <w:r>
        <w:rPr>
          <w:color w:val="0F0F0F"/>
          <w:spacing w:val="-1"/>
          <w:w w:val="95"/>
          <w:sz w:val="27"/>
        </w:rPr>
        <w:t> </w:t>
      </w:r>
      <w:r>
        <w:rPr>
          <w:color w:val="0F0F0F"/>
          <w:w w:val="95"/>
          <w:sz w:val="27"/>
        </w:rPr>
        <w:t>since</w:t>
      </w:r>
      <w:r>
        <w:rPr>
          <w:color w:val="0F0F0F"/>
          <w:spacing w:val="-9"/>
          <w:w w:val="95"/>
          <w:sz w:val="27"/>
        </w:rPr>
        <w:t> </w:t>
      </w:r>
      <w:r>
        <w:rPr>
          <w:color w:val="0F0F0F"/>
          <w:w w:val="95"/>
          <w:sz w:val="27"/>
        </w:rPr>
        <w:t>it</w:t>
      </w:r>
      <w:r>
        <w:rPr>
          <w:color w:val="0F0F0F"/>
          <w:spacing w:val="-8"/>
          <w:w w:val="95"/>
          <w:sz w:val="27"/>
        </w:rPr>
        <w:t> </w:t>
      </w:r>
      <w:r>
        <w:rPr>
          <w:color w:val="0F0F0F"/>
          <w:w w:val="95"/>
          <w:sz w:val="27"/>
        </w:rPr>
        <w:t>occum›d,</w:t>
      </w:r>
      <w:r>
        <w:rPr>
          <w:color w:val="0F0F0F"/>
          <w:spacing w:val="-2"/>
          <w:w w:val="95"/>
          <w:sz w:val="27"/>
        </w:rPr>
        <w:t> </w:t>
      </w:r>
      <w:r>
        <w:rPr>
          <w:color w:val="0F0F0F"/>
          <w:w w:val="95"/>
          <w:sz w:val="27"/>
        </w:rPr>
        <w:t>(c) </w:t>
      </w:r>
      <w:r>
        <w:rPr>
          <w:color w:val="0F0F0F"/>
          <w:sz w:val="25"/>
        </w:rPr>
        <w:t>number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of</w:t>
      </w:r>
      <w:r>
        <w:rPr>
          <w:color w:val="0F0F0F"/>
          <w:spacing w:val="-24"/>
          <w:sz w:val="25"/>
        </w:rPr>
        <w:t> </w:t>
      </w:r>
      <w:r>
        <w:rPr>
          <w:color w:val="0F0F0F"/>
          <w:sz w:val="25"/>
        </w:rPr>
        <w:t>Acting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Heads</w:t>
      </w:r>
      <w:r>
        <w:rPr>
          <w:color w:val="0F0F0F"/>
          <w:spacing w:val="-23"/>
          <w:sz w:val="25"/>
        </w:rPr>
        <w:t> </w:t>
      </w:r>
      <w:r>
        <w:rPr>
          <w:color w:val="0F0F0F"/>
          <w:sz w:val="25"/>
        </w:rPr>
        <w:t>of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Biology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Section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have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been</w:t>
      </w:r>
      <w:r>
        <w:rPr>
          <w:color w:val="0F0F0F"/>
          <w:spacing w:val="-22"/>
          <w:sz w:val="25"/>
        </w:rPr>
        <w:t> </w:t>
      </w:r>
      <w:r>
        <w:rPr>
          <w:color w:val="0F0F0F"/>
          <w:sz w:val="25"/>
        </w:rPr>
        <w:t>appointed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since</w:t>
      </w:r>
      <w:r>
        <w:rPr>
          <w:color w:val="0F0F0F"/>
          <w:spacing w:val="-17"/>
          <w:sz w:val="25"/>
        </w:rPr>
        <w:t> </w:t>
      </w:r>
      <w:r>
        <w:rPr>
          <w:color w:val="0F0F0F"/>
          <w:sz w:val="25"/>
        </w:rPr>
        <w:t>the vacancy occurred, (d) is the total cost associated w“8h these acting appointments,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(e)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are</w:t>
      </w:r>
      <w:r>
        <w:rPr>
          <w:color w:val="0F0F0F"/>
          <w:spacing w:val="-40"/>
          <w:sz w:val="25"/>
        </w:rPr>
        <w:t> </w:t>
      </w:r>
      <w:r>
        <w:rPr>
          <w:color w:val="0F0F0F"/>
          <w:sz w:val="25"/>
        </w:rPr>
        <w:t>ths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details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of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personnel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who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acted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in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specified position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and</w:t>
      </w:r>
      <w:r>
        <w:rPr>
          <w:color w:val="0F0F0F"/>
          <w:spacing w:val="-41"/>
          <w:sz w:val="25"/>
        </w:rPr>
        <w:t> </w:t>
      </w:r>
      <w:r>
        <w:rPr>
          <w:color w:val="0F0F0F"/>
          <w:sz w:val="25"/>
        </w:rPr>
        <w:t>(I)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are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40"/>
          <w:sz w:val="25"/>
        </w:rPr>
        <w:t> </w:t>
      </w:r>
      <w:r>
        <w:rPr>
          <w:color w:val="0F0F0F"/>
          <w:sz w:val="25"/>
        </w:rPr>
        <w:t>reasons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that</w:t>
      </w:r>
      <w:r>
        <w:rPr>
          <w:color w:val="0F0F0F"/>
          <w:spacing w:val="-32"/>
          <w:sz w:val="25"/>
        </w:rPr>
        <w:t> </w:t>
      </w:r>
      <w:r>
        <w:rPr>
          <w:color w:val="0F0F0F"/>
          <w:sz w:val="25"/>
        </w:rPr>
        <w:t>this</w:t>
      </w:r>
      <w:r>
        <w:rPr>
          <w:color w:val="0F0F0F"/>
          <w:spacing w:val="-32"/>
          <w:sz w:val="25"/>
        </w:rPr>
        <w:t> </w:t>
      </w:r>
      <w:r>
        <w:rPr>
          <w:color w:val="0F0F0F"/>
          <w:sz w:val="25"/>
        </w:rPr>
        <w:t>position</w:t>
      </w:r>
      <w:r>
        <w:rPr>
          <w:color w:val="0F0F0F"/>
          <w:spacing w:val="-31"/>
          <w:sz w:val="25"/>
        </w:rPr>
        <w:t> </w:t>
      </w:r>
      <w:r>
        <w:rPr>
          <w:color w:val="0F0F0F"/>
          <w:sz w:val="25"/>
        </w:rPr>
        <w:t>has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remained</w:t>
      </w:r>
      <w:r>
        <w:rPr>
          <w:color w:val="0F0F0F"/>
          <w:spacing w:val="-24"/>
          <w:sz w:val="25"/>
        </w:rPr>
        <w:t> </w:t>
      </w:r>
      <w:r>
        <w:rPr>
          <w:color w:val="0F0F0F"/>
          <w:sz w:val="25"/>
        </w:rPr>
        <w:t>vacant;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27" w:val="left" w:leader="none"/>
        </w:tabs>
        <w:spacing w:line="220" w:lineRule="auto" w:before="0" w:after="0"/>
        <w:ind w:left="1918" w:right="199" w:hanging="698"/>
        <w:jc w:val="both"/>
        <w:rPr>
          <w:sz w:val="25"/>
        </w:rPr>
      </w:pPr>
      <w:r>
        <w:rPr>
          <w:color w:val="0F0F0F"/>
          <w:sz w:val="25"/>
        </w:rPr>
        <w:t>with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reference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to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1"/>
          <w:sz w:val="25"/>
        </w:rPr>
        <w:t> </w:t>
      </w:r>
      <w:r>
        <w:rPr>
          <w:color w:val="0F0F0F"/>
          <w:sz w:val="25"/>
        </w:rPr>
        <w:t>turnaround</w:t>
      </w:r>
      <w:r>
        <w:rPr>
          <w:color w:val="0F0F0F"/>
          <w:spacing w:val="-23"/>
          <w:sz w:val="25"/>
        </w:rPr>
        <w:t> </w:t>
      </w:r>
      <w:r>
        <w:rPr>
          <w:color w:val="0F0F0F"/>
          <w:sz w:val="25"/>
        </w:rPr>
        <w:t>strategy</w:t>
      </w:r>
      <w:r>
        <w:rPr>
          <w:color w:val="0F0F0F"/>
          <w:spacing w:val="-24"/>
          <w:sz w:val="25"/>
        </w:rPr>
        <w:t> </w:t>
      </w:r>
      <w:r>
        <w:rPr>
          <w:color w:val="0F0F0F"/>
          <w:sz w:val="25"/>
        </w:rPr>
        <w:t>for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National</w:t>
      </w:r>
      <w:r>
        <w:rPr>
          <w:color w:val="0F0F0F"/>
          <w:spacing w:val="-32"/>
          <w:sz w:val="25"/>
        </w:rPr>
        <w:t> </w:t>
      </w:r>
      <w:r>
        <w:rPr>
          <w:color w:val="0F0F0F"/>
          <w:sz w:val="25"/>
        </w:rPr>
        <w:t>Forensic</w:t>
      </w:r>
      <w:r>
        <w:rPr>
          <w:color w:val="0F0F0F"/>
          <w:spacing w:val="-27"/>
          <w:sz w:val="25"/>
        </w:rPr>
        <w:t> </w:t>
      </w:r>
      <w:r>
        <w:rPr>
          <w:color w:val="0F0F0F"/>
          <w:sz w:val="25"/>
        </w:rPr>
        <w:t>Science Laboratory</w:t>
      </w:r>
      <w:r>
        <w:rPr>
          <w:color w:val="0F0F0F"/>
          <w:spacing w:val="-28"/>
          <w:sz w:val="25"/>
        </w:rPr>
        <w:t> </w:t>
      </w:r>
      <w:r>
        <w:rPr>
          <w:color w:val="0F0F0F"/>
          <w:sz w:val="25"/>
        </w:rPr>
        <w:t>(NFSL)</w:t>
      </w:r>
      <w:r>
        <w:rPr>
          <w:color w:val="0F0F0F"/>
          <w:spacing w:val="-32"/>
          <w:sz w:val="25"/>
        </w:rPr>
        <w:t> </w:t>
      </w:r>
      <w:r>
        <w:rPr>
          <w:color w:val="0F0F0F"/>
          <w:sz w:val="25"/>
        </w:rPr>
        <w:t>(a)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an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which</w:t>
      </w:r>
      <w:r>
        <w:rPr>
          <w:color w:val="0F0F0F"/>
          <w:spacing w:val="-39"/>
          <w:sz w:val="25"/>
        </w:rPr>
        <w:t> </w:t>
      </w:r>
      <w:r>
        <w:rPr>
          <w:color w:val="0F0F0F"/>
          <w:sz w:val="25"/>
        </w:rPr>
        <w:t>data</w:t>
      </w:r>
      <w:r>
        <w:rPr>
          <w:color w:val="0F0F0F"/>
          <w:spacing w:val="-31"/>
          <w:sz w:val="25"/>
        </w:rPr>
        <w:t> </w:t>
      </w:r>
      <w:r>
        <w:rPr>
          <w:color w:val="0F0F0F"/>
          <w:sz w:val="25"/>
        </w:rPr>
        <w:t>was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shift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system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implemented,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(b) have</w:t>
      </w:r>
      <w:r>
        <w:rPr>
          <w:color w:val="0F0F0F"/>
          <w:spacing w:val="-22"/>
          <w:sz w:val="25"/>
        </w:rPr>
        <w:t> </w:t>
      </w:r>
      <w:r>
        <w:rPr>
          <w:color w:val="0F0F0F"/>
          <w:sz w:val="25"/>
        </w:rPr>
        <w:t>all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vacancies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at</w:t>
      </w:r>
      <w:r>
        <w:rPr>
          <w:color w:val="0F0F0F"/>
          <w:spacing w:val="-29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NFSL</w:t>
      </w:r>
      <w:r>
        <w:rPr>
          <w:color w:val="0F0F0F"/>
          <w:spacing w:val="-24"/>
          <w:sz w:val="25"/>
        </w:rPr>
        <w:t> </w:t>
      </w:r>
      <w:r>
        <w:rPr>
          <w:color w:val="0F0F0F"/>
          <w:sz w:val="25"/>
        </w:rPr>
        <w:t>been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filled</w:t>
      </w:r>
      <w:r>
        <w:rPr>
          <w:color w:val="0F0F0F"/>
          <w:spacing w:val="-22"/>
          <w:sz w:val="25"/>
        </w:rPr>
        <w:t> </w:t>
      </w:r>
      <w:r>
        <w:rPr>
          <w:color w:val="0F0F0F"/>
          <w:sz w:val="25"/>
        </w:rPr>
        <w:t>and</w:t>
      </w:r>
      <w:r>
        <w:rPr>
          <w:color w:val="0F0F0F"/>
          <w:spacing w:val="-31"/>
          <w:sz w:val="25"/>
        </w:rPr>
        <w:t> </w:t>
      </w:r>
      <w:r>
        <w:rPr>
          <w:color w:val="0F0F0F"/>
          <w:sz w:val="25"/>
        </w:rPr>
        <w:t>(c)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what</w:t>
      </w:r>
      <w:r>
        <w:rPr>
          <w:color w:val="0F0F0F"/>
          <w:spacing w:val="-20"/>
          <w:sz w:val="25"/>
        </w:rPr>
        <w:t> </w:t>
      </w:r>
      <w:r>
        <w:rPr>
          <w:color w:val="0F0F0F"/>
          <w:sz w:val="25"/>
        </w:rPr>
        <w:t>are</w:t>
      </w:r>
      <w:r>
        <w:rPr>
          <w:color w:val="0F0F0F"/>
          <w:spacing w:val="-25"/>
          <w:sz w:val="25"/>
        </w:rPr>
        <w:t> </w:t>
      </w:r>
      <w:r>
        <w:rPr>
          <w:color w:val="0F0F0F"/>
          <w:sz w:val="25"/>
        </w:rPr>
        <w:t>further</w:t>
      </w:r>
      <w:r>
        <w:rPr>
          <w:color w:val="0F0F0F"/>
          <w:spacing w:val="-23"/>
          <w:sz w:val="25"/>
        </w:rPr>
        <w:t> </w:t>
      </w:r>
      <w:r>
        <w:rPr>
          <w:color w:val="0F0F0F"/>
          <w:sz w:val="25"/>
        </w:rPr>
        <w:t>relevant details;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931" w:val="left" w:leader="none"/>
        </w:tabs>
        <w:spacing w:line="216" w:lineRule="auto" w:before="1" w:after="0"/>
        <w:ind w:left="1927" w:right="192" w:hanging="703"/>
        <w:jc w:val="both"/>
        <w:rPr>
          <w:sz w:val="25"/>
        </w:rPr>
      </w:pPr>
      <w:r>
        <w:rPr>
          <w:color w:val="0F0F0F"/>
          <w:sz w:val="25"/>
        </w:rPr>
        <w:t>whether</w:t>
      </w:r>
      <w:r>
        <w:rPr>
          <w:color w:val="0F0F0F"/>
          <w:spacing w:val="-41"/>
          <w:sz w:val="25"/>
        </w:rPr>
        <w:t> </w:t>
      </w:r>
      <w:r>
        <w:rPr>
          <w:color w:val="0F0F0F"/>
          <w:sz w:val="25"/>
        </w:rPr>
        <w:t>overtime</w:t>
      </w:r>
      <w:r>
        <w:rPr>
          <w:color w:val="0F0F0F"/>
          <w:spacing w:val="-40"/>
          <w:sz w:val="25"/>
        </w:rPr>
        <w:t> </w:t>
      </w:r>
      <w:r>
        <w:rPr>
          <w:color w:val="0F0F0F"/>
          <w:sz w:val="25"/>
        </w:rPr>
        <w:t>has</w:t>
      </w:r>
      <w:r>
        <w:rPr>
          <w:color w:val="0F0F0F"/>
          <w:spacing w:val="-42"/>
          <w:sz w:val="25"/>
        </w:rPr>
        <w:t> </w:t>
      </w:r>
      <w:r>
        <w:rPr>
          <w:color w:val="0F0F0F"/>
          <w:sz w:val="25"/>
        </w:rPr>
        <w:t>been</w:t>
      </w:r>
      <w:r>
        <w:rPr>
          <w:color w:val="0F0F0F"/>
          <w:spacing w:val="-49"/>
          <w:sz w:val="25"/>
        </w:rPr>
        <w:t> </w:t>
      </w:r>
      <w:r>
        <w:rPr>
          <w:color w:val="0F0F0F"/>
          <w:sz w:val="25"/>
        </w:rPr>
        <w:t>paid</w:t>
      </w:r>
      <w:r>
        <w:rPr>
          <w:color w:val="0F0F0F"/>
          <w:spacing w:val="-45"/>
          <w:sz w:val="25"/>
        </w:rPr>
        <w:t> </w:t>
      </w:r>
      <w:r>
        <w:rPr>
          <w:color w:val="0F0F0F"/>
          <w:sz w:val="25"/>
        </w:rPr>
        <w:t>for</w:t>
      </w:r>
      <w:r>
        <w:rPr>
          <w:color w:val="0F0F0F"/>
          <w:spacing w:val="-44"/>
          <w:sz w:val="25"/>
        </w:rPr>
        <w:t> </w:t>
      </w:r>
      <w:r>
        <w:rPr>
          <w:color w:val="0F0F0F"/>
          <w:sz w:val="25"/>
        </w:rPr>
        <w:t>in</w:t>
      </w:r>
      <w:r>
        <w:rPr>
          <w:color w:val="0F0F0F"/>
          <w:spacing w:val="-47"/>
          <w:sz w:val="25"/>
        </w:rPr>
        <w:t> </w:t>
      </w:r>
      <w:r>
        <w:rPr>
          <w:color w:val="0F0F0F"/>
          <w:sz w:val="25"/>
        </w:rPr>
        <w:t>each</w:t>
      </w:r>
      <w:r>
        <w:rPr>
          <w:color w:val="0F0F0F"/>
          <w:spacing w:val="-48"/>
          <w:sz w:val="25"/>
        </w:rPr>
        <w:t> </w:t>
      </w:r>
      <w:r>
        <w:rPr>
          <w:color w:val="0F0F0F"/>
          <w:sz w:val="25"/>
        </w:rPr>
        <w:t>month</w:t>
      </w:r>
      <w:r>
        <w:rPr>
          <w:color w:val="0F0F0F"/>
          <w:spacing w:val="-41"/>
          <w:sz w:val="25"/>
        </w:rPr>
        <w:t> </w:t>
      </w:r>
      <w:r>
        <w:rPr>
          <w:color w:val="0F0F0F"/>
          <w:sz w:val="25"/>
        </w:rPr>
        <w:t>since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42"/>
          <w:sz w:val="25"/>
        </w:rPr>
        <w:t> </w:t>
      </w:r>
      <w:r>
        <w:rPr>
          <w:color w:val="0F0F0F"/>
          <w:sz w:val="25"/>
        </w:rPr>
        <w:t>shift</w:t>
      </w:r>
      <w:r>
        <w:rPr>
          <w:color w:val="0F0F0F"/>
          <w:spacing w:val="-45"/>
          <w:sz w:val="25"/>
        </w:rPr>
        <w:t> </w:t>
      </w:r>
      <w:r>
        <w:rPr>
          <w:color w:val="0F0F0F"/>
          <w:sz w:val="25"/>
        </w:rPr>
        <w:t>system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was implemented;</w:t>
      </w:r>
      <w:r>
        <w:rPr>
          <w:color w:val="0F0F0F"/>
          <w:spacing w:val="-26"/>
          <w:sz w:val="25"/>
        </w:rPr>
        <w:t> </w:t>
      </w:r>
      <w:r>
        <w:rPr>
          <w:color w:val="0F0F0F"/>
          <w:sz w:val="25"/>
        </w:rPr>
        <w:t>if</w:t>
      </w:r>
      <w:r>
        <w:rPr>
          <w:color w:val="0F0F0F"/>
          <w:spacing w:val="-38"/>
          <w:sz w:val="25"/>
        </w:rPr>
        <w:t> </w:t>
      </w:r>
      <w:r>
        <w:rPr>
          <w:color w:val="0F0F0F"/>
          <w:sz w:val="25"/>
        </w:rPr>
        <w:t>not,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why</w:t>
      </w:r>
      <w:r>
        <w:rPr>
          <w:color w:val="0F0F0F"/>
          <w:spacing w:val="-35"/>
          <w:sz w:val="25"/>
        </w:rPr>
        <w:t> </w:t>
      </w:r>
      <w:r>
        <w:rPr>
          <w:color w:val="0F0F0F"/>
          <w:sz w:val="25"/>
        </w:rPr>
        <w:t>not;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if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so,</w:t>
      </w:r>
      <w:r>
        <w:rPr>
          <w:color w:val="0F0F0F"/>
          <w:spacing w:val="-34"/>
          <w:sz w:val="25"/>
        </w:rPr>
        <w:t> </w:t>
      </w:r>
      <w:r>
        <w:rPr>
          <w:color w:val="0F0F0F"/>
          <w:sz w:val="25"/>
        </w:rPr>
        <w:t>what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1s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the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total</w:t>
      </w:r>
      <w:r>
        <w:rPr>
          <w:color w:val="0F0F0F"/>
          <w:spacing w:val="-36"/>
          <w:sz w:val="25"/>
        </w:rPr>
        <w:t> </w:t>
      </w:r>
      <w:r>
        <w:rPr>
          <w:color w:val="0F0F0F"/>
          <w:sz w:val="25"/>
        </w:rPr>
        <w:t>amount</w:t>
      </w:r>
      <w:r>
        <w:rPr>
          <w:color w:val="0F0F0F"/>
          <w:spacing w:val="-33"/>
          <w:sz w:val="25"/>
        </w:rPr>
        <w:t> </w:t>
      </w:r>
      <w:r>
        <w:rPr>
          <w:color w:val="0F0F0F"/>
          <w:sz w:val="25"/>
        </w:rPr>
        <w:t>of</w:t>
      </w:r>
      <w:r>
        <w:rPr>
          <w:color w:val="0F0F0F"/>
          <w:spacing w:val="-37"/>
          <w:sz w:val="25"/>
        </w:rPr>
        <w:t> </w:t>
      </w:r>
      <w:r>
        <w:rPr>
          <w:color w:val="0F0F0F"/>
          <w:sz w:val="25"/>
        </w:rPr>
        <w:t>overtime</w:t>
      </w:r>
      <w:r>
        <w:rPr>
          <w:color w:val="0F0F0F"/>
          <w:spacing w:val="-30"/>
          <w:sz w:val="25"/>
        </w:rPr>
        <w:t> </w:t>
      </w:r>
      <w:r>
        <w:rPr>
          <w:color w:val="0F0F0F"/>
          <w:sz w:val="25"/>
        </w:rPr>
        <w:t>paid against tha overtime hours</w:t>
      </w:r>
      <w:r>
        <w:rPr>
          <w:color w:val="0F0F0F"/>
          <w:spacing w:val="-43"/>
          <w:sz w:val="25"/>
        </w:rPr>
        <w:t> </w:t>
      </w:r>
      <w:r>
        <w:rPr>
          <w:color w:val="0F0F0F"/>
          <w:sz w:val="25"/>
        </w:rPr>
        <w:t>worked?</w:t>
      </w:r>
    </w:p>
    <w:p>
      <w:pPr>
        <w:spacing w:after="0" w:line="216" w:lineRule="auto"/>
        <w:jc w:val="both"/>
        <w:rPr>
          <w:sz w:val="25"/>
        </w:rPr>
        <w:sectPr>
          <w:type w:val="continuous"/>
          <w:pgSz w:w="11920" w:h="16840"/>
          <w:pgMar w:top="1400" w:bottom="280" w:left="680" w:right="1140"/>
        </w:sectPr>
      </w:pPr>
    </w:p>
    <w:p>
      <w:pPr>
        <w:pStyle w:val="BodyText"/>
        <w:spacing w:line="448" w:lineRule="auto" w:before="242"/>
        <w:ind w:left="1229" w:right="-2"/>
      </w:pPr>
      <w:r>
        <w:rPr>
          <w:color w:val="0F0F0F"/>
          <w:w w:val="95"/>
        </w:rPr>
        <w:t>REPLY: </w:t>
      </w:r>
      <w:r>
        <w:rPr>
          <w:color w:val="0F0F0F"/>
        </w:rPr>
        <w:t>(1)(a)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before="1"/>
        <w:ind w:left="1229"/>
      </w:pPr>
      <w:r>
        <w:rPr>
          <w:color w:val="0F0F0F"/>
        </w:rPr>
        <w:t>(1)(b)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234"/>
      </w:pPr>
      <w:r>
        <w:rPr>
          <w:color w:val="0F0F0F"/>
        </w:rPr>
        <w:t>(1)(c)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39"/>
      </w:pPr>
      <w:r>
        <w:rPr>
          <w:color w:val="0F0F0F"/>
          <w:w w:val="90"/>
        </w:rPr>
        <w:t>(1){d}(e)</w:t>
      </w:r>
    </w:p>
    <w:p>
      <w:pPr>
        <w:pStyle w:val="BodyText"/>
        <w:spacing w:line="265" w:lineRule="exact"/>
        <w:ind w:right="210"/>
        <w:jc w:val="right"/>
      </w:pPr>
      <w:r>
        <w:rPr/>
        <w:br w:type="column"/>
      </w:r>
      <w:r>
        <w:rPr>
          <w:color w:val="0F0F0F"/>
          <w:w w:val="90"/>
        </w:rPr>
        <w:t>NW3354E</w:t>
      </w:r>
    </w:p>
    <w:p>
      <w:pPr>
        <w:pStyle w:val="BodyText"/>
        <w:rPr>
          <w:sz w:val="28"/>
        </w:rPr>
      </w:pPr>
    </w:p>
    <w:p>
      <w:pPr>
        <w:pStyle w:val="BodyText"/>
        <w:spacing w:line="333" w:lineRule="auto" w:before="197"/>
        <w:ind w:left="486" w:right="199" w:firstLine="3"/>
        <w:jc w:val="both"/>
      </w:pPr>
      <w:r>
        <w:rPr>
          <w:color w:val="0F0F0F"/>
        </w:rPr>
        <w:t>The</w:t>
      </w:r>
      <w:r>
        <w:rPr>
          <w:color w:val="0F0F0F"/>
          <w:spacing w:val="-28"/>
        </w:rPr>
        <w:t> </w:t>
      </w:r>
      <w:r>
        <w:rPr>
          <w:color w:val="0F0F0F"/>
        </w:rPr>
        <w:t>position</w:t>
      </w:r>
      <w:r>
        <w:rPr>
          <w:color w:val="0F0F0F"/>
          <w:spacing w:val="-21"/>
        </w:rPr>
        <w:t> </w:t>
      </w:r>
      <w:r>
        <w:rPr>
          <w:color w:val="0F0F0F"/>
        </w:rPr>
        <w:t>of</w:t>
      </w:r>
      <w:r>
        <w:rPr>
          <w:color w:val="0F0F0F"/>
          <w:spacing w:val="-28"/>
        </w:rPr>
        <w:t> </w:t>
      </w:r>
      <w:r>
        <w:rPr>
          <w:color w:val="0F0F0F"/>
        </w:rPr>
        <w:t>the</w:t>
      </w:r>
      <w:r>
        <w:rPr>
          <w:color w:val="0F0F0F"/>
          <w:spacing w:val="-22"/>
        </w:rPr>
        <w:t> </w:t>
      </w:r>
      <w:r>
        <w:rPr>
          <w:color w:val="0F0F0F"/>
        </w:rPr>
        <w:t>Head</w:t>
      </w:r>
      <w:r>
        <w:rPr>
          <w:color w:val="0F0F0F"/>
          <w:spacing w:val="-26"/>
        </w:rPr>
        <w:t> </w:t>
      </w:r>
      <w:r>
        <w:rPr>
          <w:color w:val="0F0F0F"/>
        </w:rPr>
        <w:t>of</w:t>
      </w:r>
      <w:r>
        <w:rPr>
          <w:color w:val="0F0F0F"/>
          <w:spacing w:val="-28"/>
        </w:rPr>
        <w:t> </w:t>
      </w:r>
      <w:r>
        <w:rPr>
          <w:color w:val="0F0F0F"/>
        </w:rPr>
        <w:t>the</w:t>
      </w:r>
      <w:r>
        <w:rPr>
          <w:color w:val="0F0F0F"/>
          <w:spacing w:val="-26"/>
        </w:rPr>
        <w:t> </w:t>
      </w:r>
      <w:r>
        <w:rPr>
          <w:color w:val="0F0F0F"/>
        </w:rPr>
        <w:t>Biology</w:t>
      </w:r>
      <w:r>
        <w:rPr>
          <w:color w:val="0F0F0F"/>
          <w:spacing w:val="-21"/>
        </w:rPr>
        <w:t> </w:t>
      </w:r>
      <w:r>
        <w:rPr>
          <w:color w:val="0F0F0F"/>
        </w:rPr>
        <w:t>Section,</w:t>
      </w:r>
      <w:r>
        <w:rPr>
          <w:color w:val="0F0F0F"/>
          <w:spacing w:val="-16"/>
        </w:rPr>
        <w:t> </w:t>
      </w:r>
      <w:r>
        <w:rPr>
          <w:color w:val="0F0F0F"/>
        </w:rPr>
        <w:t>of</w:t>
      </w:r>
      <w:r>
        <w:rPr>
          <w:color w:val="0F0F0F"/>
          <w:spacing w:val="-26"/>
        </w:rPr>
        <w:t> </w:t>
      </w:r>
      <w:r>
        <w:rPr>
          <w:color w:val="0F0F0F"/>
        </w:rPr>
        <w:t>the</w:t>
      </w:r>
      <w:r>
        <w:rPr>
          <w:color w:val="0F0F0F"/>
          <w:spacing w:val="-25"/>
        </w:rPr>
        <w:t> </w:t>
      </w:r>
      <w:r>
        <w:rPr>
          <w:color w:val="0F0F0F"/>
        </w:rPr>
        <w:t>South</w:t>
      </w:r>
      <w:r>
        <w:rPr>
          <w:color w:val="0F0F0F"/>
          <w:spacing w:val="-24"/>
        </w:rPr>
        <w:t> </w:t>
      </w:r>
      <w:r>
        <w:rPr>
          <w:color w:val="0F0F0F"/>
        </w:rPr>
        <w:t>African Police</w:t>
      </w:r>
      <w:r>
        <w:rPr>
          <w:color w:val="0F0F0F"/>
          <w:spacing w:val="-19"/>
        </w:rPr>
        <w:t> </w:t>
      </w:r>
      <w:r>
        <w:rPr>
          <w:color w:val="0F0F0F"/>
        </w:rPr>
        <w:t>Service</w:t>
      </w:r>
      <w:r>
        <w:rPr>
          <w:color w:val="0F0F0F"/>
          <w:spacing w:val="-20"/>
        </w:rPr>
        <w:t> </w:t>
      </w:r>
      <w:r>
        <w:rPr>
          <w:color w:val="0F0F0F"/>
        </w:rPr>
        <w:t>(SAPS)</w:t>
      </w:r>
      <w:r>
        <w:rPr>
          <w:color w:val="0F0F0F"/>
          <w:spacing w:val="-20"/>
        </w:rPr>
        <w:t> </w:t>
      </w:r>
      <w:r>
        <w:rPr>
          <w:color w:val="0F0F0F"/>
        </w:rPr>
        <w:t>Forensic</w:t>
      </w:r>
      <w:r>
        <w:rPr>
          <w:color w:val="0F0F0F"/>
          <w:spacing w:val="-13"/>
        </w:rPr>
        <w:t> </w:t>
      </w:r>
      <w:r>
        <w:rPr>
          <w:color w:val="0F0F0F"/>
        </w:rPr>
        <w:t>Science</w:t>
      </w:r>
      <w:r>
        <w:rPr>
          <w:color w:val="0F0F0F"/>
          <w:spacing w:val="-22"/>
        </w:rPr>
        <w:t> </w:t>
      </w:r>
      <w:r>
        <w:rPr>
          <w:color w:val="0F0F0F"/>
        </w:rPr>
        <w:t>Laboratory</w:t>
      </w:r>
      <w:r>
        <w:rPr>
          <w:color w:val="0F0F0F"/>
          <w:spacing w:val="-15"/>
        </w:rPr>
        <w:t> </w:t>
      </w:r>
      <w:r>
        <w:rPr>
          <w:color w:val="0F0F0F"/>
        </w:rPr>
        <w:t>(FSL)</w:t>
      </w:r>
      <w:r>
        <w:rPr>
          <w:color w:val="0F0F0F"/>
          <w:spacing w:val="-22"/>
        </w:rPr>
        <w:t> </w:t>
      </w:r>
      <w:r>
        <w:rPr>
          <w:color w:val="0F0F0F"/>
        </w:rPr>
        <w:t>became vacant, on</w:t>
      </w:r>
      <w:r>
        <w:rPr>
          <w:color w:val="0F0F0F"/>
          <w:spacing w:val="-56"/>
        </w:rPr>
        <w:t> </w:t>
      </w:r>
      <w:r>
        <w:rPr>
          <w:color w:val="0F0F0F"/>
        </w:rPr>
        <w:t>1 September 2018,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33" w:lineRule="auto"/>
        <w:ind w:left="494" w:right="195" w:hanging="4"/>
        <w:jc w:val="both"/>
      </w:pPr>
      <w:r>
        <w:rPr>
          <w:color w:val="0F0F0F"/>
        </w:rPr>
        <w:t>The</w:t>
      </w:r>
      <w:r>
        <w:rPr>
          <w:color w:val="0F0F0F"/>
          <w:spacing w:val="-10"/>
        </w:rPr>
        <w:t> </w:t>
      </w:r>
      <w:r>
        <w:rPr>
          <w:color w:val="0F0F0F"/>
        </w:rPr>
        <w:t>letter,</w:t>
      </w:r>
      <w:r>
        <w:rPr>
          <w:color w:val="0F0F0F"/>
          <w:spacing w:val="2"/>
        </w:rPr>
        <w:t> </w:t>
      </w:r>
      <w:r>
        <w:rPr>
          <w:color w:val="0F0F0F"/>
        </w:rPr>
        <w:t>for</w:t>
      </w:r>
      <w:r>
        <w:rPr>
          <w:color w:val="0F0F0F"/>
          <w:spacing w:val="-10"/>
        </w:rPr>
        <w:t> </w:t>
      </w:r>
      <w:r>
        <w:rPr>
          <w:color w:val="0F0F0F"/>
        </w:rPr>
        <w:t>the</w:t>
      </w:r>
      <w:r>
        <w:rPr>
          <w:color w:val="0F0F0F"/>
          <w:spacing w:val="-4"/>
        </w:rPr>
        <w:t> </w:t>
      </w:r>
      <w:r>
        <w:rPr>
          <w:color w:val="0F0F0F"/>
        </w:rPr>
        <w:t>post</w:t>
      </w:r>
      <w:r>
        <w:rPr>
          <w:color w:val="0F0F0F"/>
          <w:spacing w:val="-5"/>
        </w:rPr>
        <w:t> </w:t>
      </w:r>
      <w:r>
        <w:rPr>
          <w:color w:val="0F0F0F"/>
        </w:rPr>
        <w:t>to</w:t>
      </w:r>
      <w:r>
        <w:rPr>
          <w:color w:val="0F0F0F"/>
          <w:spacing w:val="-12"/>
        </w:rPr>
        <w:t> </w:t>
      </w:r>
      <w:r>
        <w:rPr>
          <w:color w:val="0F0F0F"/>
        </w:rPr>
        <w:t>be</w:t>
      </w:r>
      <w:r>
        <w:rPr>
          <w:color w:val="0F0F0F"/>
          <w:spacing w:val="-11"/>
        </w:rPr>
        <w:t> </w:t>
      </w:r>
      <w:r>
        <w:rPr>
          <w:color w:val="0F0F0F"/>
        </w:rPr>
        <w:t>filled,</w:t>
      </w:r>
      <w:r>
        <w:rPr>
          <w:color w:val="0F0F0F"/>
          <w:spacing w:val="-2"/>
        </w:rPr>
        <w:t> </w:t>
      </w:r>
      <w:r>
        <w:rPr>
          <w:color w:val="0F0F0F"/>
        </w:rPr>
        <w:t>was</w:t>
      </w:r>
      <w:r>
        <w:rPr>
          <w:color w:val="0F0F0F"/>
          <w:spacing w:val="-10"/>
        </w:rPr>
        <w:t> </w:t>
      </w:r>
      <w:r>
        <w:rPr>
          <w:color w:val="0F0F0F"/>
        </w:rPr>
        <w:t>drafted</w:t>
      </w:r>
      <w:r>
        <w:rPr>
          <w:color w:val="0F0F0F"/>
          <w:spacing w:val="-1"/>
        </w:rPr>
        <w:t> </w:t>
      </w:r>
      <w:r>
        <w:rPr>
          <w:color w:val="0F0F0F"/>
        </w:rPr>
        <w:t>and</w:t>
      </w:r>
      <w:r>
        <w:rPr>
          <w:color w:val="0F0F0F"/>
          <w:spacing w:val="-10"/>
        </w:rPr>
        <w:t> </w:t>
      </w:r>
      <w:r>
        <w:rPr>
          <w:color w:val="0F0F0F"/>
        </w:rPr>
        <w:t>submitted,</w:t>
      </w:r>
      <w:r>
        <w:rPr>
          <w:color w:val="0F0F0F"/>
          <w:spacing w:val="-6"/>
        </w:rPr>
        <w:t> </w:t>
      </w:r>
      <w:r>
        <w:rPr>
          <w:color w:val="0F0F0F"/>
        </w:rPr>
        <w:t>on</w:t>
      </w:r>
      <w:r>
        <w:rPr>
          <w:color w:val="0F0F0F"/>
          <w:spacing w:val="-14"/>
        </w:rPr>
        <w:t> </w:t>
      </w:r>
      <w:r>
        <w:rPr>
          <w:color w:val="0F0F0F"/>
        </w:rPr>
        <w:t>2 September</w:t>
      </w:r>
      <w:r>
        <w:rPr>
          <w:color w:val="0F0F0F"/>
          <w:spacing w:val="6"/>
        </w:rPr>
        <w:t> </w:t>
      </w:r>
      <w:r>
        <w:rPr>
          <w:color w:val="0F0F0F"/>
        </w:rPr>
        <w:t>2020.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line="333" w:lineRule="auto"/>
        <w:ind w:left="497" w:right="214" w:hanging="2"/>
        <w:jc w:val="both"/>
      </w:pPr>
      <w:r>
        <w:rPr>
          <w:color w:val="0F0F0F"/>
        </w:rPr>
        <w:t>A total of five acting heads of the Biology Section were</w:t>
      </w:r>
      <w:r>
        <w:rPr>
          <w:color w:val="0F0F0F"/>
          <w:spacing w:val="-38"/>
        </w:rPr>
        <w:t> </w:t>
      </w:r>
      <w:r>
        <w:rPr>
          <w:color w:val="0F0F0F"/>
        </w:rPr>
        <w:t>appointed, since the vacancy</w:t>
      </w:r>
      <w:r>
        <w:rPr>
          <w:color w:val="0F0F0F"/>
          <w:spacing w:val="-35"/>
        </w:rPr>
        <w:t> </w:t>
      </w:r>
      <w:r>
        <w:rPr>
          <w:color w:val="0F0F0F"/>
        </w:rPr>
        <w:t>occurred.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28" w:lineRule="auto"/>
        <w:ind w:left="493" w:right="193" w:firstLine="1"/>
        <w:jc w:val="both"/>
      </w:pPr>
      <w:r>
        <w:rPr>
          <w:color w:val="0F0F0F"/>
          <w:w w:val="95"/>
        </w:rPr>
        <w:t>The</w:t>
      </w:r>
      <w:r>
        <w:rPr>
          <w:color w:val="0F0F0F"/>
          <w:spacing w:val="-29"/>
          <w:w w:val="95"/>
        </w:rPr>
        <w:t> </w:t>
      </w:r>
      <w:r>
        <w:rPr>
          <w:color w:val="0F0F0F"/>
          <w:w w:val="95"/>
        </w:rPr>
        <w:t>cost</w:t>
      </w:r>
      <w:r>
        <w:rPr>
          <w:color w:val="0F0F0F"/>
          <w:spacing w:val="-31"/>
          <w:w w:val="95"/>
        </w:rPr>
        <w:t> </w:t>
      </w:r>
      <w:r>
        <w:rPr>
          <w:color w:val="0F0F0F"/>
          <w:w w:val="95"/>
        </w:rPr>
        <w:t>associated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w‘8h</w:t>
      </w:r>
      <w:r>
        <w:rPr>
          <w:color w:val="0F0F0F"/>
          <w:spacing w:val="-29"/>
          <w:w w:val="95"/>
        </w:rPr>
        <w:t> </w:t>
      </w:r>
      <w:r>
        <w:rPr>
          <w:color w:val="0F0F0F"/>
          <w:w w:val="95"/>
        </w:rPr>
        <w:t>the</w:t>
      </w:r>
      <w:r>
        <w:rPr>
          <w:color w:val="0F0F0F"/>
          <w:spacing w:val="-23"/>
          <w:w w:val="95"/>
        </w:rPr>
        <w:t> </w:t>
      </w:r>
      <w:r>
        <w:rPr>
          <w:color w:val="0F0F0F"/>
          <w:w w:val="95"/>
        </w:rPr>
        <w:t>acting</w:t>
      </w:r>
      <w:r>
        <w:rPr>
          <w:color w:val="0F0F0F"/>
          <w:spacing w:val="-30"/>
          <w:w w:val="95"/>
        </w:rPr>
        <w:t> </w:t>
      </w:r>
      <w:r>
        <w:rPr>
          <w:color w:val="0F0F0F"/>
          <w:w w:val="95"/>
        </w:rPr>
        <w:t>appointments</w:t>
      </w:r>
      <w:r>
        <w:rPr>
          <w:color w:val="0F0F0F"/>
          <w:spacing w:val="-11"/>
          <w:w w:val="95"/>
        </w:rPr>
        <w:t> </w:t>
      </w:r>
      <w:r>
        <w:rPr>
          <w:color w:val="0F0F0F"/>
          <w:w w:val="95"/>
        </w:rPr>
        <w:t>and</w:t>
      </w:r>
      <w:r>
        <w:rPr>
          <w:color w:val="0F0F0F"/>
          <w:spacing w:val="-23"/>
          <w:w w:val="95"/>
        </w:rPr>
        <w:t> </w:t>
      </w:r>
      <w:r>
        <w:rPr>
          <w:color w:val="0F0F0F"/>
          <w:w w:val="95"/>
        </w:rPr>
        <w:t>the</w:t>
      </w:r>
      <w:r>
        <w:rPr>
          <w:color w:val="0F0F0F"/>
          <w:spacing w:val="-38"/>
          <w:w w:val="95"/>
        </w:rPr>
        <w:t> </w:t>
      </w:r>
      <w:r>
        <w:rPr>
          <w:color w:val="0F0F0F"/>
          <w:w w:val="95"/>
        </w:rPr>
        <w:t>details</w:t>
      </w:r>
      <w:r>
        <w:rPr>
          <w:color w:val="0F0F0F"/>
          <w:spacing w:val="-23"/>
          <w:w w:val="95"/>
        </w:rPr>
        <w:t> </w:t>
      </w:r>
      <w:r>
        <w:rPr>
          <w:color w:val="0F0F0F"/>
          <w:w w:val="95"/>
        </w:rPr>
        <w:t>of</w:t>
      </w:r>
      <w:r>
        <w:rPr>
          <w:color w:val="0F0F0F"/>
          <w:spacing w:val="-30"/>
          <w:w w:val="95"/>
        </w:rPr>
        <w:t> </w:t>
      </w:r>
      <w:r>
        <w:rPr>
          <w:color w:val="0F0F0F"/>
          <w:w w:val="95"/>
        </w:rPr>
        <w:t>the personnel,</w:t>
      </w:r>
      <w:r>
        <w:rPr>
          <w:color w:val="0F0F0F"/>
          <w:spacing w:val="-4"/>
          <w:w w:val="95"/>
        </w:rPr>
        <w:t> </w:t>
      </w:r>
      <w:r>
        <w:rPr>
          <w:color w:val="0F0F0F"/>
          <w:w w:val="95"/>
        </w:rPr>
        <w:t>who</w:t>
      </w:r>
      <w:r>
        <w:rPr>
          <w:color w:val="0F0F0F"/>
          <w:spacing w:val="-21"/>
          <w:w w:val="95"/>
        </w:rPr>
        <w:t> </w:t>
      </w:r>
      <w:r>
        <w:rPr>
          <w:color w:val="0F0F0F"/>
          <w:w w:val="95"/>
        </w:rPr>
        <w:t>acted</w:t>
      </w:r>
      <w:r>
        <w:rPr>
          <w:color w:val="0F0F0F"/>
          <w:spacing w:val="-19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-31"/>
          <w:w w:val="95"/>
        </w:rPr>
        <w:t> </w:t>
      </w:r>
      <w:r>
        <w:rPr>
          <w:color w:val="0F0F0F"/>
          <w:w w:val="95"/>
        </w:rPr>
        <w:t>the</w:t>
      </w:r>
      <w:r>
        <w:rPr>
          <w:color w:val="0F0F0F"/>
          <w:spacing w:val="-24"/>
          <w:w w:val="95"/>
        </w:rPr>
        <w:t> </w:t>
      </w:r>
      <w:r>
        <w:rPr>
          <w:color w:val="0F0F0F"/>
          <w:w w:val="95"/>
        </w:rPr>
        <w:t>specified</w:t>
      </w:r>
      <w:r>
        <w:rPr>
          <w:color w:val="0F0F0F"/>
          <w:spacing w:val="-17"/>
          <w:w w:val="95"/>
        </w:rPr>
        <w:t> </w:t>
      </w:r>
      <w:r>
        <w:rPr>
          <w:color w:val="0F0F0F"/>
          <w:w w:val="95"/>
        </w:rPr>
        <w:t>position,</w:t>
      </w:r>
      <w:r>
        <w:rPr>
          <w:color w:val="0F0F0F"/>
          <w:spacing w:val="-10"/>
          <w:w w:val="95"/>
        </w:rPr>
        <w:t> </w:t>
      </w:r>
      <w:r>
        <w:rPr>
          <w:color w:val="0F0F0F"/>
          <w:w w:val="95"/>
        </w:rPr>
        <w:t>are</w:t>
      </w:r>
      <w:r>
        <w:rPr>
          <w:color w:val="0F0F0F"/>
          <w:spacing w:val="-29"/>
          <w:w w:val="95"/>
        </w:rPr>
        <w:t> </w:t>
      </w:r>
      <w:r>
        <w:rPr>
          <w:color w:val="0F0F0F"/>
          <w:w w:val="95"/>
        </w:rPr>
        <w:t>reflected</w:t>
      </w:r>
      <w:r>
        <w:rPr>
          <w:color w:val="0F0F0F"/>
          <w:spacing w:val="-21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-33"/>
          <w:w w:val="95"/>
        </w:rPr>
        <w:t> </w:t>
      </w:r>
      <w:r>
        <w:rPr>
          <w:color w:val="0F0F0F"/>
          <w:w w:val="95"/>
        </w:rPr>
        <w:t>the</w:t>
      </w:r>
      <w:r>
        <w:rPr>
          <w:color w:val="0F0F0F"/>
          <w:spacing w:val="-18"/>
          <w:w w:val="95"/>
        </w:rPr>
        <w:t> </w:t>
      </w:r>
      <w:r>
        <w:rPr>
          <w:color w:val="0F0F0F"/>
          <w:w w:val="95"/>
        </w:rPr>
        <w:t>table </w:t>
      </w:r>
      <w:r>
        <w:rPr>
          <w:color w:val="0F0F0F"/>
        </w:rPr>
        <w:t>below:</w:t>
      </w:r>
    </w:p>
    <w:p>
      <w:pPr>
        <w:spacing w:after="0" w:line="328" w:lineRule="auto"/>
        <w:jc w:val="both"/>
        <w:sectPr>
          <w:type w:val="continuous"/>
          <w:pgSz w:w="11920" w:h="16840"/>
          <w:pgMar w:top="1400" w:bottom="280" w:left="680" w:right="1140"/>
          <w:cols w:num="2" w:equalWidth="0">
            <w:col w:w="2092" w:space="40"/>
            <w:col w:w="7968"/>
          </w:cols>
        </w:sectPr>
      </w:pPr>
    </w:p>
    <w:p>
      <w:pPr>
        <w:spacing w:before="62"/>
        <w:ind w:left="582" w:right="0" w:firstLine="0"/>
        <w:jc w:val="center"/>
        <w:rPr>
          <w:sz w:val="24"/>
        </w:rPr>
      </w:pPr>
      <w:r>
        <w:rPr>
          <w:color w:val="0F0F0F"/>
          <w:w w:val="91"/>
          <w:sz w:val="24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7"/>
        </w:rPr>
      </w:pPr>
    </w:p>
    <w:tbl>
      <w:tblPr>
        <w:tblW w:w="0" w:type="auto"/>
        <w:jc w:val="left"/>
        <w:tblInd w:w="890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2597"/>
        <w:gridCol w:w="348"/>
        <w:gridCol w:w="1111"/>
        <w:gridCol w:w="1430"/>
        <w:gridCol w:w="2102"/>
      </w:tblGrid>
      <w:tr>
        <w:trPr>
          <w:trHeight w:val="325" w:hRule="atLeast"/>
        </w:trPr>
        <w:tc>
          <w:tcPr>
            <w:tcW w:w="1075" w:type="dxa"/>
          </w:tcPr>
          <w:p>
            <w:pPr>
              <w:pStyle w:val="TableParagraph"/>
              <w:ind w:right="283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Rank</w:t>
            </w:r>
          </w:p>
        </w:tc>
        <w:tc>
          <w:tcPr>
            <w:tcW w:w="2597" w:type="dxa"/>
          </w:tcPr>
          <w:p>
            <w:pPr>
              <w:pStyle w:val="TableParagraph"/>
              <w:ind w:left="466"/>
              <w:jc w:val="left"/>
              <w:rPr>
                <w:sz w:val="24"/>
              </w:rPr>
            </w:pPr>
            <w:r>
              <w:rPr>
                <w:color w:val="0F0F0F"/>
                <w:sz w:val="24"/>
              </w:rPr>
              <w:t>Sumame &amp; lnltlals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ind w:left="482"/>
              <w:jc w:val="left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From</w:t>
            </w:r>
          </w:p>
        </w:tc>
        <w:tc>
          <w:tcPr>
            <w:tcW w:w="1430" w:type="dxa"/>
          </w:tcPr>
          <w:p>
            <w:pPr>
              <w:pStyle w:val="TableParagraph"/>
              <w:ind w:left="134" w:right="126"/>
              <w:jc w:val="center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To</w:t>
            </w:r>
          </w:p>
        </w:tc>
        <w:tc>
          <w:tcPr>
            <w:tcW w:w="2102" w:type="dxa"/>
          </w:tcPr>
          <w:p>
            <w:pPr>
              <w:pStyle w:val="TableParagraph"/>
              <w:ind w:left="574"/>
              <w:jc w:val="left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Total Cost</w:t>
            </w:r>
          </w:p>
        </w:tc>
      </w:tr>
      <w:tr>
        <w:trPr>
          <w:trHeight w:val="316" w:hRule="atLeast"/>
        </w:trPr>
        <w:tc>
          <w:tcPr>
            <w:tcW w:w="1075" w:type="dxa"/>
          </w:tcPr>
          <w:p>
            <w:pPr>
              <w:pStyle w:val="TableParagraph"/>
              <w:spacing w:line="267" w:lineRule="exact"/>
              <w:ind w:right="2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Colonel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67" w:lineRule="exact"/>
              <w:ind w:left="117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Hlalele, FE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67" w:lineRule="exact"/>
              <w:ind w:left="240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2018-05-23</w:t>
            </w:r>
          </w:p>
        </w:tc>
        <w:tc>
          <w:tcPr>
            <w:tcW w:w="1430" w:type="dxa"/>
          </w:tcPr>
          <w:p>
            <w:pPr>
              <w:pStyle w:val="TableParagraph"/>
              <w:spacing w:line="267" w:lineRule="exact"/>
              <w:ind w:left="131" w:right="126"/>
              <w:jc w:val="center"/>
              <w:rPr>
                <w:sz w:val="24"/>
              </w:rPr>
            </w:pPr>
            <w:r>
              <w:rPr>
                <w:color w:val="0F0F0F"/>
                <w:w w:val="85"/>
                <w:sz w:val="24"/>
              </w:rPr>
              <w:t>2019-09-30</w:t>
            </w:r>
          </w:p>
        </w:tc>
        <w:tc>
          <w:tcPr>
            <w:tcW w:w="2102" w:type="dxa"/>
          </w:tcPr>
          <w:p>
            <w:pPr>
              <w:pStyle w:val="TableParagraph"/>
              <w:spacing w:line="262" w:lineRule="exact"/>
              <w:ind w:right="92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R381 355.94</w:t>
            </w:r>
          </w:p>
        </w:tc>
      </w:tr>
      <w:tr>
        <w:trPr>
          <w:trHeight w:val="311" w:hRule="atLeast"/>
        </w:trPr>
        <w:tc>
          <w:tcPr>
            <w:tcW w:w="1075" w:type="dxa"/>
          </w:tcPr>
          <w:p>
            <w:pPr>
              <w:pStyle w:val="TableParagraph"/>
              <w:spacing w:line="262" w:lineRule="exact"/>
              <w:ind w:right="292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Colonel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62" w:lineRule="exact"/>
              <w:ind w:left="108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De Wet, GJ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2019-10-01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67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2019-12-31</w:t>
            </w:r>
          </w:p>
        </w:tc>
        <w:tc>
          <w:tcPr>
            <w:tcW w:w="2102" w:type="dxa"/>
          </w:tcPr>
          <w:p>
            <w:pPr>
              <w:pStyle w:val="TableParagraph"/>
              <w:spacing w:line="262" w:lineRule="exact"/>
              <w:ind w:right="97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R49 916.25</w:t>
            </w:r>
          </w:p>
        </w:tc>
      </w:tr>
      <w:tr>
        <w:trPr>
          <w:trHeight w:val="316" w:hRule="atLeast"/>
        </w:trPr>
        <w:tc>
          <w:tcPr>
            <w:tcW w:w="1075" w:type="dxa"/>
          </w:tcPr>
          <w:p>
            <w:pPr>
              <w:pStyle w:val="TableParagraph"/>
              <w:spacing w:line="257" w:lineRule="exact"/>
              <w:ind w:right="2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Colanel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57" w:lineRule="exact"/>
              <w:ind w:left="114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Mabandfa, ZH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62" w:lineRule="exact"/>
              <w:ind w:left="240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2020-01-01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2020-03-31</w:t>
            </w:r>
          </w:p>
        </w:tc>
        <w:tc>
          <w:tcPr>
            <w:tcW w:w="2102" w:type="dxa"/>
          </w:tcPr>
          <w:p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R49 916.25</w:t>
            </w:r>
          </w:p>
        </w:tc>
      </w:tr>
      <w:tr>
        <w:trPr>
          <w:trHeight w:val="306" w:hRule="atLeast"/>
        </w:trPr>
        <w:tc>
          <w:tcPr>
            <w:tcW w:w="1075" w:type="dxa"/>
          </w:tcPr>
          <w:p>
            <w:pPr>
              <w:pStyle w:val="TableParagraph"/>
              <w:spacing w:line="257" w:lineRule="exact"/>
              <w:ind w:right="2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Colonel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57" w:lineRule="exact"/>
              <w:ind w:left="118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Mulaudzi, NL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57" w:lineRule="exact"/>
              <w:ind w:left="240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2020-04-01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57" w:lineRule="exact"/>
              <w:ind w:left="131" w:right="126"/>
              <w:jc w:val="center"/>
              <w:rPr>
                <w:sz w:val="24"/>
              </w:rPr>
            </w:pPr>
            <w:r>
              <w:rPr>
                <w:color w:val="0F0F0F"/>
                <w:w w:val="85"/>
                <w:sz w:val="24"/>
              </w:rPr>
              <w:t>2020-06-30</w:t>
            </w:r>
          </w:p>
        </w:tc>
        <w:tc>
          <w:tcPr>
            <w:tcW w:w="2102" w:type="dxa"/>
          </w:tcPr>
          <w:p>
            <w:pPr>
              <w:pStyle w:val="TableParagraph"/>
              <w:spacing w:line="252" w:lineRule="exact"/>
              <w:ind w:right="92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R39 904.50</w:t>
            </w:r>
          </w:p>
        </w:tc>
      </w:tr>
      <w:tr>
        <w:trPr>
          <w:trHeight w:val="311" w:hRule="atLeast"/>
        </w:trPr>
        <w:tc>
          <w:tcPr>
            <w:tcW w:w="1075" w:type="dxa"/>
          </w:tcPr>
          <w:p>
            <w:pPr>
              <w:pStyle w:val="TableParagraph"/>
              <w:spacing w:line="257" w:lineRule="exact"/>
              <w:ind w:right="292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Colonel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57" w:lineRule="exact"/>
              <w:ind w:left="114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Botha, HC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62" w:lineRule="exact"/>
              <w:ind w:left="245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2020-08-01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62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2020-09-30</w:t>
            </w:r>
          </w:p>
        </w:tc>
        <w:tc>
          <w:tcPr>
            <w:tcW w:w="2102" w:type="dxa"/>
          </w:tcPr>
          <w:p>
            <w:pPr>
              <w:pStyle w:val="TableParagraph"/>
              <w:spacing w:line="252" w:lineRule="exact"/>
              <w:ind w:right="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R4O 828.25</w:t>
            </w:r>
          </w:p>
        </w:tc>
      </w:tr>
      <w:tr>
        <w:trPr>
          <w:trHeight w:val="277" w:hRule="atLeast"/>
        </w:trPr>
        <w:tc>
          <w:tcPr>
            <w:tcW w:w="1075" w:type="dxa"/>
          </w:tcPr>
          <w:p>
            <w:pPr>
              <w:pStyle w:val="TableParagraph"/>
              <w:spacing w:line="257" w:lineRule="exact"/>
              <w:ind w:right="2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Colonel</w:t>
            </w:r>
          </w:p>
        </w:tc>
        <w:tc>
          <w:tcPr>
            <w:tcW w:w="2597" w:type="dxa"/>
            <w:vMerge w:val="restart"/>
          </w:tcPr>
          <w:p>
            <w:pPr>
              <w:pStyle w:val="TableParagraph"/>
              <w:spacing w:line="257" w:lineRule="exact"/>
              <w:ind w:left="112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Hlalele, FE</w:t>
            </w:r>
          </w:p>
          <w:p>
            <w:pPr>
              <w:pStyle w:val="TableParagraph"/>
              <w:spacing w:before="60"/>
              <w:ind w:left="109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Botha, HC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59" w:lineRule="exact"/>
              <w:ind w:left="250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2020-10-01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59" w:lineRule="exact"/>
              <w:ind w:left="133" w:right="126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2020-12-31</w:t>
            </w:r>
          </w:p>
        </w:tc>
        <w:tc>
          <w:tcPr>
            <w:tcW w:w="2102" w:type="dxa"/>
          </w:tcPr>
          <w:p>
            <w:pPr>
              <w:pStyle w:val="TableParagraph"/>
              <w:spacing w:line="257" w:lineRule="exact"/>
              <w:ind w:right="93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R46 628.25</w:t>
            </w:r>
          </w:p>
        </w:tc>
      </w:tr>
      <w:tr>
        <w:trPr>
          <w:trHeight w:val="348" w:hRule="atLeast"/>
        </w:trPr>
        <w:tc>
          <w:tcPr>
            <w:tcW w:w="1075" w:type="dxa"/>
          </w:tcPr>
          <w:p>
            <w:pPr>
              <w:pStyle w:val="TableParagraph"/>
              <w:spacing w:before="24"/>
              <w:ind w:right="2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Colonel</w:t>
            </w:r>
          </w:p>
        </w:tc>
        <w:tc>
          <w:tcPr>
            <w:tcW w:w="25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before="23"/>
              <w:ind w:left="245"/>
              <w:jc w:val="left"/>
              <w:rPr>
                <w:sz w:val="24"/>
              </w:rPr>
            </w:pPr>
            <w:r>
              <w:rPr>
                <w:color w:val="0F0F0F"/>
                <w:w w:val="85"/>
                <w:sz w:val="24"/>
              </w:rPr>
              <w:t>2021-01-01 </w:t>
            </w:r>
            <w:r>
              <w:rPr>
                <w:color w:val="3F3F3F"/>
                <w:w w:val="85"/>
                <w:sz w:val="24"/>
              </w:rPr>
              <w:t>”</w:t>
            </w:r>
          </w:p>
        </w:tc>
        <w:tc>
          <w:tcPr>
            <w:tcW w:w="1430" w:type="dxa"/>
          </w:tcPr>
          <w:p>
            <w:pPr>
              <w:pStyle w:val="TableParagraph"/>
              <w:spacing w:before="23"/>
              <w:ind w:left="138" w:right="121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2021-03-31</w:t>
            </w:r>
          </w:p>
        </w:tc>
        <w:tc>
          <w:tcPr>
            <w:tcW w:w="2102" w:type="dxa"/>
          </w:tcPr>
          <w:p>
            <w:pPr>
              <w:pStyle w:val="TableParagraph"/>
              <w:spacing w:before="18"/>
              <w:ind w:right="99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R46 628.25</w:t>
            </w:r>
          </w:p>
        </w:tc>
      </w:tr>
      <w:tr>
        <w:trPr>
          <w:trHeight w:val="316" w:hRule="atLeast"/>
        </w:trPr>
        <w:tc>
          <w:tcPr>
            <w:tcW w:w="1075" w:type="dxa"/>
          </w:tcPr>
          <w:p>
            <w:pPr>
              <w:pStyle w:val="TableParagraph"/>
              <w:spacing w:line="262" w:lineRule="exact"/>
              <w:ind w:right="295"/>
              <w:rPr>
                <w:sz w:val="24"/>
              </w:rPr>
            </w:pPr>
            <w:r>
              <w:rPr>
                <w:color w:val="0F0F0F"/>
                <w:w w:val="75"/>
                <w:sz w:val="24"/>
              </w:rPr>
              <w:t>Colonel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62" w:lineRule="exact"/>
              <w:ind w:left="107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Hlalele, FE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62" w:lineRule="exact"/>
              <w:ind w:left="245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2021-04-01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62" w:lineRule="exact"/>
              <w:ind w:left="138" w:right="124"/>
              <w:jc w:val="center"/>
              <w:rPr>
                <w:sz w:val="24"/>
              </w:rPr>
            </w:pPr>
            <w:r>
              <w:rPr>
                <w:color w:val="0F0F0F"/>
                <w:w w:val="85"/>
                <w:sz w:val="24"/>
              </w:rPr>
              <w:t>2021-00-30</w:t>
            </w:r>
          </w:p>
        </w:tc>
        <w:tc>
          <w:tcPr>
            <w:tcW w:w="2102" w:type="dxa"/>
          </w:tcPr>
          <w:p>
            <w:pPr>
              <w:pStyle w:val="TableParagraph"/>
              <w:spacing w:line="262" w:lineRule="exact"/>
              <w:ind w:right="90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Rw jos.2s</w:t>
            </w:r>
          </w:p>
        </w:tc>
      </w:tr>
      <w:tr>
        <w:trPr>
          <w:trHeight w:val="311" w:hRule="atLeast"/>
        </w:trPr>
        <w:tc>
          <w:tcPr>
            <w:tcW w:w="1075" w:type="dxa"/>
          </w:tcPr>
          <w:p>
            <w:pPr>
              <w:pStyle w:val="TableParagraph"/>
              <w:spacing w:line="257" w:lineRule="exact"/>
              <w:ind w:right="285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Colonel</w:t>
            </w:r>
          </w:p>
        </w:tc>
        <w:tc>
          <w:tcPr>
            <w:tcW w:w="2597" w:type="dxa"/>
          </w:tcPr>
          <w:p>
            <w:pPr>
              <w:pStyle w:val="TableParagraph"/>
              <w:spacing w:line="257" w:lineRule="exact"/>
              <w:ind w:left="114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Mulaudzi, NL</w:t>
            </w:r>
          </w:p>
        </w:tc>
        <w:tc>
          <w:tcPr>
            <w:tcW w:w="1459" w:type="dxa"/>
            <w:gridSpan w:val="2"/>
          </w:tcPr>
          <w:p>
            <w:pPr>
              <w:pStyle w:val="TableParagraph"/>
              <w:spacing w:line="262" w:lineRule="exact"/>
              <w:ind w:left="250"/>
              <w:jc w:val="left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2021-07-01</w:t>
            </w:r>
          </w:p>
        </w:tc>
        <w:tc>
          <w:tcPr>
            <w:tcW w:w="1430" w:type="dxa"/>
          </w:tcPr>
          <w:p>
            <w:pPr>
              <w:pStyle w:val="TableParagraph"/>
              <w:spacing w:line="262" w:lineRule="exact"/>
              <w:ind w:left="138" w:right="121"/>
              <w:jc w:val="center"/>
              <w:rPr>
                <w:sz w:val="24"/>
              </w:rPr>
            </w:pPr>
            <w:r>
              <w:rPr>
                <w:color w:val="0F0F0F"/>
                <w:w w:val="90"/>
                <w:sz w:val="24"/>
              </w:rPr>
              <w:t>2021-11-30</w:t>
            </w:r>
          </w:p>
        </w:tc>
        <w:tc>
          <w:tcPr>
            <w:tcW w:w="2102" w:type="dxa"/>
          </w:tcPr>
          <w:p>
            <w:pPr>
              <w:pStyle w:val="TableParagraph"/>
              <w:spacing w:line="257" w:lineRule="exact"/>
              <w:ind w:right="98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R66 507.50</w:t>
            </w:r>
          </w:p>
        </w:tc>
      </w:tr>
      <w:tr>
        <w:trPr>
          <w:trHeight w:val="311" w:hRule="atLeast"/>
        </w:trPr>
        <w:tc>
          <w:tcPr>
            <w:tcW w:w="4020" w:type="dxa"/>
            <w:gridSpan w:val="3"/>
            <w:tcBorders>
              <w:bottom w:val="nil"/>
              <w:right w:val="nil"/>
            </w:tcBorders>
          </w:tcPr>
          <w:p>
            <w:pPr>
              <w:pStyle w:val="TableParagraph"/>
              <w:spacing w:line="262" w:lineRule="exact"/>
              <w:ind w:left="121"/>
              <w:jc w:val="left"/>
              <w:rPr>
                <w:sz w:val="24"/>
              </w:rPr>
            </w:pPr>
            <w:r>
              <w:rPr>
                <w:color w:val="0F0F0F"/>
                <w:w w:val="95"/>
                <w:sz w:val="24"/>
              </w:rPr>
              <w:t>Total</w:t>
            </w:r>
          </w:p>
        </w:tc>
        <w:tc>
          <w:tcPr>
            <w:tcW w:w="2541" w:type="dxa"/>
            <w:gridSpan w:val="2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2102" w:type="dxa"/>
          </w:tcPr>
          <w:p>
            <w:pPr>
              <w:pStyle w:val="TableParagraph"/>
              <w:spacing w:line="257" w:lineRule="exact"/>
              <w:ind w:right="87"/>
              <w:rPr>
                <w:sz w:val="24"/>
              </w:rPr>
            </w:pPr>
            <w:r>
              <w:rPr>
                <w:color w:val="0F0F0F"/>
                <w:w w:val="80"/>
                <w:sz w:val="24"/>
              </w:rPr>
              <w:t>R754 113.44</w:t>
            </w:r>
          </w:p>
        </w:tc>
      </w:tr>
    </w:tbl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1920" w:h="16840"/>
          <w:pgMar w:top="740" w:bottom="280" w:left="680" w:right="1140"/>
        </w:sectPr>
      </w:pPr>
    </w:p>
    <w:p>
      <w:pPr>
        <w:spacing w:before="93"/>
        <w:ind w:left="1004" w:right="0" w:firstLine="0"/>
        <w:jc w:val="left"/>
        <w:rPr>
          <w:sz w:val="24"/>
        </w:rPr>
      </w:pPr>
      <w:r>
        <w:rPr>
          <w:color w:val="0F0F0F"/>
          <w:sz w:val="24"/>
        </w:rPr>
        <w:t>(1)(I)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1"/>
        <w:ind w:left="1009" w:right="0" w:firstLine="0"/>
        <w:jc w:val="left"/>
        <w:rPr>
          <w:sz w:val="24"/>
        </w:rPr>
      </w:pPr>
      <w:r>
        <w:rPr>
          <w:color w:val="0F0F0F"/>
          <w:w w:val="95"/>
          <w:sz w:val="24"/>
        </w:rPr>
        <w:t>(2)(a)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1"/>
        <w:ind w:left="1014" w:right="0" w:firstLine="0"/>
        <w:jc w:val="left"/>
        <w:rPr>
          <w:sz w:val="24"/>
        </w:rPr>
      </w:pPr>
      <w:r>
        <w:rPr>
          <w:color w:val="0F0F0F"/>
          <w:spacing w:val="-1"/>
          <w:w w:val="95"/>
          <w:sz w:val="24"/>
        </w:rPr>
        <w:t>(2)(b)</w:t>
      </w:r>
    </w:p>
    <w:p>
      <w:pPr>
        <w:pStyle w:val="BodyText"/>
        <w:rPr>
          <w:sz w:val="26"/>
        </w:rPr>
      </w:pPr>
    </w:p>
    <w:p>
      <w:pPr>
        <w:spacing w:before="227"/>
        <w:ind w:left="1019" w:right="0" w:firstLine="0"/>
        <w:jc w:val="left"/>
        <w:rPr>
          <w:sz w:val="24"/>
        </w:rPr>
      </w:pPr>
      <w:r>
        <w:rPr>
          <w:color w:val="0F0F0F"/>
          <w:w w:val="95"/>
          <w:sz w:val="24"/>
        </w:rPr>
        <w:t>(2)(c)</w:t>
      </w:r>
    </w:p>
    <w:p>
      <w:pPr>
        <w:spacing w:line="350" w:lineRule="auto" w:before="97"/>
        <w:ind w:left="83" w:right="423" w:hanging="12"/>
        <w:jc w:val="both"/>
        <w:rPr>
          <w:sz w:val="24"/>
        </w:rPr>
      </w:pPr>
      <w:r>
        <w:rPr/>
        <w:br w:type="column"/>
      </w:r>
      <w:r>
        <w:rPr>
          <w:color w:val="0F0F0F"/>
          <w:sz w:val="24"/>
        </w:rPr>
        <w:t>The post was advertised, on 2021-05-23 and is currently pending the appointment.</w:t>
      </w:r>
    </w:p>
    <w:p>
      <w:pPr>
        <w:pStyle w:val="BodyText"/>
        <w:spacing w:before="6"/>
        <w:rPr>
          <w:sz w:val="33"/>
        </w:rPr>
      </w:pPr>
    </w:p>
    <w:p>
      <w:pPr>
        <w:pStyle w:val="BodyText"/>
        <w:spacing w:line="328" w:lineRule="auto"/>
        <w:ind w:left="74" w:right="425" w:firstLine="17"/>
        <w:jc w:val="both"/>
      </w:pPr>
      <w:r>
        <w:rPr>
          <w:color w:val="0F0F0F"/>
        </w:rPr>
        <w:t>A submission was made to the Safety and Security Sectoral Bargaining Council</w:t>
      </w:r>
      <w:r>
        <w:rPr>
          <w:color w:val="0F0F0F"/>
          <w:spacing w:val="-37"/>
        </w:rPr>
        <w:t> </w:t>
      </w:r>
      <w:r>
        <w:rPr>
          <w:color w:val="0F0F0F"/>
        </w:rPr>
        <w:t>(SSSBC),</w:t>
      </w:r>
      <w:r>
        <w:rPr>
          <w:color w:val="0F0F0F"/>
          <w:spacing w:val="-31"/>
        </w:rPr>
        <w:t> </w:t>
      </w:r>
      <w:r>
        <w:rPr>
          <w:color w:val="0F0F0F"/>
        </w:rPr>
        <w:t>on</w:t>
      </w:r>
      <w:r>
        <w:rPr>
          <w:color w:val="0F0F0F"/>
          <w:spacing w:val="-38"/>
        </w:rPr>
        <w:t> </w:t>
      </w:r>
      <w:r>
        <w:rPr>
          <w:color w:val="0F0F0F"/>
        </w:rPr>
        <w:t>2</w:t>
      </w:r>
      <w:r>
        <w:rPr>
          <w:color w:val="0F0F0F"/>
          <w:spacing w:val="-40"/>
        </w:rPr>
        <w:t> </w:t>
      </w:r>
      <w:r>
        <w:rPr>
          <w:color w:val="0F0F0F"/>
        </w:rPr>
        <w:t>March</w:t>
      </w:r>
      <w:r>
        <w:rPr>
          <w:color w:val="0F0F0F"/>
          <w:spacing w:val="-35"/>
        </w:rPr>
        <w:t> </w:t>
      </w:r>
      <w:r>
        <w:rPr>
          <w:color w:val="0F0F0F"/>
        </w:rPr>
        <w:t>2017.</w:t>
      </w:r>
      <w:r>
        <w:rPr>
          <w:color w:val="0F0F0F"/>
          <w:spacing w:val="-34"/>
        </w:rPr>
        <w:t> </w:t>
      </w:r>
      <w:r>
        <w:rPr>
          <w:color w:val="0F0F0F"/>
        </w:rPr>
        <w:t>In</w:t>
      </w:r>
      <w:r>
        <w:rPr>
          <w:color w:val="0F0F0F"/>
          <w:spacing w:val="-41"/>
        </w:rPr>
        <w:t> </w:t>
      </w:r>
      <w:r>
        <w:rPr>
          <w:color w:val="0F0F0F"/>
        </w:rPr>
        <w:t>the</w:t>
      </w:r>
      <w:r>
        <w:rPr>
          <w:color w:val="0F0F0F"/>
          <w:spacing w:val="-39"/>
        </w:rPr>
        <w:t> </w:t>
      </w:r>
      <w:r>
        <w:rPr>
          <w:color w:val="0F0F0F"/>
        </w:rPr>
        <w:t>submission</w:t>
      </w:r>
      <w:r>
        <w:rPr>
          <w:color w:val="0F0F0F"/>
          <w:spacing w:val="-31"/>
        </w:rPr>
        <w:t> </w:t>
      </w:r>
      <w:r>
        <w:rPr>
          <w:color w:val="0F0F0F"/>
        </w:rPr>
        <w:t>it</w:t>
      </w:r>
      <w:r>
        <w:rPr>
          <w:color w:val="0F0F0F"/>
          <w:spacing w:val="-36"/>
        </w:rPr>
        <w:t> </w:t>
      </w:r>
      <w:r>
        <w:rPr>
          <w:color w:val="0F0F0F"/>
        </w:rPr>
        <w:t>was</w:t>
      </w:r>
      <w:r>
        <w:rPr>
          <w:color w:val="0F0F0F"/>
          <w:spacing w:val="-41"/>
        </w:rPr>
        <w:t> </w:t>
      </w:r>
      <w:r>
        <w:rPr>
          <w:color w:val="0F0F0F"/>
        </w:rPr>
        <w:t>requested</w:t>
      </w:r>
      <w:r>
        <w:rPr>
          <w:color w:val="0F0F0F"/>
          <w:spacing w:val="-30"/>
        </w:rPr>
        <w:t> </w:t>
      </w:r>
      <w:r>
        <w:rPr>
          <w:color w:val="0F0F0F"/>
        </w:rPr>
        <w:t>that </w:t>
      </w:r>
      <w:r>
        <w:rPr>
          <w:color w:val="0F0F0F"/>
          <w:w w:val="90"/>
          <w:sz w:val="26"/>
        </w:rPr>
        <w:t>Labour</w:t>
      </w:r>
      <w:r>
        <w:rPr>
          <w:color w:val="0F0F0F"/>
          <w:spacing w:val="-10"/>
          <w:w w:val="90"/>
          <w:sz w:val="26"/>
        </w:rPr>
        <w:t> </w:t>
      </w:r>
      <w:r>
        <w:rPr>
          <w:color w:val="0F0F0F"/>
          <w:w w:val="90"/>
          <w:sz w:val="26"/>
        </w:rPr>
        <w:t>consult</w:t>
      </w:r>
      <w:r>
        <w:rPr>
          <w:color w:val="0F0F0F"/>
          <w:spacing w:val="-1"/>
          <w:w w:val="90"/>
          <w:sz w:val="26"/>
        </w:rPr>
        <w:t> </w:t>
      </w:r>
      <w:r>
        <w:rPr>
          <w:color w:val="0F0F0F"/>
          <w:w w:val="90"/>
          <w:sz w:val="26"/>
        </w:rPr>
        <w:t>with</w:t>
      </w:r>
      <w:r>
        <w:rPr>
          <w:color w:val="0F0F0F"/>
          <w:spacing w:val="-10"/>
          <w:w w:val="90"/>
          <w:sz w:val="26"/>
        </w:rPr>
        <w:t> </w:t>
      </w:r>
      <w:r>
        <w:rPr>
          <w:color w:val="0F0F0F"/>
          <w:w w:val="90"/>
          <w:sz w:val="26"/>
        </w:rPr>
        <w:t>their</w:t>
      </w:r>
      <w:r>
        <w:rPr>
          <w:color w:val="0F0F0F"/>
          <w:spacing w:val="-10"/>
          <w:w w:val="90"/>
          <w:sz w:val="26"/>
        </w:rPr>
        <w:t> </w:t>
      </w:r>
      <w:r>
        <w:rPr>
          <w:color w:val="0F0F0F"/>
          <w:w w:val="90"/>
          <w:sz w:val="26"/>
        </w:rPr>
        <w:t>members.</w:t>
      </w:r>
      <w:r>
        <w:rPr>
          <w:color w:val="0F0F0F"/>
          <w:spacing w:val="1"/>
          <w:w w:val="90"/>
          <w:sz w:val="26"/>
        </w:rPr>
        <w:t> </w:t>
      </w:r>
      <w:r>
        <w:rPr>
          <w:color w:val="0F0F0F"/>
          <w:w w:val="90"/>
          <w:sz w:val="26"/>
        </w:rPr>
        <w:t>On</w:t>
      </w:r>
      <w:r>
        <w:rPr>
          <w:color w:val="0F0F0F"/>
          <w:spacing w:val="-24"/>
          <w:w w:val="90"/>
          <w:sz w:val="26"/>
        </w:rPr>
        <w:t> </w:t>
      </w:r>
      <w:r>
        <w:rPr>
          <w:color w:val="0F0F0F"/>
          <w:w w:val="90"/>
          <w:sz w:val="26"/>
        </w:rPr>
        <w:t>13</w:t>
      </w:r>
      <w:r>
        <w:rPr>
          <w:color w:val="0F0F0F"/>
          <w:spacing w:val="-9"/>
          <w:w w:val="90"/>
          <w:sz w:val="26"/>
        </w:rPr>
        <w:t> </w:t>
      </w:r>
      <w:r>
        <w:rPr>
          <w:color w:val="0F0F0F"/>
          <w:w w:val="90"/>
          <w:sz w:val="26"/>
        </w:rPr>
        <w:t>October</w:t>
      </w:r>
      <w:r>
        <w:rPr>
          <w:color w:val="0F0F0F"/>
          <w:spacing w:val="6"/>
          <w:w w:val="90"/>
          <w:sz w:val="26"/>
        </w:rPr>
        <w:t> </w:t>
      </w:r>
      <w:r>
        <w:rPr>
          <w:color w:val="0F0F0F"/>
          <w:w w:val="90"/>
          <w:sz w:val="26"/>
        </w:rPr>
        <w:t>2021,</w:t>
      </w:r>
      <w:r>
        <w:rPr>
          <w:color w:val="0F0F0F"/>
          <w:spacing w:val="-15"/>
          <w:w w:val="90"/>
          <w:sz w:val="26"/>
        </w:rPr>
        <w:t> </w:t>
      </w:r>
      <w:r>
        <w:rPr>
          <w:color w:val="0F0F0F"/>
          <w:w w:val="90"/>
          <w:sz w:val="26"/>
        </w:rPr>
        <w:t>Labour</w:t>
      </w:r>
      <w:r>
        <w:rPr>
          <w:color w:val="0F0F0F"/>
          <w:spacing w:val="1"/>
          <w:w w:val="90"/>
          <w:sz w:val="26"/>
        </w:rPr>
        <w:t> </w:t>
      </w:r>
      <w:r>
        <w:rPr>
          <w:color w:val="0F0F0F"/>
          <w:w w:val="90"/>
          <w:sz w:val="26"/>
        </w:rPr>
        <w:t>finalised</w:t>
      </w:r>
      <w:r>
        <w:rPr>
          <w:color w:val="0F0F0F"/>
          <w:spacing w:val="-1"/>
          <w:w w:val="90"/>
          <w:sz w:val="26"/>
        </w:rPr>
        <w:t> </w:t>
      </w:r>
      <w:r>
        <w:rPr>
          <w:color w:val="0F0F0F"/>
          <w:w w:val="90"/>
          <w:sz w:val="26"/>
        </w:rPr>
        <w:t>the </w:t>
      </w:r>
      <w:r>
        <w:rPr>
          <w:color w:val="0F0F0F"/>
        </w:rPr>
        <w:t>consultation</w:t>
      </w:r>
      <w:r>
        <w:rPr>
          <w:color w:val="0F0F0F"/>
          <w:spacing w:val="-42"/>
        </w:rPr>
        <w:t> </w:t>
      </w:r>
      <w:r>
        <w:rPr>
          <w:color w:val="0F0F0F"/>
        </w:rPr>
        <w:t>process</w:t>
      </w:r>
      <w:r>
        <w:rPr>
          <w:color w:val="0F0F0F"/>
          <w:spacing w:val="-37"/>
        </w:rPr>
        <w:t> </w:t>
      </w:r>
      <w:r>
        <w:rPr>
          <w:color w:val="0F0F0F"/>
        </w:rPr>
        <w:t>with</w:t>
      </w:r>
      <w:r>
        <w:rPr>
          <w:color w:val="0F0F0F"/>
          <w:spacing w:val="-44"/>
        </w:rPr>
        <w:t> </w:t>
      </w:r>
      <w:r>
        <w:rPr>
          <w:color w:val="0F0F0F"/>
        </w:rPr>
        <w:t>their</w:t>
      </w:r>
      <w:r>
        <w:rPr>
          <w:color w:val="0F0F0F"/>
          <w:spacing w:val="-44"/>
        </w:rPr>
        <w:t> </w:t>
      </w:r>
      <w:r>
        <w:rPr>
          <w:color w:val="0F0F0F"/>
        </w:rPr>
        <w:t>members.</w:t>
      </w:r>
      <w:r>
        <w:rPr>
          <w:color w:val="0F0F0F"/>
          <w:spacing w:val="-35"/>
        </w:rPr>
        <w:t> </w:t>
      </w:r>
      <w:r>
        <w:rPr>
          <w:color w:val="0F0F0F"/>
        </w:rPr>
        <w:t>The</w:t>
      </w:r>
      <w:r>
        <w:rPr>
          <w:color w:val="0F0F0F"/>
          <w:spacing w:val="-44"/>
        </w:rPr>
        <w:t> </w:t>
      </w:r>
      <w:r>
        <w:rPr>
          <w:color w:val="0F0F0F"/>
        </w:rPr>
        <w:t>agenda</w:t>
      </w:r>
      <w:r>
        <w:rPr>
          <w:color w:val="0F0F0F"/>
          <w:spacing w:val="-37"/>
        </w:rPr>
        <w:t> </w:t>
      </w:r>
      <w:r>
        <w:rPr>
          <w:color w:val="0F0F0F"/>
        </w:rPr>
        <w:t>point,</w:t>
      </w:r>
      <w:r>
        <w:rPr>
          <w:color w:val="0F0F0F"/>
          <w:spacing w:val="-40"/>
        </w:rPr>
        <w:t> </w:t>
      </w:r>
      <w:r>
        <w:rPr>
          <w:color w:val="0F0F0F"/>
        </w:rPr>
        <w:t>with</w:t>
      </w:r>
      <w:r>
        <w:rPr>
          <w:color w:val="0F0F0F"/>
          <w:spacing w:val="-45"/>
        </w:rPr>
        <w:t> </w:t>
      </w:r>
      <w:r>
        <w:rPr>
          <w:color w:val="0F0F0F"/>
        </w:rPr>
        <w:t>regard</w:t>
      </w:r>
      <w:r>
        <w:rPr>
          <w:color w:val="0F0F0F"/>
          <w:spacing w:val="-38"/>
        </w:rPr>
        <w:t> </w:t>
      </w:r>
      <w:r>
        <w:rPr>
          <w:color w:val="0F0F0F"/>
        </w:rPr>
        <w:t>to</w:t>
      </w:r>
      <w:r>
        <w:rPr>
          <w:color w:val="0F0F0F"/>
          <w:spacing w:val="-40"/>
        </w:rPr>
        <w:t> </w:t>
      </w:r>
      <w:r>
        <w:rPr>
          <w:color w:val="0F0F0F"/>
        </w:rPr>
        <w:t>a shift</w:t>
      </w:r>
      <w:r>
        <w:rPr>
          <w:color w:val="0F0F0F"/>
          <w:spacing w:val="-7"/>
        </w:rPr>
        <w:t> </w:t>
      </w:r>
      <w:r>
        <w:rPr>
          <w:color w:val="0F0F0F"/>
        </w:rPr>
        <w:t>system,</w:t>
      </w:r>
      <w:r>
        <w:rPr>
          <w:color w:val="0F0F0F"/>
          <w:spacing w:val="-11"/>
        </w:rPr>
        <w:t> </w:t>
      </w:r>
      <w:r>
        <w:rPr>
          <w:color w:val="0F0F0F"/>
        </w:rPr>
        <w:t>has</w:t>
      </w:r>
      <w:r>
        <w:rPr>
          <w:color w:val="0F0F0F"/>
          <w:spacing w:val="-14"/>
        </w:rPr>
        <w:t> </w:t>
      </w:r>
      <w:r>
        <w:rPr>
          <w:color w:val="0F0F0F"/>
        </w:rPr>
        <w:t>been</w:t>
      </w:r>
      <w:r>
        <w:rPr>
          <w:color w:val="0F0F0F"/>
          <w:spacing w:val="-9"/>
        </w:rPr>
        <w:t> </w:t>
      </w:r>
      <w:r>
        <w:rPr>
          <w:color w:val="0F0F0F"/>
        </w:rPr>
        <w:t>reinstated</w:t>
      </w:r>
      <w:r>
        <w:rPr>
          <w:color w:val="0F0F0F"/>
          <w:spacing w:val="-8"/>
        </w:rPr>
        <w:t> </w:t>
      </w:r>
      <w:r>
        <w:rPr>
          <w:color w:val="0F0F0F"/>
        </w:rPr>
        <w:t>on</w:t>
      </w:r>
      <w:r>
        <w:rPr>
          <w:color w:val="0F0F0F"/>
          <w:spacing w:val="-19"/>
        </w:rPr>
        <w:t> </w:t>
      </w:r>
      <w:r>
        <w:rPr>
          <w:color w:val="0F0F0F"/>
        </w:rPr>
        <w:t>the</w:t>
      </w:r>
      <w:r>
        <w:rPr>
          <w:color w:val="0F0F0F"/>
          <w:spacing w:val="-17"/>
        </w:rPr>
        <w:t> </w:t>
      </w:r>
      <w:r>
        <w:rPr>
          <w:color w:val="0F0F0F"/>
        </w:rPr>
        <w:t>SSSBC</w:t>
      </w:r>
      <w:r>
        <w:rPr>
          <w:color w:val="0F0F0F"/>
          <w:spacing w:val="-10"/>
        </w:rPr>
        <w:t> </w:t>
      </w:r>
      <w:r>
        <w:rPr>
          <w:color w:val="0F0F0F"/>
        </w:rPr>
        <w:t>agenda.</w:t>
      </w:r>
      <w:r>
        <w:rPr>
          <w:color w:val="0F0F0F"/>
          <w:spacing w:val="-17"/>
        </w:rPr>
        <w:t> </w:t>
      </w:r>
      <w:r>
        <w:rPr>
          <w:color w:val="0F0F0F"/>
        </w:rPr>
        <w:t>In</w:t>
      </w:r>
      <w:r>
        <w:rPr>
          <w:color w:val="0F0F0F"/>
          <w:spacing w:val="-19"/>
        </w:rPr>
        <w:t> </w:t>
      </w:r>
      <w:r>
        <w:rPr>
          <w:color w:val="0F0F0F"/>
        </w:rPr>
        <w:t>the</w:t>
      </w:r>
      <w:r>
        <w:rPr>
          <w:color w:val="0F0F0F"/>
          <w:spacing w:val="-19"/>
        </w:rPr>
        <w:t> </w:t>
      </w:r>
      <w:r>
        <w:rPr>
          <w:color w:val="0F0F0F"/>
        </w:rPr>
        <w:t>interim,</w:t>
      </w:r>
      <w:r>
        <w:rPr>
          <w:color w:val="0F0F0F"/>
          <w:spacing w:val="-4"/>
        </w:rPr>
        <w:t> </w:t>
      </w:r>
      <w:r>
        <w:rPr>
          <w:color w:val="0F0F0F"/>
        </w:rPr>
        <w:t>a </w:t>
      </w:r>
      <w:r>
        <w:rPr>
          <w:color w:val="0F0F0F"/>
          <w:w w:val="95"/>
        </w:rPr>
        <w:t>flexible</w:t>
      </w:r>
      <w:r>
        <w:rPr>
          <w:color w:val="0F0F0F"/>
          <w:spacing w:val="-18"/>
          <w:w w:val="95"/>
        </w:rPr>
        <w:t> </w:t>
      </w:r>
      <w:r>
        <w:rPr>
          <w:color w:val="0F0F0F"/>
          <w:w w:val="95"/>
        </w:rPr>
        <w:t>working</w:t>
      </w:r>
      <w:r>
        <w:rPr>
          <w:color w:val="0F0F0F"/>
          <w:spacing w:val="-25"/>
          <w:w w:val="95"/>
        </w:rPr>
        <w:t> </w:t>
      </w:r>
      <w:r>
        <w:rPr>
          <w:color w:val="0F0F0F"/>
          <w:w w:val="95"/>
        </w:rPr>
        <w:t>hour</w:t>
      </w:r>
      <w:r>
        <w:rPr>
          <w:color w:val="0F0F0F"/>
          <w:spacing w:val="-23"/>
          <w:w w:val="95"/>
        </w:rPr>
        <w:t> </w:t>
      </w:r>
      <w:r>
        <w:rPr>
          <w:color w:val="0F0F0F"/>
          <w:w w:val="95"/>
        </w:rPr>
        <w:t>system</w:t>
      </w:r>
      <w:r>
        <w:rPr>
          <w:color w:val="0F0F0F"/>
          <w:spacing w:val="-25"/>
          <w:w w:val="95"/>
        </w:rPr>
        <w:t> </w:t>
      </w:r>
      <w:r>
        <w:rPr>
          <w:color w:val="0F0F0F"/>
          <w:w w:val="95"/>
        </w:rPr>
        <w:t>has</w:t>
      </w:r>
      <w:r>
        <w:rPr>
          <w:color w:val="0F0F0F"/>
          <w:spacing w:val="-27"/>
          <w:w w:val="95"/>
        </w:rPr>
        <w:t> </w:t>
      </w:r>
      <w:r>
        <w:rPr>
          <w:color w:val="0F0F0F"/>
          <w:w w:val="95"/>
        </w:rPr>
        <w:t>been</w:t>
      </w:r>
      <w:r>
        <w:rPr>
          <w:color w:val="0F0F0F"/>
          <w:spacing w:val="-26"/>
          <w:w w:val="95"/>
        </w:rPr>
        <w:t> </w:t>
      </w:r>
      <w:r>
        <w:rPr>
          <w:color w:val="0F0F0F"/>
          <w:w w:val="95"/>
        </w:rPr>
        <w:t>imptemanled,</w:t>
      </w:r>
      <w:r>
        <w:rPr>
          <w:color w:val="0F0F0F"/>
          <w:spacing w:val="-6"/>
          <w:w w:val="95"/>
        </w:rPr>
        <w:t> </w:t>
      </w:r>
      <w:r>
        <w:rPr>
          <w:color w:val="0F0F0F"/>
          <w:w w:val="95"/>
        </w:rPr>
        <w:t>awaiting</w:t>
      </w:r>
      <w:r>
        <w:rPr>
          <w:color w:val="0F0F0F"/>
          <w:spacing w:val="-38"/>
          <w:w w:val="95"/>
        </w:rPr>
        <w:t> </w:t>
      </w:r>
      <w:r>
        <w:rPr>
          <w:color w:val="0F0F0F"/>
          <w:w w:val="95"/>
        </w:rPr>
        <w:t>1he</w:t>
      </w:r>
      <w:r>
        <w:rPr>
          <w:color w:val="0F0F0F"/>
          <w:spacing w:val="-20"/>
          <w:w w:val="95"/>
        </w:rPr>
        <w:t> </w:t>
      </w:r>
      <w:r>
        <w:rPr>
          <w:color w:val="0F0F0F"/>
          <w:w w:val="95"/>
        </w:rPr>
        <w:t>outcome</w:t>
      </w:r>
      <w:r>
        <w:rPr>
          <w:color w:val="0F0F0F"/>
          <w:spacing w:val="-14"/>
          <w:w w:val="95"/>
        </w:rPr>
        <w:t> </w:t>
      </w:r>
      <w:r>
        <w:rPr>
          <w:color w:val="0F0F0F"/>
          <w:w w:val="95"/>
        </w:rPr>
        <w:t>of </w:t>
      </w:r>
      <w:r>
        <w:rPr>
          <w:color w:val="0F0F0F"/>
        </w:rPr>
        <w:t>the</w:t>
      </w:r>
      <w:r>
        <w:rPr>
          <w:color w:val="0F0F0F"/>
          <w:spacing w:val="-15"/>
        </w:rPr>
        <w:t> </w:t>
      </w:r>
      <w:r>
        <w:rPr>
          <w:color w:val="0F0F0F"/>
        </w:rPr>
        <w:t>SSSBC.</w:t>
      </w:r>
    </w:p>
    <w:p>
      <w:pPr>
        <w:pStyle w:val="BodyText"/>
        <w:spacing w:before="5"/>
        <w:rPr>
          <w:sz w:val="36"/>
        </w:rPr>
      </w:pPr>
    </w:p>
    <w:p>
      <w:pPr>
        <w:spacing w:before="0"/>
        <w:ind w:left="88" w:right="0" w:firstLine="0"/>
        <w:jc w:val="both"/>
        <w:rPr>
          <w:sz w:val="24"/>
        </w:rPr>
      </w:pPr>
      <w:r>
        <w:rPr>
          <w:color w:val="0F0F0F"/>
          <w:sz w:val="24"/>
        </w:rPr>
        <w:t>No, all the vacancies at the National FSL, have not yet been filled.</w:t>
      </w:r>
    </w:p>
    <w:p>
      <w:pPr>
        <w:pStyle w:val="BodyText"/>
        <w:rPr>
          <w:sz w:val="26"/>
        </w:rPr>
      </w:pPr>
    </w:p>
    <w:p>
      <w:pPr>
        <w:spacing w:line="343" w:lineRule="auto" w:before="222"/>
        <w:ind w:left="91" w:right="424" w:firstLine="47"/>
        <w:jc w:val="both"/>
        <w:rPr>
          <w:sz w:val="24"/>
        </w:rPr>
      </w:pPr>
      <w:r>
        <w:rPr>
          <w:color w:val="0F0F0F"/>
          <w:sz w:val="24"/>
        </w:rPr>
        <w:t>Seven posts were advertised, for the Biology Section and the closing date, was 31 October 2021. The appointments are pending recommendations, During</w:t>
      </w:r>
      <w:r>
        <w:rPr>
          <w:color w:val="0F0F0F"/>
          <w:spacing w:val="-13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post</w:t>
      </w:r>
      <w:r>
        <w:rPr>
          <w:color w:val="0F0F0F"/>
          <w:spacing w:val="-9"/>
          <w:sz w:val="24"/>
        </w:rPr>
        <w:t> </w:t>
      </w:r>
      <w:r>
        <w:rPr>
          <w:color w:val="0F0F0F"/>
          <w:sz w:val="24"/>
        </w:rPr>
        <w:t>promotion</w:t>
      </w:r>
      <w:r>
        <w:rPr>
          <w:color w:val="0F0F0F"/>
          <w:spacing w:val="-8"/>
          <w:sz w:val="24"/>
        </w:rPr>
        <w:t> </w:t>
      </w:r>
      <w:r>
        <w:rPr>
          <w:color w:val="0F0F0F"/>
          <w:sz w:val="24"/>
        </w:rPr>
        <w:t>process,</w:t>
      </w:r>
      <w:r>
        <w:rPr>
          <w:color w:val="0F0F0F"/>
          <w:spacing w:val="4"/>
          <w:sz w:val="24"/>
        </w:rPr>
        <w:t> </w:t>
      </w:r>
      <w:r>
        <w:rPr>
          <w:color w:val="0F0F0F"/>
          <w:sz w:val="24"/>
        </w:rPr>
        <w:t>one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post</w:t>
      </w:r>
      <w:r>
        <w:rPr>
          <w:color w:val="0F0F0F"/>
          <w:spacing w:val="-8"/>
          <w:sz w:val="24"/>
        </w:rPr>
        <w:t> </w:t>
      </w:r>
      <w:r>
        <w:rPr>
          <w:color w:val="0F0F0F"/>
          <w:sz w:val="24"/>
        </w:rPr>
        <w:t>was</w:t>
      </w:r>
      <w:r>
        <w:rPr>
          <w:color w:val="0F0F0F"/>
          <w:spacing w:val="-6"/>
          <w:sz w:val="24"/>
        </w:rPr>
        <w:t> </w:t>
      </w:r>
      <w:r>
        <w:rPr>
          <w:color w:val="0F0F0F"/>
          <w:sz w:val="24"/>
        </w:rPr>
        <w:t>advertised</w:t>
      </w:r>
      <w:r>
        <w:rPr>
          <w:color w:val="0F0F0F"/>
          <w:spacing w:val="12"/>
          <w:sz w:val="24"/>
        </w:rPr>
        <w:t> </w:t>
      </w:r>
      <w:r>
        <w:rPr>
          <w:color w:val="0F0F0F"/>
          <w:sz w:val="24"/>
        </w:rPr>
        <w:t>for</w:t>
      </w:r>
      <w:r>
        <w:rPr>
          <w:color w:val="0F0F0F"/>
          <w:spacing w:val="-10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13"/>
          <w:sz w:val="24"/>
        </w:rPr>
        <w:t> </w:t>
      </w:r>
      <w:r>
        <w:rPr>
          <w:color w:val="0F0F0F"/>
          <w:sz w:val="24"/>
        </w:rPr>
        <w:t>Biology Section and the closing date, was 22 November 2021. The appointment is pending</w:t>
      </w:r>
      <w:r>
        <w:rPr>
          <w:color w:val="0F0F0F"/>
          <w:spacing w:val="3"/>
          <w:sz w:val="24"/>
        </w:rPr>
        <w:t> </w:t>
      </w:r>
      <w:r>
        <w:rPr>
          <w:color w:val="0F0F0F"/>
          <w:sz w:val="24"/>
        </w:rPr>
        <w:t>recommendation.</w:t>
      </w:r>
    </w:p>
    <w:p>
      <w:pPr>
        <w:spacing w:after="0" w:line="343" w:lineRule="auto"/>
        <w:jc w:val="both"/>
        <w:rPr>
          <w:sz w:val="24"/>
        </w:rPr>
        <w:sectPr>
          <w:type w:val="continuous"/>
          <w:pgSz w:w="11920" w:h="16840"/>
          <w:pgMar w:top="1400" w:bottom="280" w:left="680" w:right="1140"/>
          <w:cols w:num="2" w:equalWidth="0">
            <w:col w:w="1584" w:space="40"/>
            <w:col w:w="8476"/>
          </w:cols>
        </w:sectPr>
      </w:pPr>
    </w:p>
    <w:p>
      <w:pPr>
        <w:tabs>
          <w:tab w:pos="1718" w:val="left" w:leader="none"/>
        </w:tabs>
        <w:spacing w:line="345" w:lineRule="auto" w:before="163"/>
        <w:ind w:left="118" w:right="440" w:firstLine="900"/>
        <w:jc w:val="left"/>
        <w:rPr>
          <w:sz w:val="24"/>
        </w:rPr>
      </w:pPr>
      <w:r>
        <w:rPr>
          <w:color w:val="0F0F0F"/>
          <w:sz w:val="24"/>
        </w:rPr>
        <w:t>(3)</w:t>
        <w:tab/>
        <w:t>The</w:t>
      </w:r>
      <w:r>
        <w:rPr>
          <w:color w:val="0F0F0F"/>
          <w:spacing w:val="-31"/>
          <w:sz w:val="24"/>
        </w:rPr>
        <w:t> </w:t>
      </w:r>
      <w:r>
        <w:rPr>
          <w:color w:val="0F0F0F"/>
          <w:sz w:val="24"/>
        </w:rPr>
        <w:t>overtime,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which</w:t>
      </w:r>
      <w:r>
        <w:rPr>
          <w:color w:val="0F0F0F"/>
          <w:spacing w:val="-22"/>
          <w:sz w:val="24"/>
        </w:rPr>
        <w:t> </w:t>
      </w:r>
      <w:r>
        <w:rPr>
          <w:color w:val="0F0F0F"/>
          <w:sz w:val="24"/>
        </w:rPr>
        <w:t>was</w:t>
      </w:r>
      <w:r>
        <w:rPr>
          <w:color w:val="0F0F0F"/>
          <w:spacing w:val="-28"/>
          <w:sz w:val="24"/>
        </w:rPr>
        <w:t> </w:t>
      </w:r>
      <w:r>
        <w:rPr>
          <w:color w:val="0F0F0F"/>
          <w:sz w:val="24"/>
        </w:rPr>
        <w:t>paid</w:t>
      </w:r>
      <w:r>
        <w:rPr>
          <w:color w:val="0F0F0F"/>
          <w:spacing w:val="-22"/>
          <w:sz w:val="24"/>
        </w:rPr>
        <w:t> </w:t>
      </w:r>
      <w:r>
        <w:rPr>
          <w:color w:val="0F0F0F"/>
          <w:sz w:val="24"/>
        </w:rPr>
        <w:t>in</w:t>
      </w:r>
      <w:r>
        <w:rPr>
          <w:color w:val="0F0F0F"/>
          <w:spacing w:val="-29"/>
          <w:sz w:val="24"/>
        </w:rPr>
        <w:t> </w:t>
      </w:r>
      <w:r>
        <w:rPr>
          <w:color w:val="0F0F0F"/>
          <w:sz w:val="24"/>
        </w:rPr>
        <w:t>each</w:t>
      </w:r>
      <w:r>
        <w:rPr>
          <w:color w:val="0F0F0F"/>
          <w:spacing w:val="-35"/>
          <w:sz w:val="24"/>
        </w:rPr>
        <w:t> </w:t>
      </w:r>
      <w:r>
        <w:rPr>
          <w:color w:val="0F0F0F"/>
          <w:sz w:val="24"/>
        </w:rPr>
        <w:t>month</w:t>
      </w:r>
      <w:r>
        <w:rPr>
          <w:color w:val="0F0F0F"/>
          <w:spacing w:val="-21"/>
          <w:sz w:val="24"/>
        </w:rPr>
        <w:t> </w:t>
      </w:r>
      <w:r>
        <w:rPr>
          <w:color w:val="0F0F0F"/>
          <w:sz w:val="24"/>
        </w:rPr>
        <w:t>and</w:t>
      </w:r>
      <w:r>
        <w:rPr>
          <w:color w:val="0F0F0F"/>
          <w:spacing w:val="-24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29"/>
          <w:sz w:val="24"/>
        </w:rPr>
        <w:t> </w:t>
      </w:r>
      <w:r>
        <w:rPr>
          <w:color w:val="0F0F0F"/>
          <w:sz w:val="24"/>
        </w:rPr>
        <w:t>total</w:t>
      </w:r>
      <w:r>
        <w:rPr>
          <w:color w:val="0F0F0F"/>
          <w:spacing w:val="-34"/>
          <w:sz w:val="24"/>
        </w:rPr>
        <w:t> </w:t>
      </w:r>
      <w:r>
        <w:rPr>
          <w:color w:val="0F0F0F"/>
          <w:sz w:val="24"/>
        </w:rPr>
        <w:t>amount</w:t>
      </w:r>
      <w:r>
        <w:rPr>
          <w:color w:val="0F0F0F"/>
          <w:spacing w:val="-19"/>
          <w:sz w:val="24"/>
        </w:rPr>
        <w:t> </w:t>
      </w:r>
      <w:r>
        <w:rPr>
          <w:color w:val="0F0F0F"/>
          <w:sz w:val="24"/>
        </w:rPr>
        <w:t>of</w:t>
      </w:r>
      <w:r>
        <w:rPr>
          <w:color w:val="0F0F0F"/>
          <w:spacing w:val="-27"/>
          <w:sz w:val="24"/>
        </w:rPr>
        <w:t> </w:t>
      </w:r>
      <w:r>
        <w:rPr>
          <w:color w:val="0F0F0F"/>
          <w:sz w:val="24"/>
        </w:rPr>
        <w:t>overtime</w:t>
      </w:r>
      <w:r>
        <w:rPr>
          <w:color w:val="232323"/>
          <w:position w:val="-4"/>
          <w:sz w:val="24"/>
        </w:rPr>
        <w:t> “</w:t>
        <w:tab/>
      </w:r>
      <w:r>
        <w:rPr>
          <w:color w:val="0F0F0F"/>
          <w:sz w:val="24"/>
        </w:rPr>
        <w:t>paid,</w:t>
      </w:r>
      <w:r>
        <w:rPr>
          <w:color w:val="0F0F0F"/>
          <w:spacing w:val="-10"/>
          <w:sz w:val="24"/>
        </w:rPr>
        <w:t> </w:t>
      </w:r>
      <w:r>
        <w:rPr>
          <w:color w:val="0F0F0F"/>
          <w:sz w:val="24"/>
        </w:rPr>
        <w:t>against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18"/>
          <w:sz w:val="24"/>
        </w:rPr>
        <w:t> </w:t>
      </w:r>
      <w:r>
        <w:rPr>
          <w:color w:val="0F0F0F"/>
          <w:sz w:val="24"/>
        </w:rPr>
        <w:t>overtime</w:t>
      </w:r>
      <w:r>
        <w:rPr>
          <w:color w:val="0F0F0F"/>
          <w:spacing w:val="-10"/>
          <w:sz w:val="24"/>
        </w:rPr>
        <w:t> </w:t>
      </w:r>
      <w:r>
        <w:rPr>
          <w:color w:val="0F0F0F"/>
          <w:sz w:val="24"/>
        </w:rPr>
        <w:t>hours</w:t>
      </w:r>
      <w:r>
        <w:rPr>
          <w:color w:val="0F0F0F"/>
          <w:spacing w:val="-18"/>
          <w:sz w:val="24"/>
        </w:rPr>
        <w:t> </w:t>
      </w:r>
      <w:r>
        <w:rPr>
          <w:color w:val="0F0F0F"/>
          <w:sz w:val="24"/>
        </w:rPr>
        <w:t>worked,</w:t>
      </w:r>
      <w:r>
        <w:rPr>
          <w:color w:val="0F0F0F"/>
          <w:spacing w:val="-12"/>
          <w:sz w:val="24"/>
        </w:rPr>
        <w:t> </w:t>
      </w:r>
      <w:r>
        <w:rPr>
          <w:color w:val="0F0F0F"/>
          <w:sz w:val="24"/>
        </w:rPr>
        <w:t>is</w:t>
      </w:r>
      <w:r>
        <w:rPr>
          <w:color w:val="0F0F0F"/>
          <w:spacing w:val="-25"/>
          <w:sz w:val="24"/>
        </w:rPr>
        <w:t> </w:t>
      </w:r>
      <w:r>
        <w:rPr>
          <w:color w:val="0F0F0F"/>
          <w:sz w:val="24"/>
        </w:rPr>
        <w:t>rejected</w:t>
      </w:r>
      <w:r>
        <w:rPr>
          <w:color w:val="0F0F0F"/>
          <w:spacing w:val="-16"/>
          <w:sz w:val="24"/>
        </w:rPr>
        <w:t> </w:t>
      </w:r>
      <w:r>
        <w:rPr>
          <w:color w:val="0F0F0F"/>
          <w:sz w:val="24"/>
        </w:rPr>
        <w:t>in</w:t>
      </w:r>
      <w:r>
        <w:rPr>
          <w:color w:val="0F0F0F"/>
          <w:spacing w:val="-32"/>
          <w:sz w:val="24"/>
        </w:rPr>
        <w:t> </w:t>
      </w:r>
      <w:r>
        <w:rPr>
          <w:color w:val="0F0F0F"/>
          <w:sz w:val="24"/>
        </w:rPr>
        <w:t>the</w:t>
      </w:r>
      <w:r>
        <w:rPr>
          <w:color w:val="0F0F0F"/>
          <w:spacing w:val="-13"/>
          <w:sz w:val="24"/>
        </w:rPr>
        <w:t> </w:t>
      </w:r>
      <w:r>
        <w:rPr>
          <w:color w:val="0F0F0F"/>
          <w:sz w:val="24"/>
        </w:rPr>
        <w:t>table</w:t>
      </w:r>
      <w:r>
        <w:rPr>
          <w:color w:val="0F0F0F"/>
          <w:spacing w:val="-24"/>
          <w:sz w:val="24"/>
        </w:rPr>
        <w:t> </w:t>
      </w:r>
      <w:r>
        <w:rPr>
          <w:color w:val="0F0F0F"/>
          <w:sz w:val="24"/>
        </w:rPr>
        <w:t>below.</w:t>
      </w:r>
    </w:p>
    <w:p>
      <w:pPr>
        <w:spacing w:after="0" w:line="345" w:lineRule="auto"/>
        <w:jc w:val="left"/>
        <w:rPr>
          <w:sz w:val="24"/>
        </w:rPr>
        <w:sectPr>
          <w:type w:val="continuous"/>
          <w:pgSz w:w="11920" w:h="16840"/>
          <w:pgMar w:top="1400" w:bottom="280" w:left="680" w:right="1140"/>
        </w:sectPr>
      </w:pPr>
    </w:p>
    <w:tbl>
      <w:tblPr>
        <w:tblW w:w="0" w:type="auto"/>
        <w:jc w:val="left"/>
        <w:tblInd w:w="890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3"/>
        <w:gridCol w:w="159"/>
        <w:gridCol w:w="1179"/>
        <w:gridCol w:w="1892"/>
        <w:gridCol w:w="1906"/>
        <w:gridCol w:w="1714"/>
      </w:tblGrid>
      <w:tr>
        <w:trPr>
          <w:trHeight w:val="335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before="38"/>
              <w:ind w:left="1257" w:right="1244"/>
              <w:jc w:val="center"/>
              <w:rPr>
                <w:sz w:val="21"/>
              </w:rPr>
            </w:pPr>
            <w:r>
              <w:rPr>
                <w:color w:val="151515"/>
                <w:sz w:val="21"/>
              </w:rPr>
              <w:t>Month</w:t>
            </w:r>
          </w:p>
        </w:tc>
        <w:tc>
          <w:tcPr>
            <w:tcW w:w="1892" w:type="dxa"/>
          </w:tcPr>
          <w:p>
            <w:pPr>
              <w:pStyle w:val="TableParagraph"/>
              <w:spacing w:before="37"/>
              <w:ind w:left="590"/>
              <w:jc w:val="left"/>
              <w:rPr>
                <w:rFonts w:ascii="Trebuchet MS"/>
                <w:sz w:val="21"/>
              </w:rPr>
            </w:pPr>
            <w:r>
              <w:rPr>
                <w:rFonts w:ascii="Trebuchet MS"/>
                <w:color w:val="151515"/>
                <w:sz w:val="21"/>
              </w:rPr>
              <w:t>Pretoria</w:t>
            </w:r>
          </w:p>
        </w:tc>
        <w:tc>
          <w:tcPr>
            <w:tcW w:w="1906" w:type="dxa"/>
          </w:tcPr>
          <w:p>
            <w:pPr>
              <w:pStyle w:val="TableParagraph"/>
              <w:spacing w:before="37"/>
              <w:ind w:left="344"/>
              <w:jc w:val="left"/>
              <w:rPr>
                <w:rFonts w:ascii="Trebuchet MS"/>
                <w:sz w:val="21"/>
              </w:rPr>
            </w:pPr>
            <w:r>
              <w:rPr>
                <w:rFonts w:ascii="Trebuchet MS"/>
                <w:color w:val="151515"/>
                <w:sz w:val="21"/>
              </w:rPr>
              <w:t>Eastern Cape</w:t>
            </w:r>
          </w:p>
        </w:tc>
        <w:tc>
          <w:tcPr>
            <w:tcW w:w="1714" w:type="dxa"/>
          </w:tcPr>
          <w:p>
            <w:pPr>
              <w:pStyle w:val="TableParagraph"/>
              <w:spacing w:before="37"/>
              <w:ind w:left="219"/>
              <w:jc w:val="left"/>
              <w:rPr>
                <w:rFonts w:ascii="Trebuchet MS"/>
                <w:sz w:val="21"/>
              </w:rPr>
            </w:pPr>
            <w:r>
              <w:rPr>
                <w:rFonts w:ascii="Trebuchet MS"/>
                <w:color w:val="151515"/>
                <w:sz w:val="21"/>
              </w:rPr>
              <w:t>Western Cape</w:t>
            </w:r>
          </w:p>
        </w:tc>
      </w:tr>
      <w:tr>
        <w:trPr>
          <w:trHeight w:val="311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before="23"/>
              <w:ind w:left="117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April 2021</w:t>
            </w:r>
          </w:p>
        </w:tc>
        <w:tc>
          <w:tcPr>
            <w:tcW w:w="1892" w:type="dxa"/>
          </w:tcPr>
          <w:p>
            <w:pPr>
              <w:pStyle w:val="TableParagraph"/>
              <w:spacing w:before="14"/>
              <w:ind w:right="84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R226 621.00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14"/>
              <w:ind w:right="96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R145 709.00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"/>
              <w:ind w:right="94"/>
              <w:rPr>
                <w:sz w:val="21"/>
              </w:rPr>
            </w:pPr>
            <w:r>
              <w:rPr>
                <w:color w:val="151515"/>
                <w:sz w:val="21"/>
              </w:rPr>
              <w:t>R 0</w:t>
            </w:r>
          </w:p>
        </w:tc>
      </w:tr>
      <w:tr>
        <w:trPr>
          <w:trHeight w:val="285" w:hRule="atLeast"/>
        </w:trPr>
        <w:tc>
          <w:tcPr>
            <w:tcW w:w="3141" w:type="dxa"/>
            <w:gridSpan w:val="3"/>
            <w:tcBorders>
              <w:bottom w:val="single" w:sz="6" w:space="0" w:color="343434"/>
            </w:tcBorders>
          </w:tcPr>
          <w:p>
            <w:pPr>
              <w:pStyle w:val="TableParagraph"/>
              <w:spacing w:before="28"/>
              <w:ind w:left="116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May 2021</w:t>
            </w:r>
          </w:p>
        </w:tc>
        <w:tc>
          <w:tcPr>
            <w:tcW w:w="1892" w:type="dxa"/>
          </w:tcPr>
          <w:p>
            <w:pPr>
              <w:pStyle w:val="TableParagraph"/>
              <w:spacing w:before="14"/>
              <w:ind w:right="84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R678 204.00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14"/>
              <w:ind w:right="91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R198 233.00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4"/>
              <w:ind w:right="90"/>
              <w:rPr>
                <w:sz w:val="21"/>
              </w:rPr>
            </w:pPr>
            <w:r>
              <w:rPr>
                <w:color w:val="151515"/>
                <w:sz w:val="21"/>
              </w:rPr>
              <w:t>R 0</w:t>
            </w:r>
          </w:p>
        </w:tc>
      </w:tr>
      <w:tr>
        <w:trPr>
          <w:trHeight w:val="337" w:hRule="atLeast"/>
        </w:trPr>
        <w:tc>
          <w:tcPr>
            <w:tcW w:w="3141" w:type="dxa"/>
            <w:gridSpan w:val="3"/>
            <w:tcBorders>
              <w:top w:val="single" w:sz="6" w:space="0" w:color="343434"/>
            </w:tcBorders>
          </w:tcPr>
          <w:p>
            <w:pPr>
              <w:pStyle w:val="TableParagraph"/>
              <w:spacing w:before="49"/>
              <w:ind w:left="121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June 2021</w:t>
            </w:r>
          </w:p>
        </w:tc>
        <w:tc>
          <w:tcPr>
            <w:tcW w:w="1892" w:type="dxa"/>
          </w:tcPr>
          <w:p>
            <w:pPr>
              <w:pStyle w:val="TableParagraph"/>
              <w:spacing w:before="45"/>
              <w:ind w:right="78"/>
              <w:rPr>
                <w:sz w:val="20"/>
              </w:rPr>
            </w:pPr>
            <w:r>
              <w:rPr>
                <w:color w:val="151515"/>
                <w:w w:val="95"/>
                <w:sz w:val="20"/>
              </w:rPr>
              <w:t>R630 540.00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45"/>
              <w:ind w:right="86"/>
              <w:rPr>
                <w:sz w:val="20"/>
              </w:rPr>
            </w:pPr>
            <w:r>
              <w:rPr>
                <w:color w:val="151515"/>
                <w:w w:val="95"/>
                <w:sz w:val="20"/>
              </w:rPr>
              <w:t>R109 135.00</w:t>
            </w:r>
          </w:p>
        </w:tc>
        <w:tc>
          <w:tcPr>
            <w:tcW w:w="1714" w:type="dxa"/>
          </w:tcPr>
          <w:p>
            <w:pPr>
              <w:pStyle w:val="TableParagraph"/>
              <w:spacing w:before="45"/>
              <w:ind w:right="101"/>
              <w:rPr>
                <w:sz w:val="20"/>
              </w:rPr>
            </w:pPr>
            <w:r>
              <w:rPr>
                <w:color w:val="151515"/>
                <w:w w:val="95"/>
                <w:sz w:val="20"/>
              </w:rPr>
              <w:t>R78 175.00</w:t>
            </w:r>
          </w:p>
        </w:tc>
      </w:tr>
      <w:tr>
        <w:trPr>
          <w:trHeight w:val="306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before="23"/>
              <w:ind w:left="121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July 2021</w:t>
            </w:r>
          </w:p>
        </w:tc>
        <w:tc>
          <w:tcPr>
            <w:tcW w:w="1892" w:type="dxa"/>
          </w:tcPr>
          <w:p>
            <w:pPr>
              <w:pStyle w:val="TableParagraph"/>
              <w:spacing w:line="260" w:lineRule="exact"/>
              <w:ind w:right="76"/>
              <w:rPr>
                <w:sz w:val="23"/>
              </w:rPr>
            </w:pPr>
            <w:r>
              <w:rPr>
                <w:color w:val="151515"/>
                <w:w w:val="85"/>
                <w:sz w:val="23"/>
              </w:rPr>
              <w:t>Re4s «oo.o0</w:t>
            </w:r>
          </w:p>
        </w:tc>
        <w:tc>
          <w:tcPr>
            <w:tcW w:w="1906" w:type="dxa"/>
          </w:tcPr>
          <w:p>
            <w:pPr>
              <w:pStyle w:val="TableParagraph"/>
              <w:spacing w:line="260" w:lineRule="exact"/>
              <w:ind w:right="87"/>
              <w:rPr>
                <w:sz w:val="23"/>
              </w:rPr>
            </w:pPr>
            <w:r>
              <w:rPr>
                <w:color w:val="151515"/>
                <w:w w:val="80"/>
                <w:sz w:val="23"/>
              </w:rPr>
              <w:t>R245 616.00</w:t>
            </w:r>
          </w:p>
        </w:tc>
        <w:tc>
          <w:tcPr>
            <w:tcW w:w="1714" w:type="dxa"/>
          </w:tcPr>
          <w:p>
            <w:pPr>
              <w:pStyle w:val="TableParagraph"/>
              <w:spacing w:line="260" w:lineRule="exact"/>
              <w:ind w:right="86"/>
              <w:rPr>
                <w:sz w:val="23"/>
              </w:rPr>
            </w:pPr>
            <w:r>
              <w:rPr>
                <w:color w:val="151515"/>
                <w:w w:val="95"/>
                <w:sz w:val="23"/>
              </w:rPr>
              <w:t>R 0</w:t>
            </w:r>
          </w:p>
        </w:tc>
      </w:tr>
      <w:tr>
        <w:trPr>
          <w:trHeight w:val="311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before="18"/>
              <w:ind w:left="122"/>
              <w:jc w:val="left"/>
              <w:rPr>
                <w:sz w:val="21"/>
              </w:rPr>
            </w:pPr>
            <w:r>
              <w:rPr>
                <w:color w:val="151515"/>
                <w:sz w:val="21"/>
              </w:rPr>
              <w:t>August 2021</w:t>
            </w:r>
          </w:p>
        </w:tc>
        <w:tc>
          <w:tcPr>
            <w:tcW w:w="1892" w:type="dxa"/>
          </w:tcPr>
          <w:p>
            <w:pPr>
              <w:pStyle w:val="TableParagraph"/>
              <w:spacing w:before="28"/>
              <w:ind w:right="77"/>
              <w:rPr>
                <w:sz w:val="20"/>
              </w:rPr>
            </w:pPr>
            <w:r>
              <w:rPr>
                <w:color w:val="151515"/>
                <w:w w:val="95"/>
                <w:sz w:val="20"/>
              </w:rPr>
              <w:t>R438 416,00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28"/>
              <w:ind w:right="76"/>
              <w:rPr>
                <w:sz w:val="20"/>
              </w:rPr>
            </w:pPr>
            <w:r>
              <w:rPr>
                <w:color w:val="151515"/>
                <w:sz w:val="20"/>
              </w:rPr>
              <w:t>R 0</w:t>
            </w:r>
          </w:p>
        </w:tc>
        <w:tc>
          <w:tcPr>
            <w:tcW w:w="1714" w:type="dxa"/>
          </w:tcPr>
          <w:p>
            <w:pPr>
              <w:pStyle w:val="TableParagraph"/>
              <w:spacing w:before="28"/>
              <w:ind w:right="91"/>
              <w:rPr>
                <w:sz w:val="20"/>
              </w:rPr>
            </w:pPr>
            <w:r>
              <w:rPr>
                <w:color w:val="151515"/>
                <w:sz w:val="20"/>
              </w:rPr>
              <w:t>R 0</w:t>
            </w:r>
          </w:p>
        </w:tc>
      </w:tr>
      <w:tr>
        <w:trPr>
          <w:trHeight w:val="321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before="18"/>
              <w:ind w:left="112"/>
              <w:jc w:val="left"/>
              <w:rPr>
                <w:sz w:val="21"/>
              </w:rPr>
            </w:pPr>
            <w:r>
              <w:rPr>
                <w:color w:val="151515"/>
                <w:sz w:val="21"/>
              </w:rPr>
              <w:t>September 2021</w:t>
            </w:r>
          </w:p>
        </w:tc>
        <w:tc>
          <w:tcPr>
            <w:tcW w:w="1892" w:type="dxa"/>
          </w:tcPr>
          <w:p>
            <w:pPr>
              <w:pStyle w:val="TableParagraph"/>
              <w:spacing w:before="23"/>
              <w:ind w:right="80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R868 533.00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23"/>
              <w:ind w:right="69"/>
              <w:rPr>
                <w:sz w:val="21"/>
              </w:rPr>
            </w:pPr>
            <w:r>
              <w:rPr>
                <w:color w:val="151515"/>
                <w:w w:val="105"/>
                <w:sz w:val="21"/>
              </w:rPr>
              <w:t>R 0</w:t>
            </w:r>
          </w:p>
        </w:tc>
        <w:tc>
          <w:tcPr>
            <w:tcW w:w="1714" w:type="dxa"/>
          </w:tcPr>
          <w:p>
            <w:pPr>
              <w:pStyle w:val="TableParagraph"/>
              <w:spacing w:before="23"/>
              <w:ind w:right="103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R6 897.00</w:t>
            </w:r>
          </w:p>
        </w:tc>
      </w:tr>
      <w:tr>
        <w:trPr>
          <w:trHeight w:val="321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before="14"/>
              <w:ind w:left="116"/>
              <w:jc w:val="left"/>
              <w:rPr>
                <w:sz w:val="21"/>
              </w:rPr>
            </w:pPr>
            <w:r>
              <w:rPr>
                <w:color w:val="151515"/>
                <w:sz w:val="21"/>
              </w:rPr>
              <w:t>October 2021</w:t>
            </w:r>
          </w:p>
        </w:tc>
        <w:tc>
          <w:tcPr>
            <w:tcW w:w="1892" w:type="dxa"/>
          </w:tcPr>
          <w:p>
            <w:pPr>
              <w:pStyle w:val="TableParagraph"/>
              <w:spacing w:before="18"/>
              <w:ind w:right="80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R1 6M 506.00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18"/>
              <w:ind w:right="84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R284 451.00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8"/>
              <w:ind w:right="95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R302 0*7.00</w:t>
            </w:r>
          </w:p>
        </w:tc>
      </w:tr>
      <w:tr>
        <w:trPr>
          <w:trHeight w:val="277" w:hRule="atLeast"/>
        </w:trPr>
        <w:tc>
          <w:tcPr>
            <w:tcW w:w="1803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110"/>
              <w:jc w:val="left"/>
              <w:rPr>
                <w:sz w:val="21"/>
              </w:rPr>
            </w:pPr>
            <w:r>
              <w:rPr>
                <w:color w:val="151515"/>
                <w:sz w:val="21"/>
              </w:rPr>
              <w:t>November 2021</w:t>
            </w: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</w:tcPr>
          <w:p>
            <w:pPr>
              <w:pStyle w:val="TableParagraph"/>
              <w:spacing w:line="239" w:lineRule="exact" w:before="18"/>
              <w:ind w:right="70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R7 206.00</w:t>
            </w:r>
          </w:p>
        </w:tc>
        <w:tc>
          <w:tcPr>
            <w:tcW w:w="1906" w:type="dxa"/>
          </w:tcPr>
          <w:p>
            <w:pPr>
              <w:pStyle w:val="TableParagraph"/>
              <w:spacing w:line="239" w:lineRule="exact" w:before="18"/>
              <w:ind w:right="86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R834.00</w:t>
            </w:r>
          </w:p>
        </w:tc>
        <w:tc>
          <w:tcPr>
            <w:tcW w:w="1714" w:type="dxa"/>
          </w:tcPr>
          <w:p>
            <w:pPr>
              <w:pStyle w:val="TableParagraph"/>
              <w:spacing w:line="239" w:lineRule="exact" w:before="18"/>
              <w:ind w:right="104"/>
              <w:rPr>
                <w:sz w:val="21"/>
              </w:rPr>
            </w:pPr>
            <w:r>
              <w:rPr>
                <w:color w:val="151515"/>
                <w:w w:val="85"/>
                <w:sz w:val="21"/>
              </w:rPr>
              <w:t>R191.00</w:t>
            </w:r>
          </w:p>
        </w:tc>
      </w:tr>
      <w:tr>
        <w:trPr>
          <w:trHeight w:val="469" w:hRule="atLeast"/>
        </w:trPr>
        <w:tc>
          <w:tcPr>
            <w:tcW w:w="1962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20" w:lineRule="exact" w:before="15"/>
              <w:ind w:left="114" w:right="-6" w:firstLine="3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Total expenrliture on clafms submiked</w:t>
            </w:r>
          </w:p>
        </w:tc>
        <w:tc>
          <w:tcPr>
            <w:tcW w:w="1179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4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overtime</w:t>
            </w:r>
          </w:p>
        </w:tc>
        <w:tc>
          <w:tcPr>
            <w:tcW w:w="1892" w:type="dxa"/>
          </w:tcPr>
          <w:p>
            <w:pPr>
              <w:pStyle w:val="TableParagraph"/>
              <w:spacing w:before="114"/>
              <w:ind w:right="79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R5 430 026.00</w:t>
            </w:r>
          </w:p>
        </w:tc>
        <w:tc>
          <w:tcPr>
            <w:tcW w:w="1906" w:type="dxa"/>
          </w:tcPr>
          <w:p>
            <w:pPr>
              <w:pStyle w:val="TableParagraph"/>
              <w:spacing w:before="114"/>
              <w:ind w:right="90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RI 044 038.00</w:t>
            </w:r>
          </w:p>
        </w:tc>
        <w:tc>
          <w:tcPr>
            <w:tcW w:w="1714" w:type="dxa"/>
          </w:tcPr>
          <w:p>
            <w:pPr>
              <w:pStyle w:val="TableParagraph"/>
              <w:spacing w:before="114"/>
              <w:ind w:right="103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R387 300.00</w:t>
            </w:r>
          </w:p>
        </w:tc>
      </w:tr>
      <w:tr>
        <w:trPr>
          <w:trHeight w:val="450" w:hRule="atLeast"/>
        </w:trPr>
        <w:tc>
          <w:tcPr>
            <w:tcW w:w="3141" w:type="dxa"/>
            <w:gridSpan w:val="3"/>
          </w:tcPr>
          <w:p>
            <w:pPr>
              <w:pStyle w:val="TableParagraph"/>
              <w:spacing w:line="191" w:lineRule="exact"/>
              <w:ind w:left="122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Total hours worked for the claiM9</w:t>
            </w:r>
          </w:p>
          <w:p>
            <w:pPr>
              <w:pStyle w:val="TableParagraph"/>
              <w:spacing w:line="221" w:lineRule="exact"/>
              <w:ind w:left="120"/>
              <w:jc w:val="left"/>
              <w:rPr>
                <w:sz w:val="20"/>
              </w:rPr>
            </w:pPr>
            <w:r>
              <w:rPr>
                <w:color w:val="151515"/>
                <w:sz w:val="20"/>
              </w:rPr>
              <w:t>submitted</w:t>
            </w:r>
          </w:p>
        </w:tc>
        <w:tc>
          <w:tcPr>
            <w:tcW w:w="1892" w:type="dxa"/>
          </w:tcPr>
          <w:p>
            <w:pPr>
              <w:pStyle w:val="TableParagraph"/>
              <w:spacing w:before="76"/>
              <w:ind w:right="87"/>
              <w:rPr>
                <w:sz w:val="21"/>
              </w:rPr>
            </w:pPr>
            <w:r>
              <w:rPr>
                <w:color w:val="151515"/>
                <w:w w:val="90"/>
                <w:sz w:val="21"/>
              </w:rPr>
              <w:t>27 815.40</w:t>
            </w:r>
          </w:p>
        </w:tc>
        <w:tc>
          <w:tcPr>
            <w:tcW w:w="1906" w:type="dxa"/>
          </w:tcPr>
          <w:p>
            <w:pPr>
              <w:pStyle w:val="TableParagraph"/>
              <w:spacing w:before="81"/>
              <w:ind w:right="82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5 240</w:t>
            </w:r>
          </w:p>
        </w:tc>
        <w:tc>
          <w:tcPr>
            <w:tcW w:w="1714" w:type="dxa"/>
          </w:tcPr>
          <w:p>
            <w:pPr>
              <w:pStyle w:val="TableParagraph"/>
              <w:spacing w:before="86"/>
              <w:ind w:right="97"/>
              <w:rPr>
                <w:sz w:val="21"/>
              </w:rPr>
            </w:pPr>
            <w:r>
              <w:rPr>
                <w:color w:val="151515"/>
                <w:w w:val="95"/>
                <w:sz w:val="21"/>
              </w:rPr>
              <w:t>1 897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995" w:right="0" w:firstLine="0"/>
        <w:jc w:val="left"/>
        <w:rPr>
          <w:sz w:val="24"/>
        </w:rPr>
      </w:pPr>
      <w:r>
        <w:rPr>
          <w:color w:val="151515"/>
          <w:sz w:val="24"/>
        </w:rPr>
        <w:t>Reply to question 2834 recommended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line="216" w:lineRule="auto" w:before="0"/>
        <w:ind w:left="5105" w:right="1017" w:firstLine="1907"/>
        <w:jc w:val="left"/>
        <w:rPr>
          <w:sz w:val="24"/>
        </w:rPr>
      </w:pPr>
      <w:r>
        <w:rPr/>
        <w:pict>
          <v:group style="position:absolute;margin-left:84.73140pt;margin-top:-34.513981pt;width:202.6pt;height:72.25pt;mso-position-horizontal-relative:page;mso-position-vertical-relative:paragraph;z-index:251664384" coordorigin="1695,-690" coordsize="4052,1445">
            <v:shape style="position:absolute;left:1694;top:-691;width:4052;height:1445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86;top:250;width:323;height:24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rebuchet MS"/>
                        <w:sz w:val="21"/>
                      </w:rPr>
                    </w:pPr>
                    <w:r>
                      <w:rPr>
                        <w:rFonts w:ascii="Trebuchet MS"/>
                        <w:color w:val="212121"/>
                        <w:w w:val="85"/>
                        <w:sz w:val="21"/>
                      </w:rPr>
                      <w:t>NER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12121"/>
          <w:w w:val="95"/>
          <w:sz w:val="24"/>
        </w:rPr>
        <w:t>GENERAL AFRICAN POLICE SERVICE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2193" w:val="left" w:leader="none"/>
        </w:tabs>
        <w:ind w:left="995"/>
      </w:pPr>
      <w:r>
        <w:rPr>
          <w:color w:val="212121"/>
        </w:rPr>
        <w:t>Date:</w:t>
        <w:tab/>
        <w:t>"' “</w:t>
      </w:r>
      <w:r>
        <w:rPr>
          <w:color w:val="212121"/>
          <w:spacing w:val="54"/>
        </w:rPr>
        <w:t> </w:t>
      </w:r>
      <w:r>
        <w:rPr>
          <w:color w:val="212121"/>
        </w:rPr>
        <w:t>''</w:t>
      </w:r>
    </w:p>
    <w:p>
      <w:pPr>
        <w:pStyle w:val="BodyText"/>
        <w:spacing w:before="6"/>
        <w:rPr>
          <w:sz w:val="22"/>
        </w:rPr>
      </w:pPr>
    </w:p>
    <w:p>
      <w:pPr>
        <w:spacing w:before="0"/>
        <w:ind w:left="98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51121664">
            <wp:simplePos x="0" y="0"/>
            <wp:positionH relativeFrom="page">
              <wp:posOffset>1066943</wp:posOffset>
            </wp:positionH>
            <wp:positionV relativeFrom="paragraph">
              <wp:posOffset>289266</wp:posOffset>
            </wp:positionV>
            <wp:extent cx="1222412" cy="1197977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12" cy="1197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24"/>
        </w:rPr>
        <w:t>Reply to question 2834 approved/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2326"/>
        <w:rPr>
          <w:rFonts w:ascii="Trebuchet MS"/>
        </w:rPr>
      </w:pPr>
      <w:r>
        <w:rPr>
          <w:rFonts w:ascii="Trebuchet MS"/>
          <w:color w:val="212121"/>
          <w:w w:val="105"/>
        </w:rPr>
        <w:t>F POLICE</w:t>
      </w:r>
    </w:p>
    <w:p>
      <w:pPr>
        <w:pStyle w:val="BodyText"/>
        <w:ind w:left="983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171.55pt;height:61.05pt;mso-position-horizontal-relative:char;mso-position-vertical-relative:line" coordorigin="0,0" coordsize="3431,1221">
            <v:shape style="position:absolute;left:16;top:34;width:3414;height:1186" type="#_x0000_t75" stroked="false">
              <v:imagedata r:id="rId9" o:title=""/>
            </v:shape>
            <v:shape style="position:absolute;left:1092;top:43;width:452;height:1057" type="#_x0000_t75" stroked="false">
              <v:imagedata r:id="rId10" o:title=""/>
            </v:shape>
            <v:shape style="position:absolute;left:992;top:0;width:173;height:280" type="#_x0000_t202" filled="false" stroked="false">
              <v:textbox inset="0,0,0,0">
                <w:txbxContent>
                  <w:p>
                    <w:pPr>
                      <w:spacing w:line="279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12121"/>
                        <w:w w:val="110"/>
                        <w:sz w:val="25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0;top:500;width:569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212121"/>
                        <w:w w:val="80"/>
                        <w:sz w:val="28"/>
                      </w:rPr>
                      <w:t>Date:</w:t>
                    </w:r>
                  </w:p>
                </w:txbxContent>
              </v:textbox>
              <w10:wrap type="none"/>
            </v:shape>
            <v:shape style="position:absolute;left:1468;top:0;width:1226;height:814" type="#_x0000_t202" filled="false" stroked="false">
              <v:textbox inset="0,0,0,0">
                <w:txbxContent>
                  <w:p>
                    <w:pPr>
                      <w:tabs>
                        <w:tab w:pos="735" w:val="left" w:leader="none"/>
                      </w:tabs>
                      <w:spacing w:line="279" w:lineRule="exact" w:before="0"/>
                      <w:ind w:left="11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color w:val="212121"/>
                        <w:sz w:val="25"/>
                      </w:rPr>
                      <w:t>CEi</w:t>
                      <w:tab/>
                      <w:t>,</w:t>
                    </w:r>
                    <w:r>
                      <w:rPr>
                        <w:color w:val="212121"/>
                        <w:spacing w:val="-38"/>
                        <w:sz w:val="25"/>
                      </w:rPr>
                      <w:t> </w:t>
                    </w:r>
                    <w:r>
                      <w:rPr>
                        <w:color w:val="212121"/>
                        <w:sz w:val="25"/>
                      </w:rPr>
                      <w:t>MP</w:t>
                    </w:r>
                  </w:p>
                  <w:p>
                    <w:pPr>
                      <w:spacing w:before="212"/>
                      <w:ind w:left="0" w:right="0" w:firstLine="0"/>
                      <w:jc w:val="left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color w:val="212121"/>
                        <w:sz w:val="28"/>
                      </w:rPr>
                      <w:t>DI)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sectPr>
      <w:pgSz w:w="11920" w:h="16840"/>
      <w:pgMar w:top="1480" w:bottom="280" w:left="6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1915" w:hanging="709"/>
        <w:jc w:val="left"/>
      </w:pPr>
      <w:rPr>
        <w:rFonts w:hint="default" w:ascii="Arial" w:hAnsi="Arial" w:eastAsia="Arial" w:cs="Arial"/>
        <w:color w:val="0F0F0F"/>
        <w:spacing w:val="-1"/>
        <w:w w:val="95"/>
        <w:position w:val="1"/>
        <w:sz w:val="25"/>
        <w:szCs w:val="25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738" w:hanging="709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556" w:hanging="709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374" w:hanging="709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92" w:hanging="709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10" w:hanging="709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28" w:hanging="709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646" w:hanging="709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464" w:hanging="7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"/>
      <w:ind w:left="1590"/>
      <w:outlineLvl w:val="1"/>
    </w:pPr>
    <w:rPr>
      <w:rFonts w:ascii="Arial" w:hAnsi="Arial" w:eastAsia="Arial" w:cs="Arial"/>
      <w:b/>
      <w:bCs/>
      <w:sz w:val="25"/>
      <w:szCs w:val="25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1915" w:right="188" w:hanging="703"/>
      <w:jc w:val="both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2022-01-12T11:12:09Z</dcterms:created>
  <dcterms:modified xsi:type="dcterms:W3CDTF">2022-01-12T11:12:09Z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2022-01-12T00:00:00Z</vt:filetime>
  </property>
</Properties>
</file>