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DF" w:rsidRPr="002B508B" w:rsidRDefault="00925540" w:rsidP="002B508B">
      <w:pPr>
        <w:ind w:left="140"/>
        <w:rPr>
          <w:rFonts w:ascii="Arial" w:hAnsi="Arial" w:cs="Arial"/>
          <w:b/>
          <w:sz w:val="20"/>
          <w:szCs w:val="20"/>
        </w:rPr>
      </w:pPr>
      <w:r w:rsidRPr="002B508B">
        <w:rPr>
          <w:rFonts w:ascii="Arial" w:hAnsi="Arial" w:cs="Arial"/>
          <w:b/>
          <w:sz w:val="20"/>
          <w:szCs w:val="20"/>
        </w:rPr>
        <w:t>NATIONAL ASSEMBLY</w:t>
      </w:r>
    </w:p>
    <w:p w:rsidR="00132EDF" w:rsidRPr="002B508B" w:rsidRDefault="00925540" w:rsidP="002B508B">
      <w:pPr>
        <w:ind w:left="140"/>
        <w:rPr>
          <w:rFonts w:ascii="Arial" w:hAnsi="Arial" w:cs="Arial"/>
          <w:b/>
          <w:sz w:val="20"/>
          <w:szCs w:val="20"/>
        </w:rPr>
      </w:pPr>
      <w:r w:rsidRPr="002B508B">
        <w:rPr>
          <w:rFonts w:ascii="Arial" w:hAnsi="Arial" w:cs="Arial"/>
          <w:b/>
          <w:sz w:val="20"/>
          <w:szCs w:val="20"/>
        </w:rPr>
        <w:t>(For written reply)</w:t>
      </w:r>
    </w:p>
    <w:p w:rsidR="00132EDF" w:rsidRPr="002B508B" w:rsidRDefault="00925540" w:rsidP="002B508B">
      <w:pPr>
        <w:ind w:left="140"/>
        <w:rPr>
          <w:rFonts w:ascii="Arial" w:hAnsi="Arial" w:cs="Arial"/>
          <w:b/>
          <w:sz w:val="20"/>
          <w:szCs w:val="20"/>
        </w:rPr>
      </w:pPr>
      <w:r w:rsidRPr="002B508B">
        <w:rPr>
          <w:rFonts w:ascii="Arial" w:hAnsi="Arial" w:cs="Arial"/>
          <w:b/>
          <w:sz w:val="20"/>
          <w:szCs w:val="20"/>
        </w:rPr>
        <w:t>QUESTION NO. 2813 {NW3333E}</w:t>
      </w:r>
    </w:p>
    <w:p w:rsidR="00132EDF" w:rsidRPr="002B508B" w:rsidRDefault="00925540" w:rsidP="002B508B">
      <w:pPr>
        <w:ind w:left="140" w:right="4929"/>
        <w:rPr>
          <w:rFonts w:ascii="Arial" w:hAnsi="Arial" w:cs="Arial"/>
          <w:b/>
          <w:sz w:val="20"/>
          <w:szCs w:val="20"/>
        </w:rPr>
      </w:pPr>
      <w:r w:rsidRPr="002B508B">
        <w:rPr>
          <w:rFonts w:ascii="Arial" w:hAnsi="Arial" w:cs="Arial"/>
          <w:b/>
          <w:sz w:val="20"/>
          <w:szCs w:val="20"/>
        </w:rPr>
        <w:t>INTERNAL QUESTION PAPER NO. 32 of 2021 DATE OF PUBLICATION: 10 December 2021</w:t>
      </w:r>
    </w:p>
    <w:p w:rsidR="00132EDF" w:rsidRPr="002B508B" w:rsidRDefault="002B508B" w:rsidP="002B508B">
      <w:pPr>
        <w:ind w:left="140"/>
        <w:rPr>
          <w:rFonts w:ascii="Arial" w:hAnsi="Arial" w:cs="Arial"/>
          <w:b/>
          <w:sz w:val="20"/>
          <w:szCs w:val="20"/>
        </w:rPr>
      </w:pPr>
      <w:r>
        <w:rPr>
          <w:rFonts w:ascii="Arial" w:hAnsi="Arial" w:cs="Arial"/>
          <w:b/>
          <w:sz w:val="20"/>
          <w:szCs w:val="20"/>
        </w:rPr>
        <w:br/>
      </w:r>
      <w:r w:rsidR="00925540" w:rsidRPr="002B508B">
        <w:rPr>
          <w:rFonts w:ascii="Arial" w:hAnsi="Arial" w:cs="Arial"/>
          <w:b/>
          <w:sz w:val="20"/>
          <w:szCs w:val="20"/>
        </w:rPr>
        <w:t>Ms A M M Weber (DA) to ask the Minister of Forestry, Fisheries and the Environment:</w:t>
      </w:r>
    </w:p>
    <w:p w:rsidR="00132EDF" w:rsidRPr="002B508B" w:rsidRDefault="00132EDF" w:rsidP="002B508B">
      <w:pPr>
        <w:pStyle w:val="BodyText"/>
        <w:rPr>
          <w:rFonts w:ascii="Arial" w:hAnsi="Arial" w:cs="Arial"/>
          <w:b/>
          <w:sz w:val="20"/>
          <w:szCs w:val="20"/>
        </w:rPr>
      </w:pPr>
    </w:p>
    <w:p w:rsidR="00132EDF" w:rsidRPr="002B508B" w:rsidRDefault="00925540" w:rsidP="002B508B">
      <w:pPr>
        <w:pStyle w:val="ListParagraph"/>
        <w:numPr>
          <w:ilvl w:val="0"/>
          <w:numId w:val="2"/>
        </w:numPr>
        <w:tabs>
          <w:tab w:val="left" w:pos="851"/>
        </w:tabs>
        <w:rPr>
          <w:rFonts w:ascii="Arial" w:hAnsi="Arial" w:cs="Arial"/>
          <w:sz w:val="20"/>
          <w:szCs w:val="20"/>
        </w:rPr>
      </w:pPr>
      <w:r w:rsidRPr="002B508B">
        <w:rPr>
          <w:rFonts w:ascii="Arial" w:hAnsi="Arial" w:cs="Arial"/>
          <w:sz w:val="20"/>
          <w:szCs w:val="20"/>
        </w:rPr>
        <w:t>What key lessons (a) have been learned by SA National Parks that have not been accommodated in the revised elephant norms and standards</w:t>
      </w:r>
      <w:r w:rsidRPr="002B508B">
        <w:rPr>
          <w:rFonts w:ascii="Arial" w:hAnsi="Arial" w:cs="Arial"/>
          <w:spacing w:val="-2"/>
          <w:sz w:val="20"/>
          <w:szCs w:val="20"/>
        </w:rPr>
        <w:t xml:space="preserve"> </w:t>
      </w:r>
      <w:r w:rsidRPr="002B508B">
        <w:rPr>
          <w:rFonts w:ascii="Arial" w:hAnsi="Arial" w:cs="Arial"/>
          <w:sz w:val="20"/>
          <w:szCs w:val="20"/>
        </w:rPr>
        <w:t>(ENS);</w:t>
      </w:r>
    </w:p>
    <w:p w:rsidR="00132EDF" w:rsidRPr="002B508B" w:rsidRDefault="00132EDF" w:rsidP="002B508B">
      <w:pPr>
        <w:pStyle w:val="BodyText"/>
        <w:rPr>
          <w:rFonts w:ascii="Arial" w:hAnsi="Arial" w:cs="Arial"/>
          <w:sz w:val="20"/>
          <w:szCs w:val="20"/>
        </w:rPr>
      </w:pPr>
    </w:p>
    <w:p w:rsidR="00132EDF" w:rsidRPr="002B508B" w:rsidRDefault="00925540" w:rsidP="002B508B">
      <w:pPr>
        <w:pStyle w:val="ListParagraph"/>
        <w:numPr>
          <w:ilvl w:val="0"/>
          <w:numId w:val="2"/>
        </w:numPr>
        <w:tabs>
          <w:tab w:val="left" w:pos="851"/>
        </w:tabs>
        <w:rPr>
          <w:rFonts w:ascii="Arial" w:hAnsi="Arial" w:cs="Arial"/>
          <w:sz w:val="20"/>
          <w:szCs w:val="20"/>
        </w:rPr>
      </w:pPr>
      <w:r w:rsidRPr="002B508B">
        <w:rPr>
          <w:rFonts w:ascii="Arial" w:hAnsi="Arial" w:cs="Arial"/>
          <w:sz w:val="20"/>
          <w:szCs w:val="20"/>
        </w:rPr>
        <w:t xml:space="preserve">whether it has been anticipated that it will be accommodated in future policy revisions of </w:t>
      </w:r>
      <w:r w:rsidRPr="002B508B">
        <w:rPr>
          <w:rFonts w:ascii="Arial" w:hAnsi="Arial" w:cs="Arial"/>
          <w:spacing w:val="-3"/>
          <w:sz w:val="20"/>
          <w:szCs w:val="20"/>
        </w:rPr>
        <w:t xml:space="preserve">the </w:t>
      </w:r>
      <w:r w:rsidRPr="002B508B">
        <w:rPr>
          <w:rFonts w:ascii="Arial" w:hAnsi="Arial" w:cs="Arial"/>
          <w:sz w:val="20"/>
          <w:szCs w:val="20"/>
        </w:rPr>
        <w:t>ENS; if not, what</w:t>
      </w:r>
      <w:r w:rsidRPr="002B508B">
        <w:rPr>
          <w:rFonts w:ascii="Arial" w:hAnsi="Arial" w:cs="Arial"/>
          <w:sz w:val="20"/>
          <w:szCs w:val="20"/>
        </w:rPr>
        <w:t xml:space="preserve"> is the position in this regard; if so, what are the relevant</w:t>
      </w:r>
      <w:r w:rsidRPr="002B508B">
        <w:rPr>
          <w:rFonts w:ascii="Arial" w:hAnsi="Arial" w:cs="Arial"/>
          <w:spacing w:val="-24"/>
          <w:sz w:val="20"/>
          <w:szCs w:val="20"/>
        </w:rPr>
        <w:t xml:space="preserve"> </w:t>
      </w:r>
      <w:r w:rsidRPr="002B508B">
        <w:rPr>
          <w:rFonts w:ascii="Arial" w:hAnsi="Arial" w:cs="Arial"/>
          <w:sz w:val="20"/>
          <w:szCs w:val="20"/>
        </w:rPr>
        <w:t>details?</w:t>
      </w:r>
    </w:p>
    <w:p w:rsidR="00132EDF" w:rsidRPr="002B508B" w:rsidRDefault="00132EDF" w:rsidP="002B508B">
      <w:pPr>
        <w:pStyle w:val="BodyText"/>
        <w:rPr>
          <w:rFonts w:ascii="Arial" w:hAnsi="Arial" w:cs="Arial"/>
          <w:sz w:val="20"/>
          <w:szCs w:val="20"/>
        </w:rPr>
      </w:pPr>
    </w:p>
    <w:p w:rsidR="00132EDF" w:rsidRPr="002B508B" w:rsidRDefault="00132EDF" w:rsidP="002B508B">
      <w:pPr>
        <w:pStyle w:val="BodyText"/>
        <w:rPr>
          <w:rFonts w:ascii="Arial" w:hAnsi="Arial" w:cs="Arial"/>
          <w:sz w:val="20"/>
          <w:szCs w:val="20"/>
        </w:rPr>
      </w:pPr>
    </w:p>
    <w:p w:rsidR="00132EDF" w:rsidRPr="002B508B" w:rsidRDefault="00925540" w:rsidP="002B508B">
      <w:pPr>
        <w:pStyle w:val="Heading1"/>
        <w:tabs>
          <w:tab w:val="left" w:pos="860"/>
        </w:tabs>
        <w:rPr>
          <w:rFonts w:ascii="Arial" w:hAnsi="Arial" w:cs="Arial"/>
          <w:sz w:val="20"/>
          <w:szCs w:val="20"/>
        </w:rPr>
      </w:pPr>
      <w:r w:rsidRPr="002B508B">
        <w:rPr>
          <w:rFonts w:ascii="Arial" w:hAnsi="Arial" w:cs="Arial"/>
          <w:sz w:val="20"/>
          <w:szCs w:val="20"/>
        </w:rPr>
        <w:t>2813.</w:t>
      </w:r>
      <w:r w:rsidRPr="002B508B">
        <w:rPr>
          <w:rFonts w:ascii="Arial" w:hAnsi="Arial" w:cs="Arial"/>
          <w:sz w:val="20"/>
          <w:szCs w:val="20"/>
        </w:rPr>
        <w:tab/>
        <w:t>THE MINISTER OF FORESTRY, FISHERIES AND THE ENVIRONMENT</w:t>
      </w:r>
      <w:r w:rsidRPr="002B508B">
        <w:rPr>
          <w:rFonts w:ascii="Arial" w:hAnsi="Arial" w:cs="Arial"/>
          <w:spacing w:val="-15"/>
          <w:sz w:val="20"/>
          <w:szCs w:val="20"/>
        </w:rPr>
        <w:t xml:space="preserve"> </w:t>
      </w:r>
      <w:r w:rsidRPr="002B508B">
        <w:rPr>
          <w:rFonts w:ascii="Arial" w:hAnsi="Arial" w:cs="Arial"/>
          <w:sz w:val="20"/>
          <w:szCs w:val="20"/>
        </w:rPr>
        <w:t>REPLIES:</w:t>
      </w:r>
    </w:p>
    <w:p w:rsidR="00132EDF" w:rsidRPr="002B508B" w:rsidRDefault="00132EDF" w:rsidP="002B508B">
      <w:pPr>
        <w:pStyle w:val="BodyText"/>
        <w:rPr>
          <w:rFonts w:ascii="Arial" w:hAnsi="Arial" w:cs="Arial"/>
          <w:b/>
          <w:sz w:val="20"/>
          <w:szCs w:val="20"/>
        </w:rPr>
      </w:pPr>
    </w:p>
    <w:p w:rsidR="00132EDF" w:rsidRPr="002B508B" w:rsidRDefault="00132EDF" w:rsidP="002B508B">
      <w:pPr>
        <w:pStyle w:val="BodyText"/>
        <w:rPr>
          <w:rFonts w:ascii="Arial" w:hAnsi="Arial" w:cs="Arial"/>
          <w:b/>
          <w:sz w:val="20"/>
          <w:szCs w:val="20"/>
        </w:rPr>
      </w:pPr>
    </w:p>
    <w:p w:rsidR="00132EDF" w:rsidRPr="002B508B" w:rsidRDefault="00925540" w:rsidP="002B508B">
      <w:pPr>
        <w:pStyle w:val="ListParagraph"/>
        <w:numPr>
          <w:ilvl w:val="0"/>
          <w:numId w:val="1"/>
        </w:numPr>
        <w:tabs>
          <w:tab w:val="left" w:pos="501"/>
        </w:tabs>
        <w:ind w:right="133" w:hanging="721"/>
        <w:rPr>
          <w:rFonts w:ascii="Arial" w:hAnsi="Arial" w:cs="Arial"/>
          <w:sz w:val="20"/>
          <w:szCs w:val="20"/>
        </w:rPr>
      </w:pPr>
      <w:r w:rsidRPr="002B508B">
        <w:rPr>
          <w:rFonts w:ascii="Arial" w:hAnsi="Arial" w:cs="Arial"/>
          <w:sz w:val="20"/>
          <w:szCs w:val="20"/>
        </w:rPr>
        <w:t xml:space="preserve">(a) The 2008 Elephant Norms and Standards (ENS) are very prescriptive in terms of what could be done to manage elephants and their use of space. One </w:t>
      </w:r>
      <w:r w:rsidRPr="002B508B">
        <w:rPr>
          <w:rFonts w:ascii="Arial" w:hAnsi="Arial" w:cs="Arial"/>
          <w:spacing w:val="-3"/>
          <w:sz w:val="20"/>
          <w:szCs w:val="20"/>
        </w:rPr>
        <w:t xml:space="preserve">of </w:t>
      </w:r>
      <w:r w:rsidRPr="002B508B">
        <w:rPr>
          <w:rFonts w:ascii="Arial" w:hAnsi="Arial" w:cs="Arial"/>
          <w:sz w:val="20"/>
          <w:szCs w:val="20"/>
        </w:rPr>
        <w:t xml:space="preserve">the key challenges for SANParks </w:t>
      </w:r>
      <w:r w:rsidRPr="002B508B">
        <w:rPr>
          <w:rFonts w:ascii="Arial" w:hAnsi="Arial" w:cs="Arial"/>
          <w:spacing w:val="-4"/>
          <w:sz w:val="20"/>
          <w:szCs w:val="20"/>
        </w:rPr>
        <w:t xml:space="preserve">is </w:t>
      </w:r>
      <w:r w:rsidRPr="002B508B">
        <w:rPr>
          <w:rFonts w:ascii="Arial" w:hAnsi="Arial" w:cs="Arial"/>
          <w:sz w:val="20"/>
          <w:szCs w:val="20"/>
        </w:rPr>
        <w:t xml:space="preserve">the restriction on the number of times an individual elephant </w:t>
      </w:r>
      <w:r w:rsidRPr="002B508B">
        <w:rPr>
          <w:rFonts w:ascii="Arial" w:hAnsi="Arial" w:cs="Arial"/>
          <w:spacing w:val="3"/>
          <w:sz w:val="20"/>
          <w:szCs w:val="20"/>
        </w:rPr>
        <w:t xml:space="preserve">can </w:t>
      </w:r>
      <w:r w:rsidRPr="002B508B">
        <w:rPr>
          <w:rFonts w:ascii="Arial" w:hAnsi="Arial" w:cs="Arial"/>
          <w:sz w:val="20"/>
          <w:szCs w:val="20"/>
        </w:rPr>
        <w:t>be</w:t>
      </w:r>
      <w:r w:rsidRPr="002B508B">
        <w:rPr>
          <w:rFonts w:ascii="Arial" w:hAnsi="Arial" w:cs="Arial"/>
          <w:spacing w:val="-22"/>
          <w:sz w:val="20"/>
          <w:szCs w:val="20"/>
        </w:rPr>
        <w:t xml:space="preserve"> </w:t>
      </w:r>
      <w:r w:rsidRPr="002B508B">
        <w:rPr>
          <w:rFonts w:ascii="Arial" w:hAnsi="Arial" w:cs="Arial"/>
          <w:sz w:val="20"/>
          <w:szCs w:val="20"/>
        </w:rPr>
        <w:t>translocated.</w:t>
      </w:r>
    </w:p>
    <w:p w:rsidR="00132EDF" w:rsidRPr="002B508B" w:rsidRDefault="00132EDF" w:rsidP="002B508B">
      <w:pPr>
        <w:pStyle w:val="BodyText"/>
        <w:rPr>
          <w:rFonts w:ascii="Arial" w:hAnsi="Arial" w:cs="Arial"/>
          <w:sz w:val="20"/>
          <w:szCs w:val="20"/>
        </w:rPr>
      </w:pPr>
    </w:p>
    <w:p w:rsidR="00132EDF" w:rsidRPr="002B508B" w:rsidRDefault="00925540" w:rsidP="002B508B">
      <w:pPr>
        <w:pStyle w:val="BodyText"/>
        <w:ind w:left="861" w:right="126"/>
        <w:rPr>
          <w:rFonts w:ascii="Arial" w:hAnsi="Arial" w:cs="Arial"/>
          <w:sz w:val="20"/>
          <w:szCs w:val="20"/>
        </w:rPr>
      </w:pPr>
      <w:r w:rsidRPr="002B508B">
        <w:rPr>
          <w:rFonts w:ascii="Arial" w:hAnsi="Arial" w:cs="Arial"/>
          <w:sz w:val="20"/>
          <w:szCs w:val="20"/>
        </w:rPr>
        <w:t>Parks outside of the Kruger National Park, such as Marakele, have had their elephant population seeded from other populations, which meant that these individuals could not be translocated a second time unless there were extraordinary circums</w:t>
      </w:r>
      <w:r w:rsidRPr="002B508B">
        <w:rPr>
          <w:rFonts w:ascii="Arial" w:hAnsi="Arial" w:cs="Arial"/>
          <w:sz w:val="20"/>
          <w:szCs w:val="20"/>
        </w:rPr>
        <w:t xml:space="preserve">tances necessitating such translocation. The same is true for responding to repeat offender damage-causing animals. SANParks’ proposal on translocating elephants a second time under extraordinary </w:t>
      </w:r>
      <w:r w:rsidR="002B508B" w:rsidRPr="002B508B">
        <w:rPr>
          <w:rFonts w:ascii="Arial" w:hAnsi="Arial" w:cs="Arial"/>
          <w:sz w:val="20"/>
          <w:szCs w:val="20"/>
        </w:rPr>
        <w:t>circumstances</w:t>
      </w:r>
      <w:r w:rsidRPr="002B508B">
        <w:rPr>
          <w:rFonts w:ascii="Arial" w:hAnsi="Arial" w:cs="Arial"/>
          <w:sz w:val="20"/>
          <w:szCs w:val="20"/>
        </w:rPr>
        <w:t xml:space="preserve"> has been included in the revised</w:t>
      </w:r>
      <w:r w:rsidRPr="002B508B">
        <w:rPr>
          <w:rFonts w:ascii="Arial" w:hAnsi="Arial" w:cs="Arial"/>
          <w:spacing w:val="6"/>
          <w:sz w:val="20"/>
          <w:szCs w:val="20"/>
        </w:rPr>
        <w:t xml:space="preserve"> </w:t>
      </w:r>
      <w:r w:rsidRPr="002B508B">
        <w:rPr>
          <w:rFonts w:ascii="Arial" w:hAnsi="Arial" w:cs="Arial"/>
          <w:sz w:val="20"/>
          <w:szCs w:val="20"/>
        </w:rPr>
        <w:t>ENS.</w:t>
      </w:r>
    </w:p>
    <w:p w:rsidR="00132EDF" w:rsidRPr="002B508B" w:rsidRDefault="00925540" w:rsidP="002B508B">
      <w:pPr>
        <w:pStyle w:val="BodyText"/>
        <w:ind w:left="861" w:right="128"/>
        <w:rPr>
          <w:rFonts w:ascii="Arial" w:hAnsi="Arial" w:cs="Arial"/>
          <w:sz w:val="20"/>
          <w:szCs w:val="20"/>
        </w:rPr>
      </w:pPr>
      <w:r w:rsidRPr="002B508B">
        <w:rPr>
          <w:rFonts w:ascii="Arial" w:hAnsi="Arial" w:cs="Arial"/>
          <w:sz w:val="20"/>
          <w:szCs w:val="20"/>
        </w:rPr>
        <w:t>The revised ENS still considers the potential stressful impact of translocation on elephants. Therefore, the approach of the ENS to allow the repeat translocation of elephants only in extraordinary circumstances has, therefore, not been changed.</w:t>
      </w:r>
    </w:p>
    <w:p w:rsidR="00132EDF" w:rsidRPr="002B508B" w:rsidRDefault="00132EDF" w:rsidP="002B508B">
      <w:pPr>
        <w:pStyle w:val="BodyText"/>
        <w:rPr>
          <w:rFonts w:ascii="Arial" w:hAnsi="Arial" w:cs="Arial"/>
          <w:sz w:val="20"/>
          <w:szCs w:val="20"/>
        </w:rPr>
      </w:pPr>
    </w:p>
    <w:p w:rsidR="00132EDF" w:rsidRPr="002B508B" w:rsidRDefault="00925540" w:rsidP="002B508B">
      <w:pPr>
        <w:pStyle w:val="BodyText"/>
        <w:ind w:left="861" w:right="128"/>
        <w:rPr>
          <w:rFonts w:ascii="Arial" w:hAnsi="Arial" w:cs="Arial"/>
          <w:sz w:val="20"/>
          <w:szCs w:val="20"/>
        </w:rPr>
      </w:pPr>
      <w:r w:rsidRPr="002B508B">
        <w:rPr>
          <w:rFonts w:ascii="Arial" w:hAnsi="Arial" w:cs="Arial"/>
          <w:sz w:val="20"/>
          <w:szCs w:val="20"/>
        </w:rPr>
        <w:t xml:space="preserve">The NCOP </w:t>
      </w:r>
      <w:r w:rsidRPr="002B508B">
        <w:rPr>
          <w:rFonts w:ascii="Arial" w:hAnsi="Arial" w:cs="Arial"/>
          <w:sz w:val="20"/>
          <w:szCs w:val="20"/>
        </w:rPr>
        <w:t xml:space="preserve">has approved the final draft revised ENS. The process to obtain the Minister’s approval for the publication of the final draft ENS in the </w:t>
      </w:r>
      <w:r w:rsidRPr="002B508B">
        <w:rPr>
          <w:rFonts w:ascii="Arial" w:hAnsi="Arial" w:cs="Arial"/>
          <w:i/>
          <w:sz w:val="20"/>
          <w:szCs w:val="20"/>
        </w:rPr>
        <w:t xml:space="preserve">Government Gazette </w:t>
      </w:r>
      <w:r w:rsidRPr="002B508B">
        <w:rPr>
          <w:rFonts w:ascii="Arial" w:hAnsi="Arial" w:cs="Arial"/>
          <w:sz w:val="20"/>
          <w:szCs w:val="20"/>
        </w:rPr>
        <w:t>for implementation has been initiated and the document is currently undergoing legal</w:t>
      </w:r>
      <w:r w:rsidRPr="002B508B">
        <w:rPr>
          <w:rFonts w:ascii="Arial" w:hAnsi="Arial" w:cs="Arial"/>
          <w:spacing w:val="-22"/>
          <w:sz w:val="20"/>
          <w:szCs w:val="20"/>
        </w:rPr>
        <w:t xml:space="preserve"> </w:t>
      </w:r>
      <w:r w:rsidRPr="002B508B">
        <w:rPr>
          <w:rFonts w:ascii="Arial" w:hAnsi="Arial" w:cs="Arial"/>
          <w:sz w:val="20"/>
          <w:szCs w:val="20"/>
        </w:rPr>
        <w:t>vetting.</w:t>
      </w:r>
    </w:p>
    <w:p w:rsidR="00132EDF" w:rsidRPr="002B508B" w:rsidRDefault="00132EDF" w:rsidP="002B508B">
      <w:pPr>
        <w:pStyle w:val="BodyText"/>
        <w:rPr>
          <w:rFonts w:ascii="Arial" w:hAnsi="Arial" w:cs="Arial"/>
          <w:sz w:val="20"/>
          <w:szCs w:val="20"/>
        </w:rPr>
      </w:pPr>
    </w:p>
    <w:p w:rsidR="00132EDF" w:rsidRPr="002B508B" w:rsidRDefault="00925540" w:rsidP="002B508B">
      <w:pPr>
        <w:pStyle w:val="ListParagraph"/>
        <w:numPr>
          <w:ilvl w:val="0"/>
          <w:numId w:val="1"/>
        </w:numPr>
        <w:tabs>
          <w:tab w:val="left" w:pos="861"/>
        </w:tabs>
        <w:ind w:right="127" w:hanging="721"/>
        <w:rPr>
          <w:rFonts w:ascii="Arial" w:hAnsi="Arial" w:cs="Arial"/>
          <w:sz w:val="20"/>
          <w:szCs w:val="20"/>
        </w:rPr>
      </w:pPr>
      <w:r w:rsidRPr="002B508B">
        <w:rPr>
          <w:rFonts w:ascii="Arial" w:hAnsi="Arial" w:cs="Arial"/>
          <w:sz w:val="20"/>
          <w:szCs w:val="20"/>
        </w:rPr>
        <w:t xml:space="preserve">One </w:t>
      </w:r>
      <w:r w:rsidRPr="002B508B">
        <w:rPr>
          <w:rFonts w:ascii="Arial" w:hAnsi="Arial" w:cs="Arial"/>
          <w:sz w:val="20"/>
          <w:szCs w:val="20"/>
        </w:rPr>
        <w:t>of the important developments in the revised ENS was the inclusion of Chapter 28 on Research. This will allow for well-structured, repeatable research, meeting the criteria as listed in the revised ENS in order to improve the knowledge and understanding of</w:t>
      </w:r>
      <w:r w:rsidRPr="002B508B">
        <w:rPr>
          <w:rFonts w:ascii="Arial" w:hAnsi="Arial" w:cs="Arial"/>
          <w:sz w:val="20"/>
          <w:szCs w:val="20"/>
        </w:rPr>
        <w:t xml:space="preserve"> elephants, their use of space and how to better manage their impacts at a local scale. The outcomes of such research, if and when undertaken, may have a bearing </w:t>
      </w:r>
      <w:r w:rsidRPr="002B508B">
        <w:rPr>
          <w:rFonts w:ascii="Arial" w:hAnsi="Arial" w:cs="Arial"/>
          <w:spacing w:val="-3"/>
          <w:sz w:val="20"/>
          <w:szCs w:val="20"/>
        </w:rPr>
        <w:t xml:space="preserve">on </w:t>
      </w:r>
      <w:r w:rsidRPr="002B508B">
        <w:rPr>
          <w:rFonts w:ascii="Arial" w:hAnsi="Arial" w:cs="Arial"/>
          <w:sz w:val="20"/>
          <w:szCs w:val="20"/>
        </w:rPr>
        <w:t>future policy iterations, which is in keeping with a strategic adaptive management approach</w:t>
      </w:r>
      <w:r w:rsidRPr="002B508B">
        <w:rPr>
          <w:rFonts w:ascii="Arial" w:hAnsi="Arial" w:cs="Arial"/>
          <w:sz w:val="20"/>
          <w:szCs w:val="20"/>
        </w:rPr>
        <w:t>, as set out in the ENS specifically and in conservation policy more broadly.</w:t>
      </w:r>
    </w:p>
    <w:p w:rsidR="00132EDF" w:rsidRPr="002B508B" w:rsidRDefault="00132EDF" w:rsidP="002B508B">
      <w:pPr>
        <w:pStyle w:val="BodyText"/>
        <w:rPr>
          <w:rFonts w:ascii="Arial" w:hAnsi="Arial" w:cs="Arial"/>
          <w:sz w:val="20"/>
          <w:szCs w:val="20"/>
        </w:rPr>
      </w:pPr>
    </w:p>
    <w:p w:rsidR="00132EDF" w:rsidRPr="002B508B" w:rsidRDefault="00925540" w:rsidP="002B508B">
      <w:pPr>
        <w:pStyle w:val="Heading1"/>
        <w:rPr>
          <w:rFonts w:ascii="Arial" w:hAnsi="Arial" w:cs="Arial"/>
          <w:sz w:val="20"/>
          <w:szCs w:val="20"/>
        </w:rPr>
      </w:pPr>
      <w:r w:rsidRPr="002B508B">
        <w:rPr>
          <w:rFonts w:ascii="Arial" w:hAnsi="Arial" w:cs="Arial"/>
          <w:sz w:val="20"/>
          <w:szCs w:val="20"/>
        </w:rPr>
        <w:t>Regards</w:t>
      </w:r>
    </w:p>
    <w:p w:rsidR="00132EDF" w:rsidRPr="002B508B" w:rsidRDefault="00132EDF" w:rsidP="002B508B">
      <w:pPr>
        <w:pStyle w:val="BodyText"/>
        <w:rPr>
          <w:rFonts w:ascii="Arial" w:hAnsi="Arial" w:cs="Arial"/>
          <w:b/>
          <w:sz w:val="20"/>
          <w:szCs w:val="20"/>
        </w:rPr>
      </w:pPr>
    </w:p>
    <w:p w:rsidR="00132EDF" w:rsidRPr="002B508B" w:rsidRDefault="00925540" w:rsidP="002B508B">
      <w:pPr>
        <w:ind w:left="140"/>
        <w:rPr>
          <w:rFonts w:ascii="Arial" w:hAnsi="Arial" w:cs="Arial"/>
          <w:b/>
          <w:sz w:val="20"/>
          <w:szCs w:val="20"/>
        </w:rPr>
      </w:pPr>
      <w:r w:rsidRPr="002B508B">
        <w:rPr>
          <w:rFonts w:ascii="Arial" w:hAnsi="Arial" w:cs="Arial"/>
          <w:b/>
          <w:sz w:val="20"/>
          <w:szCs w:val="20"/>
        </w:rPr>
        <w:t>MS B D CREECY, MP</w:t>
      </w:r>
    </w:p>
    <w:p w:rsidR="00132EDF" w:rsidRPr="002B508B" w:rsidRDefault="00925540" w:rsidP="002B508B">
      <w:pPr>
        <w:ind w:left="140"/>
        <w:rPr>
          <w:rFonts w:ascii="Arial" w:hAnsi="Arial" w:cs="Arial"/>
          <w:b/>
          <w:sz w:val="20"/>
          <w:szCs w:val="20"/>
        </w:rPr>
      </w:pPr>
      <w:r w:rsidRPr="002B508B">
        <w:rPr>
          <w:rFonts w:ascii="Arial" w:hAnsi="Arial" w:cs="Arial"/>
          <w:b/>
          <w:sz w:val="20"/>
          <w:szCs w:val="20"/>
        </w:rPr>
        <w:t>MINISTER OF FORESTRY, FISHERIES AND THE ENVIRONMENT</w:t>
      </w:r>
    </w:p>
    <w:p w:rsidR="00132EDF" w:rsidRPr="002B508B" w:rsidRDefault="00925540" w:rsidP="002B508B">
      <w:pPr>
        <w:ind w:left="140"/>
        <w:rPr>
          <w:rFonts w:ascii="Arial" w:hAnsi="Arial" w:cs="Arial"/>
          <w:b/>
          <w:sz w:val="20"/>
          <w:szCs w:val="20"/>
        </w:rPr>
      </w:pPr>
      <w:r w:rsidRPr="002B508B">
        <w:rPr>
          <w:rFonts w:ascii="Arial" w:hAnsi="Arial" w:cs="Arial"/>
          <w:b/>
          <w:sz w:val="20"/>
          <w:szCs w:val="20"/>
        </w:rPr>
        <w:t>DATE: 22 December 2021</w:t>
      </w:r>
    </w:p>
    <w:sectPr w:rsidR="00132EDF" w:rsidRPr="002B508B" w:rsidSect="00132EDF">
      <w:footerReference w:type="default" r:id="rId7"/>
      <w:pgSz w:w="11910" w:h="16840"/>
      <w:pgMar w:top="1360" w:right="1300" w:bottom="960" w:left="1300" w:header="0" w:footer="7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40" w:rsidRDefault="00925540" w:rsidP="00132EDF">
      <w:r>
        <w:separator/>
      </w:r>
    </w:p>
  </w:endnote>
  <w:endnote w:type="continuationSeparator" w:id="0">
    <w:p w:rsidR="00925540" w:rsidRDefault="00925540" w:rsidP="00132E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F" w:rsidRDefault="00132EDF">
    <w:pPr>
      <w:pStyle w:val="BodyText"/>
      <w:spacing w:line="14" w:lineRule="auto"/>
      <w:rPr>
        <w:sz w:val="20"/>
      </w:rPr>
    </w:pPr>
    <w:r w:rsidRPr="00132EDF">
      <w:pict>
        <v:shapetype id="_x0000_t202" coordsize="21600,21600" o:spt="202" path="m,l,21600r21600,l21600,xe">
          <v:stroke joinstyle="miter"/>
          <v:path gradientshapeok="t" o:connecttype="rect"/>
        </v:shapetype>
        <v:shape id="_x0000_s2051" type="#_x0000_t202" style="position:absolute;margin-left:71.05pt;margin-top:792.35pt;width:72.1pt;height:11.1pt;z-index:-251749376;mso-position-horizontal-relative:page;mso-position-vertical-relative:page" filled="f" stroked="f">
          <v:textbox inset="0,0,0,0">
            <w:txbxContent>
              <w:p w:rsidR="00132EDF" w:rsidRDefault="00925540">
                <w:pPr>
                  <w:spacing w:before="17"/>
                  <w:ind w:left="20"/>
                  <w:rPr>
                    <w:sz w:val="16"/>
                  </w:rPr>
                </w:pPr>
                <w:r>
                  <w:rPr>
                    <w:sz w:val="16"/>
                  </w:rPr>
                  <w:t>NATIONAL ASSEMBLY</w:t>
                </w:r>
              </w:p>
            </w:txbxContent>
          </v:textbox>
          <w10:wrap anchorx="page" anchory="page"/>
        </v:shape>
      </w:pict>
    </w:r>
    <w:r w:rsidRPr="00132EDF">
      <w:pict>
        <v:shape id="_x0000_s2050" type="#_x0000_t202" style="position:absolute;margin-left:264.9pt;margin-top:792.35pt;width:66.2pt;height:11.1pt;z-index:-251748352;mso-position-horizontal-relative:page;mso-position-vertical-relative:page" filled="f" stroked="f">
          <v:textbox inset="0,0,0,0">
            <w:txbxContent>
              <w:p w:rsidR="00132EDF" w:rsidRDefault="00925540">
                <w:pPr>
                  <w:spacing w:before="17"/>
                  <w:ind w:left="20"/>
                  <w:rPr>
                    <w:sz w:val="16"/>
                  </w:rPr>
                </w:pPr>
                <w:r>
                  <w:rPr>
                    <w:sz w:val="16"/>
                  </w:rPr>
                  <w:t>QUESTION NO. 2813</w:t>
                </w:r>
              </w:p>
            </w:txbxContent>
          </v:textbox>
          <w10:wrap anchorx="page" anchory="page"/>
        </v:shape>
      </w:pict>
    </w:r>
    <w:r w:rsidRPr="00132EDF">
      <w:pict>
        <v:shape id="_x0000_s2049" type="#_x0000_t202" style="position:absolute;margin-left:479.2pt;margin-top:792.35pt;width:32.2pt;height:11.1pt;z-index:-251747328;mso-position-horizontal-relative:page;mso-position-vertical-relative:page" filled="f" stroked="f">
          <v:textbox inset="0,0,0,0">
            <w:txbxContent>
              <w:p w:rsidR="00132EDF" w:rsidRDefault="00925540">
                <w:pPr>
                  <w:spacing w:before="17"/>
                  <w:ind w:left="20"/>
                  <w:rPr>
                    <w:sz w:val="16"/>
                  </w:rPr>
                </w:pPr>
                <w:r>
                  <w:rPr>
                    <w:sz w:val="16"/>
                  </w:rPr>
                  <w:t>NW3333E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40" w:rsidRDefault="00925540" w:rsidP="00132EDF">
      <w:r>
        <w:separator/>
      </w:r>
    </w:p>
  </w:footnote>
  <w:footnote w:type="continuationSeparator" w:id="0">
    <w:p w:rsidR="00925540" w:rsidRDefault="00925540" w:rsidP="00132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637"/>
    <w:multiLevelType w:val="hybridMultilevel"/>
    <w:tmpl w:val="9DE4DE32"/>
    <w:lvl w:ilvl="0" w:tplc="CEA8A140">
      <w:start w:val="1"/>
      <w:numFmt w:val="decimal"/>
      <w:lvlText w:val="%1)"/>
      <w:lvlJc w:val="left"/>
      <w:pPr>
        <w:ind w:left="851" w:hanging="350"/>
        <w:jc w:val="left"/>
      </w:pPr>
      <w:rPr>
        <w:rFonts w:ascii="Arial" w:eastAsia="Arial Narrow" w:hAnsi="Arial" w:cs="Arial" w:hint="default"/>
        <w:b w:val="0"/>
        <w:bCs/>
        <w:spacing w:val="-26"/>
        <w:w w:val="100"/>
        <w:sz w:val="20"/>
        <w:szCs w:val="20"/>
        <w:lang w:val="en-US" w:eastAsia="en-US" w:bidi="en-US"/>
      </w:rPr>
    </w:lvl>
    <w:lvl w:ilvl="1" w:tplc="A4B4FFFA">
      <w:numFmt w:val="bullet"/>
      <w:lvlText w:val="•"/>
      <w:lvlJc w:val="left"/>
      <w:pPr>
        <w:ind w:left="1704" w:hanging="350"/>
      </w:pPr>
      <w:rPr>
        <w:rFonts w:hint="default"/>
        <w:lang w:val="en-US" w:eastAsia="en-US" w:bidi="en-US"/>
      </w:rPr>
    </w:lvl>
    <w:lvl w:ilvl="2" w:tplc="D85AB20A">
      <w:numFmt w:val="bullet"/>
      <w:lvlText w:val="•"/>
      <w:lvlJc w:val="left"/>
      <w:pPr>
        <w:ind w:left="2549" w:hanging="350"/>
      </w:pPr>
      <w:rPr>
        <w:rFonts w:hint="default"/>
        <w:lang w:val="en-US" w:eastAsia="en-US" w:bidi="en-US"/>
      </w:rPr>
    </w:lvl>
    <w:lvl w:ilvl="3" w:tplc="D3EA77C8">
      <w:numFmt w:val="bullet"/>
      <w:lvlText w:val="•"/>
      <w:lvlJc w:val="left"/>
      <w:pPr>
        <w:ind w:left="3393" w:hanging="350"/>
      </w:pPr>
      <w:rPr>
        <w:rFonts w:hint="default"/>
        <w:lang w:val="en-US" w:eastAsia="en-US" w:bidi="en-US"/>
      </w:rPr>
    </w:lvl>
    <w:lvl w:ilvl="4" w:tplc="C8D66B50">
      <w:numFmt w:val="bullet"/>
      <w:lvlText w:val="•"/>
      <w:lvlJc w:val="left"/>
      <w:pPr>
        <w:ind w:left="4238" w:hanging="350"/>
      </w:pPr>
      <w:rPr>
        <w:rFonts w:hint="default"/>
        <w:lang w:val="en-US" w:eastAsia="en-US" w:bidi="en-US"/>
      </w:rPr>
    </w:lvl>
    <w:lvl w:ilvl="5" w:tplc="6FEE9356">
      <w:numFmt w:val="bullet"/>
      <w:lvlText w:val="•"/>
      <w:lvlJc w:val="left"/>
      <w:pPr>
        <w:ind w:left="5082" w:hanging="350"/>
      </w:pPr>
      <w:rPr>
        <w:rFonts w:hint="default"/>
        <w:lang w:val="en-US" w:eastAsia="en-US" w:bidi="en-US"/>
      </w:rPr>
    </w:lvl>
    <w:lvl w:ilvl="6" w:tplc="F836B766">
      <w:numFmt w:val="bullet"/>
      <w:lvlText w:val="•"/>
      <w:lvlJc w:val="left"/>
      <w:pPr>
        <w:ind w:left="5927" w:hanging="350"/>
      </w:pPr>
      <w:rPr>
        <w:rFonts w:hint="default"/>
        <w:lang w:val="en-US" w:eastAsia="en-US" w:bidi="en-US"/>
      </w:rPr>
    </w:lvl>
    <w:lvl w:ilvl="7" w:tplc="4CF47D26">
      <w:numFmt w:val="bullet"/>
      <w:lvlText w:val="•"/>
      <w:lvlJc w:val="left"/>
      <w:pPr>
        <w:ind w:left="6771" w:hanging="350"/>
      </w:pPr>
      <w:rPr>
        <w:rFonts w:hint="default"/>
        <w:lang w:val="en-US" w:eastAsia="en-US" w:bidi="en-US"/>
      </w:rPr>
    </w:lvl>
    <w:lvl w:ilvl="8" w:tplc="9784154C">
      <w:numFmt w:val="bullet"/>
      <w:lvlText w:val="•"/>
      <w:lvlJc w:val="left"/>
      <w:pPr>
        <w:ind w:left="7616" w:hanging="350"/>
      </w:pPr>
      <w:rPr>
        <w:rFonts w:hint="default"/>
        <w:lang w:val="en-US" w:eastAsia="en-US" w:bidi="en-US"/>
      </w:rPr>
    </w:lvl>
  </w:abstractNum>
  <w:abstractNum w:abstractNumId="1">
    <w:nsid w:val="7AFB44B7"/>
    <w:multiLevelType w:val="hybridMultilevel"/>
    <w:tmpl w:val="3C447858"/>
    <w:lvl w:ilvl="0" w:tplc="3FAE86A6">
      <w:start w:val="1"/>
      <w:numFmt w:val="decimal"/>
      <w:lvlText w:val="%1."/>
      <w:lvlJc w:val="left"/>
      <w:pPr>
        <w:ind w:left="861" w:hanging="361"/>
        <w:jc w:val="left"/>
      </w:pPr>
      <w:rPr>
        <w:rFonts w:ascii="Arial" w:eastAsia="Arial Narrow" w:hAnsi="Arial" w:cs="Arial" w:hint="default"/>
        <w:spacing w:val="-24"/>
        <w:w w:val="100"/>
        <w:sz w:val="20"/>
        <w:szCs w:val="20"/>
        <w:lang w:val="en-US" w:eastAsia="en-US" w:bidi="en-US"/>
      </w:rPr>
    </w:lvl>
    <w:lvl w:ilvl="1" w:tplc="E72E7BA4">
      <w:numFmt w:val="bullet"/>
      <w:lvlText w:val="•"/>
      <w:lvlJc w:val="left"/>
      <w:pPr>
        <w:ind w:left="1704" w:hanging="361"/>
      </w:pPr>
      <w:rPr>
        <w:rFonts w:hint="default"/>
        <w:lang w:val="en-US" w:eastAsia="en-US" w:bidi="en-US"/>
      </w:rPr>
    </w:lvl>
    <w:lvl w:ilvl="2" w:tplc="A3C656FC">
      <w:numFmt w:val="bullet"/>
      <w:lvlText w:val="•"/>
      <w:lvlJc w:val="left"/>
      <w:pPr>
        <w:ind w:left="2549" w:hanging="361"/>
      </w:pPr>
      <w:rPr>
        <w:rFonts w:hint="default"/>
        <w:lang w:val="en-US" w:eastAsia="en-US" w:bidi="en-US"/>
      </w:rPr>
    </w:lvl>
    <w:lvl w:ilvl="3" w:tplc="8E42E1AE">
      <w:numFmt w:val="bullet"/>
      <w:lvlText w:val="•"/>
      <w:lvlJc w:val="left"/>
      <w:pPr>
        <w:ind w:left="3393" w:hanging="361"/>
      </w:pPr>
      <w:rPr>
        <w:rFonts w:hint="default"/>
        <w:lang w:val="en-US" w:eastAsia="en-US" w:bidi="en-US"/>
      </w:rPr>
    </w:lvl>
    <w:lvl w:ilvl="4" w:tplc="6EDEAD78">
      <w:numFmt w:val="bullet"/>
      <w:lvlText w:val="•"/>
      <w:lvlJc w:val="left"/>
      <w:pPr>
        <w:ind w:left="4238" w:hanging="361"/>
      </w:pPr>
      <w:rPr>
        <w:rFonts w:hint="default"/>
        <w:lang w:val="en-US" w:eastAsia="en-US" w:bidi="en-US"/>
      </w:rPr>
    </w:lvl>
    <w:lvl w:ilvl="5" w:tplc="6ABC0C0C">
      <w:numFmt w:val="bullet"/>
      <w:lvlText w:val="•"/>
      <w:lvlJc w:val="left"/>
      <w:pPr>
        <w:ind w:left="5082" w:hanging="361"/>
      </w:pPr>
      <w:rPr>
        <w:rFonts w:hint="default"/>
        <w:lang w:val="en-US" w:eastAsia="en-US" w:bidi="en-US"/>
      </w:rPr>
    </w:lvl>
    <w:lvl w:ilvl="6" w:tplc="6CB027B2">
      <w:numFmt w:val="bullet"/>
      <w:lvlText w:val="•"/>
      <w:lvlJc w:val="left"/>
      <w:pPr>
        <w:ind w:left="5927" w:hanging="361"/>
      </w:pPr>
      <w:rPr>
        <w:rFonts w:hint="default"/>
        <w:lang w:val="en-US" w:eastAsia="en-US" w:bidi="en-US"/>
      </w:rPr>
    </w:lvl>
    <w:lvl w:ilvl="7" w:tplc="35EC19A2">
      <w:numFmt w:val="bullet"/>
      <w:lvlText w:val="•"/>
      <w:lvlJc w:val="left"/>
      <w:pPr>
        <w:ind w:left="6771" w:hanging="361"/>
      </w:pPr>
      <w:rPr>
        <w:rFonts w:hint="default"/>
        <w:lang w:val="en-US" w:eastAsia="en-US" w:bidi="en-US"/>
      </w:rPr>
    </w:lvl>
    <w:lvl w:ilvl="8" w:tplc="E45C3E7C">
      <w:numFmt w:val="bullet"/>
      <w:lvlText w:val="•"/>
      <w:lvlJc w:val="left"/>
      <w:pPr>
        <w:ind w:left="7616" w:hanging="36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32EDF"/>
    <w:rsid w:val="00132EDF"/>
    <w:rsid w:val="002B508B"/>
    <w:rsid w:val="00925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2EDF"/>
    <w:rPr>
      <w:rFonts w:ascii="Arial Narrow" w:eastAsia="Arial Narrow" w:hAnsi="Arial Narrow" w:cs="Arial Narrow"/>
      <w:lang w:bidi="en-US"/>
    </w:rPr>
  </w:style>
  <w:style w:type="paragraph" w:styleId="Heading1">
    <w:name w:val="heading 1"/>
    <w:basedOn w:val="Normal"/>
    <w:uiPriority w:val="1"/>
    <w:qFormat/>
    <w:rsid w:val="00132EDF"/>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2EDF"/>
    <w:rPr>
      <w:sz w:val="24"/>
      <w:szCs w:val="24"/>
    </w:rPr>
  </w:style>
  <w:style w:type="paragraph" w:styleId="ListParagraph">
    <w:name w:val="List Paragraph"/>
    <w:basedOn w:val="Normal"/>
    <w:uiPriority w:val="1"/>
    <w:qFormat/>
    <w:rsid w:val="00132EDF"/>
    <w:pPr>
      <w:ind w:left="851" w:right="140" w:hanging="721"/>
    </w:pPr>
  </w:style>
  <w:style w:type="paragraph" w:customStyle="1" w:styleId="TableParagraph">
    <w:name w:val="Table Paragraph"/>
    <w:basedOn w:val="Normal"/>
    <w:uiPriority w:val="1"/>
    <w:qFormat/>
    <w:rsid w:val="00132EDF"/>
  </w:style>
  <w:style w:type="paragraph" w:styleId="BalloonText">
    <w:name w:val="Balloon Text"/>
    <w:basedOn w:val="Normal"/>
    <w:link w:val="BalloonTextChar"/>
    <w:uiPriority w:val="99"/>
    <w:semiHidden/>
    <w:unhideWhenUsed/>
    <w:rsid w:val="002B508B"/>
    <w:rPr>
      <w:rFonts w:ascii="Tahoma" w:hAnsi="Tahoma" w:cs="Tahoma"/>
      <w:sz w:val="16"/>
      <w:szCs w:val="16"/>
    </w:rPr>
  </w:style>
  <w:style w:type="character" w:customStyle="1" w:styleId="BalloonTextChar">
    <w:name w:val="Balloon Text Char"/>
    <w:basedOn w:val="DefaultParagraphFont"/>
    <w:link w:val="BalloonText"/>
    <w:uiPriority w:val="99"/>
    <w:semiHidden/>
    <w:rsid w:val="002B508B"/>
    <w:rPr>
      <w:rFonts w:ascii="Tahoma" w:eastAsia="Arial Narrow"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dcterms:created xsi:type="dcterms:W3CDTF">2022-01-20T06:58:00Z</dcterms:created>
  <dcterms:modified xsi:type="dcterms:W3CDTF">2022-01-20T10:33:00Z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vt:lpwstr>
  </property>
  <property fmtid="{D5CDD505-2E9C-101B-9397-08002B2CF9AE}" pid="4" name="LastSaved">
    <vt:filetime>2022-01-20T00:00:00Z</vt:filetime>
  </property>
</Properties>
</file>