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6"/>
        <w:ind w:right="153"/>
        <w:jc w:val="right"/>
      </w:pPr>
      <w:r>
        <w:rPr>
          <w:color w:val="111111"/>
          <w:w w:val="95"/>
        </w:rPr>
        <w:t>36/1/4/1(2021)</w:t>
      </w:r>
    </w:p>
    <w:p>
      <w:pPr>
        <w:spacing w:before="12"/>
        <w:ind w:left="3123" w:right="3176" w:firstLine="0"/>
        <w:jc w:val="center"/>
        <w:rPr>
          <w:b/>
          <w:sz w:val="24"/>
        </w:rPr>
      </w:pPr>
      <w:r>
        <w:rPr>
          <w:b/>
          <w:color w:val="111111"/>
          <w:sz w:val="24"/>
        </w:rPr>
        <w:t>NATIONAL ASSEMBLY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938909</wp:posOffset>
            </wp:positionH>
            <wp:positionV relativeFrom="paragraph">
              <wp:posOffset>217875</wp:posOffset>
            </wp:positionV>
            <wp:extent cx="1133900" cy="131064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900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8.730598pt;margin-top:39.060879pt;width:432.1pt;height:28.75pt;mso-position-horizontal-relative:page;mso-position-vertical-relative:paragraph;z-index:-251656192;mso-wrap-distance-left:0;mso-wrap-distance-right:0" coordorigin="1575,781" coordsize="8642,575">
            <v:shape style="position:absolute;left:1574;top:842;width:8642;height:231" type="#_x0000_t75" stroked="false">
              <v:imagedata r:id="rId6" o:title=""/>
            </v:shape>
            <v:shape style="position:absolute;left:3437;top:1115;width:4744;height:241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445;top:781;width:390;height:32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Black"/>
                        <w:sz w:val="23"/>
                      </w:rPr>
                    </w:pPr>
                    <w:r>
                      <w:rPr>
                        <w:rFonts w:ascii="Arial Black"/>
                        <w:color w:val="111111"/>
                        <w:sz w:val="23"/>
                      </w:rPr>
                      <w:t>F</w:t>
                    </w:r>
                    <w:r>
                      <w:rPr>
                        <w:rFonts w:ascii="Arial Black"/>
                        <w:color w:val="111111"/>
                        <w:spacing w:val="-27"/>
                        <w:sz w:val="23"/>
                      </w:rPr>
                      <w:t> </w:t>
                    </w:r>
                    <w:r>
                      <w:rPr>
                        <w:rFonts w:ascii="Arial Black"/>
                        <w:color w:val="111111"/>
                        <w:sz w:val="23"/>
                      </w:rPr>
                      <w:t>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b/>
          <w:sz w:val="14"/>
        </w:rPr>
      </w:pPr>
    </w:p>
    <w:p>
      <w:pPr>
        <w:spacing w:before="226"/>
        <w:ind w:left="136" w:right="0" w:firstLine="0"/>
        <w:jc w:val="left"/>
        <w:rPr>
          <w:sz w:val="24"/>
        </w:rPr>
      </w:pPr>
      <w:r>
        <w:rPr>
          <w:color w:val="111111"/>
          <w:sz w:val="24"/>
        </w:rPr>
        <w:t>2811. Mr A G </w:t>
      </w:r>
      <w:r>
        <w:rPr>
          <w:b/>
          <w:color w:val="111111"/>
          <w:sz w:val="24"/>
        </w:rPr>
        <w:t>Whitfield (DA) to ask the Minister of </w:t>
      </w:r>
      <w:r>
        <w:rPr>
          <w:color w:val="111111"/>
          <w:sz w:val="24"/>
        </w:rPr>
        <w:t>Police: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828" w:val="left" w:leader="none"/>
        </w:tabs>
        <w:spacing w:line="232" w:lineRule="auto" w:before="99" w:after="0"/>
        <w:ind w:left="833" w:right="200" w:hanging="700"/>
        <w:jc w:val="both"/>
        <w:rPr>
          <w:sz w:val="24"/>
        </w:rPr>
      </w:pPr>
      <w:r>
        <w:rPr>
          <w:color w:val="111111"/>
          <w:sz w:val="24"/>
        </w:rPr>
        <w:t>What is the (a) nature and (b) value of the contract between the SA Police Service</w:t>
      </w:r>
      <w:r>
        <w:rPr>
          <w:color w:val="111111"/>
          <w:spacing w:val="-13"/>
          <w:sz w:val="24"/>
        </w:rPr>
        <w:t> </w:t>
      </w:r>
      <w:r>
        <w:rPr>
          <w:color w:val="111111"/>
          <w:sz w:val="24"/>
        </w:rPr>
        <w:t>(SAPS)</w:t>
      </w:r>
      <w:r>
        <w:rPr>
          <w:color w:val="111111"/>
          <w:spacing w:val="-9"/>
          <w:sz w:val="24"/>
        </w:rPr>
        <w:t> </w:t>
      </w:r>
      <w:r>
        <w:rPr>
          <w:color w:val="111111"/>
          <w:sz w:val="24"/>
        </w:rPr>
        <w:t>and</w:t>
      </w:r>
      <w:r>
        <w:rPr>
          <w:color w:val="111111"/>
          <w:spacing w:val="-25"/>
          <w:sz w:val="24"/>
        </w:rPr>
        <w:t> </w:t>
      </w:r>
      <w:r>
        <w:rPr>
          <w:color w:val="111111"/>
          <w:sz w:val="24"/>
        </w:rPr>
        <w:t>the</w:t>
      </w:r>
      <w:r>
        <w:rPr>
          <w:color w:val="111111"/>
          <w:spacing w:val="-17"/>
          <w:sz w:val="24"/>
        </w:rPr>
        <w:t> </w:t>
      </w:r>
      <w:r>
        <w:rPr>
          <w:color w:val="111111"/>
          <w:sz w:val="24"/>
        </w:rPr>
        <w:t>Government</w:t>
      </w:r>
      <w:r>
        <w:rPr>
          <w:color w:val="111111"/>
          <w:spacing w:val="18"/>
          <w:sz w:val="24"/>
        </w:rPr>
        <w:t> </w:t>
      </w:r>
      <w:r>
        <w:rPr>
          <w:color w:val="111111"/>
          <w:sz w:val="24"/>
        </w:rPr>
        <w:t>Printing</w:t>
      </w:r>
      <w:r>
        <w:rPr>
          <w:color w:val="111111"/>
          <w:spacing w:val="-7"/>
          <w:sz w:val="24"/>
        </w:rPr>
        <w:t> </w:t>
      </w:r>
      <w:r>
        <w:rPr>
          <w:color w:val="111111"/>
          <w:sz w:val="24"/>
        </w:rPr>
        <w:t>Works</w:t>
      </w:r>
      <w:r>
        <w:rPr>
          <w:color w:val="111111"/>
          <w:spacing w:val="-12"/>
          <w:sz w:val="24"/>
        </w:rPr>
        <w:t> </w:t>
      </w:r>
      <w:r>
        <w:rPr>
          <w:color w:val="111111"/>
          <w:sz w:val="24"/>
        </w:rPr>
        <w:t>(GPW);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30" w:lineRule="auto" w:before="0" w:after="0"/>
        <w:ind w:left="826" w:right="185" w:hanging="699"/>
        <w:jc w:val="both"/>
        <w:rPr>
          <w:sz w:val="24"/>
        </w:rPr>
      </w:pPr>
      <w:r>
        <w:rPr>
          <w:color w:val="111111"/>
          <w:sz w:val="24"/>
        </w:rPr>
        <w:t>whether</w:t>
      </w:r>
      <w:r>
        <w:rPr>
          <w:color w:val="111111"/>
          <w:spacing w:val="-27"/>
          <w:sz w:val="24"/>
        </w:rPr>
        <w:t> </w:t>
      </w:r>
      <w:r>
        <w:rPr>
          <w:color w:val="111111"/>
          <w:sz w:val="24"/>
        </w:rPr>
        <w:t>there</w:t>
      </w:r>
      <w:r>
        <w:rPr>
          <w:color w:val="111111"/>
          <w:spacing w:val="-34"/>
          <w:sz w:val="24"/>
        </w:rPr>
        <w:t> </w:t>
      </w:r>
      <w:r>
        <w:rPr>
          <w:color w:val="111111"/>
          <w:sz w:val="24"/>
        </w:rPr>
        <w:t>have</w:t>
      </w:r>
      <w:r>
        <w:rPr>
          <w:color w:val="111111"/>
          <w:spacing w:val="-35"/>
          <w:sz w:val="24"/>
        </w:rPr>
        <w:t> </w:t>
      </w:r>
      <w:r>
        <w:rPr>
          <w:color w:val="111111"/>
          <w:sz w:val="24"/>
        </w:rPr>
        <w:t>been</w:t>
      </w:r>
      <w:r>
        <w:rPr>
          <w:color w:val="111111"/>
          <w:spacing w:val="-32"/>
          <w:sz w:val="24"/>
        </w:rPr>
        <w:t> </w:t>
      </w:r>
      <w:r>
        <w:rPr>
          <w:color w:val="111111"/>
          <w:sz w:val="24"/>
        </w:rPr>
        <w:t>any</w:t>
      </w:r>
      <w:r>
        <w:rPr>
          <w:color w:val="111111"/>
          <w:spacing w:val="-29"/>
          <w:sz w:val="24"/>
        </w:rPr>
        <w:t> </w:t>
      </w:r>
      <w:r>
        <w:rPr>
          <w:color w:val="111111"/>
          <w:sz w:val="24"/>
        </w:rPr>
        <w:t>contractual</w:t>
      </w:r>
      <w:r>
        <w:rPr>
          <w:color w:val="111111"/>
          <w:spacing w:val="-27"/>
          <w:sz w:val="24"/>
        </w:rPr>
        <w:t> </w:t>
      </w:r>
      <w:r>
        <w:rPr>
          <w:color w:val="111111"/>
          <w:sz w:val="24"/>
        </w:rPr>
        <w:t>disputes</w:t>
      </w:r>
      <w:r>
        <w:rPr>
          <w:color w:val="111111"/>
          <w:spacing w:val="-25"/>
          <w:sz w:val="24"/>
        </w:rPr>
        <w:t> </w:t>
      </w:r>
      <w:r>
        <w:rPr>
          <w:color w:val="111111"/>
          <w:sz w:val="24"/>
        </w:rPr>
        <w:t>between</w:t>
      </w:r>
      <w:r>
        <w:rPr>
          <w:color w:val="111111"/>
          <w:spacing w:val="-22"/>
          <w:sz w:val="24"/>
        </w:rPr>
        <w:t> </w:t>
      </w:r>
      <w:r>
        <w:rPr>
          <w:color w:val="111111"/>
          <w:sz w:val="24"/>
        </w:rPr>
        <w:t>the</w:t>
      </w:r>
      <w:r>
        <w:rPr>
          <w:color w:val="111111"/>
          <w:spacing w:val="-31"/>
          <w:sz w:val="24"/>
        </w:rPr>
        <w:t> </w:t>
      </w:r>
      <w:r>
        <w:rPr>
          <w:color w:val="111111"/>
          <w:sz w:val="24"/>
        </w:rPr>
        <w:t>SAPS</w:t>
      </w:r>
      <w:r>
        <w:rPr>
          <w:color w:val="111111"/>
          <w:spacing w:val="-27"/>
          <w:sz w:val="24"/>
        </w:rPr>
        <w:t> </w:t>
      </w:r>
      <w:r>
        <w:rPr>
          <w:color w:val="111111"/>
          <w:sz w:val="24"/>
        </w:rPr>
        <w:t>and</w:t>
      </w:r>
      <w:r>
        <w:rPr>
          <w:color w:val="111111"/>
          <w:spacing w:val="-37"/>
          <w:sz w:val="24"/>
        </w:rPr>
        <w:t> </w:t>
      </w:r>
      <w:r>
        <w:rPr>
          <w:color w:val="111111"/>
          <w:sz w:val="24"/>
        </w:rPr>
        <w:t>the GPW</w:t>
      </w:r>
      <w:r>
        <w:rPr>
          <w:color w:val="111111"/>
          <w:spacing w:val="-31"/>
          <w:sz w:val="24"/>
        </w:rPr>
        <w:t> </w:t>
      </w:r>
      <w:r>
        <w:rPr>
          <w:color w:val="111111"/>
          <w:sz w:val="24"/>
        </w:rPr>
        <w:t>in</w:t>
      </w:r>
      <w:r>
        <w:rPr>
          <w:color w:val="111111"/>
          <w:spacing w:val="-34"/>
          <w:sz w:val="24"/>
        </w:rPr>
        <w:t> </w:t>
      </w:r>
      <w:r>
        <w:rPr>
          <w:color w:val="111111"/>
          <w:sz w:val="24"/>
        </w:rPr>
        <w:t>the</w:t>
      </w:r>
      <w:r>
        <w:rPr>
          <w:color w:val="111111"/>
          <w:spacing w:val="-29"/>
          <w:sz w:val="24"/>
        </w:rPr>
        <w:t> </w:t>
      </w:r>
      <w:r>
        <w:rPr>
          <w:color w:val="111111"/>
          <w:sz w:val="24"/>
        </w:rPr>
        <w:t>2019-20</w:t>
      </w:r>
      <w:r>
        <w:rPr>
          <w:color w:val="111111"/>
          <w:spacing w:val="-24"/>
          <w:sz w:val="24"/>
        </w:rPr>
        <w:t> </w:t>
      </w:r>
      <w:r>
        <w:rPr>
          <w:color w:val="111111"/>
          <w:sz w:val="24"/>
        </w:rPr>
        <w:t>financial</w:t>
      </w:r>
      <w:r>
        <w:rPr>
          <w:color w:val="111111"/>
          <w:spacing w:val="-25"/>
          <w:sz w:val="24"/>
        </w:rPr>
        <w:t> </w:t>
      </w:r>
      <w:r>
        <w:rPr>
          <w:color w:val="111111"/>
          <w:sz w:val="24"/>
        </w:rPr>
        <w:t>year</w:t>
      </w:r>
      <w:r>
        <w:rPr>
          <w:color w:val="111111"/>
          <w:spacing w:val="-29"/>
          <w:sz w:val="24"/>
        </w:rPr>
        <w:t> </w:t>
      </w:r>
      <w:r>
        <w:rPr>
          <w:color w:val="111111"/>
          <w:sz w:val="24"/>
        </w:rPr>
        <w:t>which</w:t>
      </w:r>
      <w:r>
        <w:rPr>
          <w:color w:val="111111"/>
          <w:spacing w:val="-38"/>
          <w:sz w:val="24"/>
        </w:rPr>
        <w:t> </w:t>
      </w:r>
      <w:r>
        <w:rPr>
          <w:color w:val="111111"/>
          <w:sz w:val="24"/>
        </w:rPr>
        <w:t>have</w:t>
      </w:r>
      <w:r>
        <w:rPr>
          <w:color w:val="111111"/>
          <w:spacing w:val="-29"/>
          <w:sz w:val="24"/>
        </w:rPr>
        <w:t> </w:t>
      </w:r>
      <w:r>
        <w:rPr>
          <w:color w:val="111111"/>
          <w:sz w:val="24"/>
        </w:rPr>
        <w:t>negatively</w:t>
      </w:r>
      <w:r>
        <w:rPr>
          <w:color w:val="111111"/>
          <w:spacing w:val="-19"/>
          <w:sz w:val="24"/>
        </w:rPr>
        <w:t> </w:t>
      </w:r>
      <w:r>
        <w:rPr>
          <w:color w:val="111111"/>
          <w:sz w:val="24"/>
        </w:rPr>
        <w:t>affected</w:t>
      </w:r>
      <w:r>
        <w:rPr>
          <w:color w:val="111111"/>
          <w:spacing w:val="-24"/>
          <w:sz w:val="24"/>
        </w:rPr>
        <w:t> </w:t>
      </w:r>
      <w:r>
        <w:rPr>
          <w:color w:val="111111"/>
          <w:sz w:val="24"/>
        </w:rPr>
        <w:t>the</w:t>
      </w:r>
      <w:r>
        <w:rPr>
          <w:color w:val="111111"/>
          <w:spacing w:val="-33"/>
          <w:sz w:val="24"/>
        </w:rPr>
        <w:t> </w:t>
      </w:r>
      <w:r>
        <w:rPr>
          <w:color w:val="111111"/>
          <w:sz w:val="24"/>
        </w:rPr>
        <w:t>printing of licences; if not, what is the position in this regard; If so, what are the relevant</w:t>
      </w:r>
      <w:r>
        <w:rPr>
          <w:color w:val="111111"/>
          <w:spacing w:val="7"/>
          <w:sz w:val="24"/>
        </w:rPr>
        <w:t> </w:t>
      </w:r>
      <w:r>
        <w:rPr>
          <w:color w:val="111111"/>
          <w:sz w:val="24"/>
        </w:rPr>
        <w:t>details;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0" w:lineRule="exact" w:before="0" w:after="0"/>
        <w:ind w:left="829" w:right="0" w:hanging="697"/>
        <w:jc w:val="left"/>
        <w:rPr>
          <w:sz w:val="24"/>
        </w:rPr>
      </w:pPr>
      <w:r>
        <w:rPr>
          <w:color w:val="111111"/>
          <w:sz w:val="24"/>
        </w:rPr>
        <w:t>what number of firearm llcences have been printed in each month since</w:t>
      </w:r>
      <w:r>
        <w:rPr>
          <w:color w:val="111111"/>
          <w:spacing w:val="-20"/>
          <w:sz w:val="24"/>
        </w:rPr>
        <w:t> </w:t>
      </w:r>
      <w:r>
        <w:rPr>
          <w:color w:val="111111"/>
          <w:sz w:val="24"/>
        </w:rPr>
        <w:t>the</w:t>
      </w:r>
    </w:p>
    <w:p>
      <w:pPr>
        <w:pStyle w:val="ListParagraph"/>
        <w:numPr>
          <w:ilvl w:val="1"/>
          <w:numId w:val="1"/>
        </w:numPr>
        <w:tabs>
          <w:tab w:pos="1188" w:val="left" w:leader="none"/>
        </w:tabs>
        <w:spacing w:line="230" w:lineRule="auto" w:before="3" w:after="0"/>
        <w:ind w:left="830" w:right="186" w:hanging="11"/>
        <w:jc w:val="left"/>
        <w:rPr>
          <w:sz w:val="24"/>
        </w:rPr>
      </w:pPr>
      <w:r>
        <w:rPr>
          <w:color w:val="111111"/>
          <w:sz w:val="24"/>
        </w:rPr>
        <w:t>2019-20</w:t>
      </w:r>
      <w:r>
        <w:rPr>
          <w:color w:val="111111"/>
          <w:spacing w:val="-19"/>
          <w:sz w:val="24"/>
        </w:rPr>
        <w:t> </w:t>
      </w:r>
      <w:r>
        <w:rPr>
          <w:color w:val="111111"/>
          <w:sz w:val="24"/>
        </w:rPr>
        <w:t>financia!</w:t>
      </w:r>
      <w:r>
        <w:rPr>
          <w:color w:val="111111"/>
          <w:spacing w:val="-21"/>
          <w:sz w:val="24"/>
        </w:rPr>
        <w:t> </w:t>
      </w:r>
      <w:r>
        <w:rPr>
          <w:color w:val="111111"/>
          <w:sz w:val="24"/>
        </w:rPr>
        <w:t>year</w:t>
      </w:r>
      <w:r>
        <w:rPr>
          <w:color w:val="111111"/>
          <w:spacing w:val="-19"/>
          <w:sz w:val="24"/>
        </w:rPr>
        <w:t> </w:t>
      </w:r>
      <w:r>
        <w:rPr>
          <w:color w:val="111111"/>
          <w:sz w:val="24"/>
        </w:rPr>
        <w:t>and</w:t>
      </w:r>
      <w:r>
        <w:rPr>
          <w:color w:val="111111"/>
          <w:spacing w:val="-26"/>
          <w:sz w:val="24"/>
        </w:rPr>
        <w:t> </w:t>
      </w:r>
      <w:r>
        <w:rPr>
          <w:color w:val="111111"/>
          <w:sz w:val="24"/>
        </w:rPr>
        <w:t>(b)</w:t>
      </w:r>
      <w:r>
        <w:rPr>
          <w:color w:val="111111"/>
          <w:spacing w:val="-32"/>
          <w:sz w:val="24"/>
        </w:rPr>
        <w:t> </w:t>
      </w:r>
      <w:r>
        <w:rPr>
          <w:color w:val="111111"/>
          <w:sz w:val="24"/>
        </w:rPr>
        <w:t>up</w:t>
      </w:r>
      <w:r>
        <w:rPr>
          <w:color w:val="111111"/>
          <w:spacing w:val="-30"/>
          <w:sz w:val="24"/>
        </w:rPr>
        <w:t> </w:t>
      </w:r>
      <w:r>
        <w:rPr>
          <w:color w:val="111111"/>
          <w:sz w:val="24"/>
        </w:rPr>
        <w:t>to</w:t>
      </w:r>
      <w:r>
        <w:rPr>
          <w:color w:val="111111"/>
          <w:spacing w:val="-34"/>
          <w:sz w:val="24"/>
        </w:rPr>
        <w:t> </w:t>
      </w:r>
      <w:r>
        <w:rPr>
          <w:color w:val="111111"/>
          <w:sz w:val="24"/>
        </w:rPr>
        <w:t>the</w:t>
      </w:r>
      <w:r>
        <w:rPr>
          <w:color w:val="111111"/>
          <w:spacing w:val="-32"/>
          <w:sz w:val="24"/>
        </w:rPr>
        <w:t> </w:t>
      </w:r>
      <w:r>
        <w:rPr>
          <w:color w:val="111111"/>
          <w:sz w:val="24"/>
        </w:rPr>
        <w:t>latest</w:t>
      </w:r>
      <w:r>
        <w:rPr>
          <w:color w:val="111111"/>
          <w:spacing w:val="-22"/>
          <w:sz w:val="24"/>
        </w:rPr>
        <w:t> </w:t>
      </w:r>
      <w:r>
        <w:rPr>
          <w:color w:val="111111"/>
          <w:sz w:val="24"/>
        </w:rPr>
        <w:t>date</w:t>
      </w:r>
      <w:r>
        <w:rPr>
          <w:color w:val="111111"/>
          <w:spacing w:val="-24"/>
          <w:sz w:val="24"/>
        </w:rPr>
        <w:t> </w:t>
      </w:r>
      <w:r>
        <w:rPr>
          <w:color w:val="111111"/>
          <w:sz w:val="24"/>
        </w:rPr>
        <w:t>for</w:t>
      </w:r>
      <w:r>
        <w:rPr>
          <w:color w:val="111111"/>
          <w:spacing w:val="-25"/>
          <w:sz w:val="24"/>
        </w:rPr>
        <w:t> </w:t>
      </w:r>
      <w:r>
        <w:rPr>
          <w:color w:val="111111"/>
          <w:sz w:val="24"/>
        </w:rPr>
        <w:t>which</w:t>
      </w:r>
      <w:r>
        <w:rPr>
          <w:color w:val="111111"/>
          <w:spacing w:val="-22"/>
          <w:sz w:val="24"/>
        </w:rPr>
        <w:t> </w:t>
      </w:r>
      <w:r>
        <w:rPr>
          <w:color w:val="111111"/>
          <w:sz w:val="24"/>
        </w:rPr>
        <w:t>information</w:t>
      </w:r>
      <w:r>
        <w:rPr>
          <w:color w:val="111111"/>
          <w:spacing w:val="-21"/>
          <w:sz w:val="24"/>
        </w:rPr>
        <w:t> </w:t>
      </w:r>
      <w:r>
        <w:rPr>
          <w:color w:val="111111"/>
          <w:sz w:val="24"/>
        </w:rPr>
        <w:t>is available†</w:t>
      </w:r>
    </w:p>
    <w:p>
      <w:pPr>
        <w:pStyle w:val="BodyText"/>
        <w:spacing w:line="269" w:lineRule="exact"/>
        <w:ind w:left="7734"/>
      </w:pPr>
      <w:r>
        <w:rPr>
          <w:color w:val="111111"/>
        </w:rPr>
        <w:t>NW3331E</w:t>
      </w:r>
    </w:p>
    <w:p>
      <w:pPr>
        <w:pStyle w:val="Heading1"/>
        <w:spacing w:line="270" w:lineRule="exact"/>
        <w:ind w:left="135"/>
      </w:pPr>
      <w:r>
        <w:rPr>
          <w:color w:val="111111"/>
        </w:rPr>
        <w:t>REPLY:</w:t>
      </w:r>
    </w:p>
    <w:p>
      <w:pPr>
        <w:pStyle w:val="BodyText"/>
        <w:rPr>
          <w:b/>
          <w:sz w:val="13"/>
        </w:rPr>
      </w:pPr>
    </w:p>
    <w:p>
      <w:pPr>
        <w:pStyle w:val="BodyText"/>
        <w:spacing w:line="343" w:lineRule="auto" w:before="93"/>
        <w:ind w:left="827" w:right="198" w:hanging="695"/>
        <w:jc w:val="both"/>
      </w:pPr>
      <w:r>
        <w:rPr>
          <w:color w:val="111111"/>
        </w:rPr>
        <w:t>(1)(a) The nature of the contract is the supply, printing and distribution of pńnted firearm licence and related cards.</w:t>
      </w:r>
    </w:p>
    <w:p>
      <w:pPr>
        <w:pStyle w:val="BodyText"/>
        <w:spacing w:before="6"/>
        <w:rPr>
          <w:sz w:val="30"/>
        </w:rPr>
      </w:pPr>
    </w:p>
    <w:p>
      <w:pPr>
        <w:spacing w:line="278" w:lineRule="auto" w:before="0"/>
        <w:ind w:left="828" w:right="193" w:hanging="690"/>
        <w:jc w:val="both"/>
        <w:rPr>
          <w:rFonts w:ascii="Arial Black"/>
          <w:sz w:val="25"/>
        </w:rPr>
      </w:pPr>
      <w:r>
        <w:rPr>
          <w:rFonts w:ascii="Arial Black"/>
          <w:color w:val="111111"/>
          <w:w w:val="80"/>
          <w:sz w:val="25"/>
        </w:rPr>
        <w:t>(1)(b)</w:t>
      </w:r>
      <w:r>
        <w:rPr>
          <w:rFonts w:ascii="Arial Black"/>
          <w:color w:val="111111"/>
          <w:spacing w:val="-15"/>
          <w:w w:val="80"/>
          <w:sz w:val="25"/>
        </w:rPr>
        <w:t> </w:t>
      </w:r>
      <w:r>
        <w:rPr>
          <w:rFonts w:ascii="Arial Black"/>
          <w:color w:val="111111"/>
          <w:w w:val="80"/>
          <w:sz w:val="25"/>
        </w:rPr>
        <w:t>The</w:t>
      </w:r>
      <w:r>
        <w:rPr>
          <w:rFonts w:ascii="Arial Black"/>
          <w:color w:val="111111"/>
          <w:spacing w:val="-28"/>
          <w:w w:val="80"/>
          <w:sz w:val="25"/>
        </w:rPr>
        <w:t> </w:t>
      </w:r>
      <w:r>
        <w:rPr>
          <w:rFonts w:ascii="Arial Black"/>
          <w:color w:val="111111"/>
          <w:w w:val="80"/>
          <w:sz w:val="25"/>
        </w:rPr>
        <w:t>value</w:t>
      </w:r>
      <w:r>
        <w:rPr>
          <w:rFonts w:ascii="Arial Black"/>
          <w:color w:val="111111"/>
          <w:spacing w:val="-33"/>
          <w:w w:val="80"/>
          <w:sz w:val="25"/>
        </w:rPr>
        <w:t> </w:t>
      </w:r>
      <w:r>
        <w:rPr>
          <w:rFonts w:ascii="Arial Black"/>
          <w:color w:val="111111"/>
          <w:w w:val="80"/>
          <w:sz w:val="25"/>
        </w:rPr>
        <w:t>of</w:t>
      </w:r>
      <w:r>
        <w:rPr>
          <w:rFonts w:ascii="Arial Black"/>
          <w:color w:val="111111"/>
          <w:spacing w:val="-35"/>
          <w:w w:val="80"/>
          <w:sz w:val="25"/>
        </w:rPr>
        <w:t> </w:t>
      </w:r>
      <w:r>
        <w:rPr>
          <w:rFonts w:ascii="Arial Black"/>
          <w:color w:val="111111"/>
          <w:w w:val="80"/>
          <w:sz w:val="25"/>
        </w:rPr>
        <w:t>the</w:t>
      </w:r>
      <w:r>
        <w:rPr>
          <w:rFonts w:ascii="Arial Black"/>
          <w:color w:val="111111"/>
          <w:spacing w:val="-32"/>
          <w:w w:val="80"/>
          <w:sz w:val="25"/>
        </w:rPr>
        <w:t> </w:t>
      </w:r>
      <w:r>
        <w:rPr>
          <w:rFonts w:ascii="Arial Black"/>
          <w:color w:val="111111"/>
          <w:w w:val="80"/>
          <w:sz w:val="25"/>
        </w:rPr>
        <w:t>contract,</w:t>
      </w:r>
      <w:r>
        <w:rPr>
          <w:rFonts w:ascii="Arial Black"/>
          <w:color w:val="111111"/>
          <w:spacing w:val="-14"/>
          <w:w w:val="80"/>
          <w:sz w:val="25"/>
        </w:rPr>
        <w:t> </w:t>
      </w:r>
      <w:r>
        <w:rPr>
          <w:rFonts w:ascii="Arial Black"/>
          <w:color w:val="111111"/>
          <w:w w:val="80"/>
          <w:sz w:val="25"/>
        </w:rPr>
        <w:t>Wa9</w:t>
      </w:r>
      <w:r>
        <w:rPr>
          <w:rFonts w:ascii="Arial Black"/>
          <w:color w:val="111111"/>
          <w:spacing w:val="-31"/>
          <w:w w:val="80"/>
          <w:sz w:val="25"/>
        </w:rPr>
        <w:t> </w:t>
      </w:r>
      <w:r>
        <w:rPr>
          <w:rFonts w:ascii="Arial Black"/>
          <w:color w:val="111111"/>
          <w:w w:val="80"/>
          <w:sz w:val="25"/>
        </w:rPr>
        <w:t>R62</w:t>
      </w:r>
      <w:r>
        <w:rPr>
          <w:rFonts w:ascii="Arial Black"/>
          <w:color w:val="111111"/>
          <w:spacing w:val="-25"/>
          <w:w w:val="80"/>
          <w:sz w:val="25"/>
        </w:rPr>
        <w:t> </w:t>
      </w:r>
      <w:r>
        <w:rPr>
          <w:rFonts w:ascii="Arial Black"/>
          <w:color w:val="111111"/>
          <w:w w:val="80"/>
          <w:sz w:val="25"/>
        </w:rPr>
        <w:t>314</w:t>
      </w:r>
      <w:r>
        <w:rPr>
          <w:rFonts w:ascii="Arial Black"/>
          <w:color w:val="111111"/>
          <w:spacing w:val="-31"/>
          <w:w w:val="80"/>
          <w:sz w:val="25"/>
        </w:rPr>
        <w:t> </w:t>
      </w:r>
      <w:r>
        <w:rPr>
          <w:rFonts w:ascii="Arial Black"/>
          <w:color w:val="111111"/>
          <w:w w:val="80"/>
          <w:sz w:val="25"/>
        </w:rPr>
        <w:t>716,78.</w:t>
      </w:r>
      <w:r>
        <w:rPr>
          <w:rFonts w:ascii="Arial Black"/>
          <w:color w:val="111111"/>
          <w:spacing w:val="-26"/>
          <w:w w:val="80"/>
          <w:sz w:val="25"/>
        </w:rPr>
        <w:t> </w:t>
      </w:r>
      <w:r>
        <w:rPr>
          <w:rFonts w:ascii="Arial Black"/>
          <w:color w:val="111111"/>
          <w:w w:val="80"/>
          <w:sz w:val="25"/>
        </w:rPr>
        <w:t>The</w:t>
      </w:r>
      <w:r>
        <w:rPr>
          <w:rFonts w:ascii="Arial Black"/>
          <w:color w:val="111111"/>
          <w:spacing w:val="-36"/>
          <w:w w:val="80"/>
          <w:sz w:val="25"/>
        </w:rPr>
        <w:t> </w:t>
      </w:r>
      <w:r>
        <w:rPr>
          <w:rFonts w:ascii="Arial Black"/>
          <w:color w:val="111111"/>
          <w:w w:val="80"/>
          <w:sz w:val="25"/>
        </w:rPr>
        <w:t>contract</w:t>
      </w:r>
      <w:r>
        <w:rPr>
          <w:rFonts w:ascii="Arial Black"/>
          <w:color w:val="111111"/>
          <w:spacing w:val="-27"/>
          <w:w w:val="80"/>
          <w:sz w:val="25"/>
        </w:rPr>
        <w:t> </w:t>
      </w:r>
      <w:r>
        <w:rPr>
          <w:rFonts w:ascii="Arial Black"/>
          <w:color w:val="111111"/>
          <w:w w:val="80"/>
          <w:sz w:val="25"/>
        </w:rPr>
        <w:t>was</w:t>
      </w:r>
      <w:r>
        <w:rPr>
          <w:rFonts w:ascii="Arial Black"/>
          <w:color w:val="111111"/>
          <w:spacing w:val="-26"/>
          <w:w w:val="80"/>
          <w:sz w:val="25"/>
        </w:rPr>
        <w:t> </w:t>
      </w:r>
      <w:r>
        <w:rPr>
          <w:rFonts w:ascii="Arial Black"/>
          <w:color w:val="111111"/>
          <w:w w:val="80"/>
          <w:sz w:val="25"/>
        </w:rPr>
        <w:t>signed,</w:t>
      </w:r>
      <w:r>
        <w:rPr>
          <w:rFonts w:ascii="Arial Black"/>
          <w:color w:val="111111"/>
          <w:spacing w:val="-29"/>
          <w:w w:val="80"/>
          <w:sz w:val="25"/>
        </w:rPr>
        <w:t> </w:t>
      </w:r>
      <w:r>
        <w:rPr>
          <w:rFonts w:ascii="Arial Black"/>
          <w:color w:val="111111"/>
          <w:w w:val="80"/>
          <w:sz w:val="25"/>
        </w:rPr>
        <w:t>on </w:t>
      </w:r>
      <w:r>
        <w:rPr>
          <w:rFonts w:ascii="Arial Black"/>
          <w:color w:val="111111"/>
          <w:w w:val="85"/>
          <w:sz w:val="25"/>
        </w:rPr>
        <w:t>10</w:t>
      </w:r>
      <w:r>
        <w:rPr>
          <w:rFonts w:ascii="Arial Black"/>
          <w:color w:val="111111"/>
          <w:spacing w:val="-30"/>
          <w:w w:val="85"/>
          <w:sz w:val="25"/>
        </w:rPr>
        <w:t> </w:t>
      </w:r>
      <w:r>
        <w:rPr>
          <w:rFonts w:ascii="Calibri"/>
          <w:b/>
          <w:color w:val="111111"/>
          <w:w w:val="85"/>
          <w:sz w:val="25"/>
        </w:rPr>
        <w:t>November</w:t>
      </w:r>
      <w:r>
        <w:rPr>
          <w:rFonts w:ascii="Calibri"/>
          <w:b/>
          <w:color w:val="111111"/>
          <w:spacing w:val="-6"/>
          <w:w w:val="85"/>
          <w:sz w:val="25"/>
        </w:rPr>
        <w:t> </w:t>
      </w:r>
      <w:r>
        <w:rPr>
          <w:rFonts w:ascii="Calibri"/>
          <w:b/>
          <w:color w:val="111111"/>
          <w:w w:val="85"/>
          <w:sz w:val="25"/>
        </w:rPr>
        <w:t>2017</w:t>
      </w:r>
      <w:r>
        <w:rPr>
          <w:rFonts w:ascii="Calibri"/>
          <w:b/>
          <w:color w:val="111111"/>
          <w:spacing w:val="-11"/>
          <w:w w:val="85"/>
          <w:sz w:val="25"/>
        </w:rPr>
        <w:t> </w:t>
      </w:r>
      <w:r>
        <w:rPr>
          <w:rFonts w:ascii="Calibri"/>
          <w:b/>
          <w:color w:val="111111"/>
          <w:w w:val="85"/>
          <w:sz w:val="25"/>
        </w:rPr>
        <w:t>and</w:t>
      </w:r>
      <w:r>
        <w:rPr>
          <w:rFonts w:ascii="Calibri"/>
          <w:b/>
          <w:color w:val="111111"/>
          <w:spacing w:val="-14"/>
          <w:w w:val="85"/>
          <w:sz w:val="25"/>
        </w:rPr>
        <w:t> </w:t>
      </w:r>
      <w:r>
        <w:rPr>
          <w:rFonts w:ascii="Arial Black"/>
          <w:color w:val="111111"/>
          <w:w w:val="85"/>
          <w:sz w:val="25"/>
        </w:rPr>
        <w:t>expired,</w:t>
      </w:r>
      <w:r>
        <w:rPr>
          <w:rFonts w:ascii="Arial Black"/>
          <w:color w:val="111111"/>
          <w:spacing w:val="-30"/>
          <w:w w:val="85"/>
          <w:sz w:val="25"/>
        </w:rPr>
        <w:t> </w:t>
      </w:r>
      <w:r>
        <w:rPr>
          <w:rFonts w:ascii="Arial Black"/>
          <w:color w:val="111111"/>
          <w:w w:val="85"/>
          <w:sz w:val="25"/>
        </w:rPr>
        <w:t>on</w:t>
      </w:r>
      <w:r>
        <w:rPr>
          <w:rFonts w:ascii="Arial Black"/>
          <w:color w:val="111111"/>
          <w:spacing w:val="-32"/>
          <w:w w:val="85"/>
          <w:sz w:val="25"/>
        </w:rPr>
        <w:t> </w:t>
      </w:r>
      <w:r>
        <w:rPr>
          <w:rFonts w:ascii="Arial Black"/>
          <w:color w:val="111111"/>
          <w:w w:val="85"/>
          <w:sz w:val="25"/>
        </w:rPr>
        <w:t>9</w:t>
      </w:r>
      <w:r>
        <w:rPr>
          <w:rFonts w:ascii="Arial Black"/>
          <w:color w:val="111111"/>
          <w:spacing w:val="-38"/>
          <w:w w:val="85"/>
          <w:sz w:val="25"/>
        </w:rPr>
        <w:t> </w:t>
      </w:r>
      <w:r>
        <w:rPr>
          <w:rFonts w:ascii="Arial Black"/>
          <w:color w:val="111111"/>
          <w:w w:val="85"/>
          <w:sz w:val="25"/>
        </w:rPr>
        <w:t>November</w:t>
      </w:r>
      <w:r>
        <w:rPr>
          <w:rFonts w:ascii="Arial Black"/>
          <w:color w:val="111111"/>
          <w:spacing w:val="-19"/>
          <w:w w:val="85"/>
          <w:sz w:val="25"/>
        </w:rPr>
        <w:t> </w:t>
      </w:r>
      <w:r>
        <w:rPr>
          <w:rFonts w:ascii="Arial Black"/>
          <w:color w:val="111111"/>
          <w:w w:val="85"/>
          <w:sz w:val="25"/>
        </w:rPr>
        <w:t>2020.</w:t>
      </w:r>
      <w:r>
        <w:rPr>
          <w:rFonts w:ascii="Arial Black"/>
          <w:color w:val="111111"/>
          <w:spacing w:val="-29"/>
          <w:w w:val="85"/>
          <w:sz w:val="25"/>
        </w:rPr>
        <w:t> </w:t>
      </w:r>
      <w:r>
        <w:rPr>
          <w:rFonts w:ascii="Arial Black"/>
          <w:color w:val="111111"/>
          <w:w w:val="85"/>
          <w:sz w:val="25"/>
        </w:rPr>
        <w:t>It</w:t>
      </w:r>
      <w:r>
        <w:rPr>
          <w:rFonts w:ascii="Arial Black"/>
          <w:color w:val="111111"/>
          <w:spacing w:val="-32"/>
          <w:w w:val="85"/>
          <w:sz w:val="25"/>
        </w:rPr>
        <w:t> </w:t>
      </w:r>
      <w:r>
        <w:rPr>
          <w:rFonts w:ascii="Arial Black"/>
          <w:color w:val="111111"/>
          <w:w w:val="85"/>
          <w:sz w:val="25"/>
        </w:rPr>
        <w:t>was</w:t>
      </w:r>
      <w:r>
        <w:rPr>
          <w:rFonts w:ascii="Arial Black"/>
          <w:color w:val="111111"/>
          <w:spacing w:val="-35"/>
          <w:w w:val="85"/>
          <w:sz w:val="25"/>
        </w:rPr>
        <w:t> </w:t>
      </w:r>
      <w:r>
        <w:rPr>
          <w:rFonts w:ascii="Arial Black"/>
          <w:color w:val="111111"/>
          <w:w w:val="85"/>
          <w:sz w:val="25"/>
        </w:rPr>
        <w:t>extended,</w:t>
      </w:r>
      <w:r>
        <w:rPr>
          <w:rFonts w:ascii="Arial Black"/>
          <w:color w:val="111111"/>
          <w:spacing w:val="-21"/>
          <w:w w:val="85"/>
          <w:sz w:val="25"/>
        </w:rPr>
        <w:t> </w:t>
      </w:r>
      <w:r>
        <w:rPr>
          <w:rFonts w:ascii="Arial Black"/>
          <w:color w:val="111111"/>
          <w:w w:val="85"/>
          <w:sz w:val="25"/>
        </w:rPr>
        <w:t>on</w:t>
      </w:r>
      <w:r>
        <w:rPr>
          <w:rFonts w:ascii="Arial Black"/>
          <w:color w:val="111111"/>
          <w:spacing w:val="-36"/>
          <w:w w:val="85"/>
          <w:sz w:val="25"/>
        </w:rPr>
        <w:t> </w:t>
      </w:r>
      <w:r>
        <w:rPr>
          <w:rFonts w:ascii="Arial Black"/>
          <w:color w:val="111111"/>
          <w:w w:val="85"/>
          <w:sz w:val="25"/>
        </w:rPr>
        <w:t>9</w:t>
      </w:r>
    </w:p>
    <w:p>
      <w:pPr>
        <w:spacing w:line="344" w:lineRule="exact" w:before="0"/>
        <w:ind w:left="819" w:right="0" w:firstLine="0"/>
        <w:jc w:val="both"/>
        <w:rPr>
          <w:rFonts w:ascii="Calibri"/>
          <w:b/>
          <w:sz w:val="26"/>
        </w:rPr>
      </w:pPr>
      <w:r>
        <w:rPr>
          <w:rFonts w:ascii="Arial Black"/>
          <w:color w:val="111111"/>
          <w:w w:val="80"/>
          <w:sz w:val="26"/>
        </w:rPr>
        <w:t>November</w:t>
      </w:r>
      <w:r>
        <w:rPr>
          <w:rFonts w:ascii="Arial Black"/>
          <w:color w:val="111111"/>
          <w:spacing w:val="-20"/>
          <w:w w:val="80"/>
          <w:sz w:val="26"/>
        </w:rPr>
        <w:t> </w:t>
      </w:r>
      <w:r>
        <w:rPr>
          <w:rFonts w:ascii="Arial Black"/>
          <w:color w:val="111111"/>
          <w:w w:val="80"/>
          <w:sz w:val="26"/>
        </w:rPr>
        <w:t>2020</w:t>
      </w:r>
      <w:r>
        <w:rPr>
          <w:rFonts w:ascii="Arial Black"/>
          <w:color w:val="111111"/>
          <w:spacing w:val="-37"/>
          <w:w w:val="80"/>
          <w:sz w:val="26"/>
        </w:rPr>
        <w:t> </w:t>
      </w:r>
      <w:r>
        <w:rPr>
          <w:rFonts w:ascii="Arial Black"/>
          <w:color w:val="111111"/>
          <w:w w:val="80"/>
          <w:sz w:val="26"/>
        </w:rPr>
        <w:t>to</w:t>
      </w:r>
      <w:r>
        <w:rPr>
          <w:rFonts w:ascii="Arial Black"/>
          <w:color w:val="111111"/>
          <w:spacing w:val="-34"/>
          <w:w w:val="80"/>
          <w:sz w:val="26"/>
        </w:rPr>
        <w:t> </w:t>
      </w:r>
      <w:r>
        <w:rPr>
          <w:rFonts w:ascii="Arial Black"/>
          <w:color w:val="111111"/>
          <w:w w:val="80"/>
          <w:sz w:val="26"/>
        </w:rPr>
        <w:t>9</w:t>
      </w:r>
      <w:r>
        <w:rPr>
          <w:rFonts w:ascii="Arial Black"/>
          <w:color w:val="111111"/>
          <w:spacing w:val="-35"/>
          <w:w w:val="80"/>
          <w:sz w:val="26"/>
        </w:rPr>
        <w:t> </w:t>
      </w:r>
      <w:r>
        <w:rPr>
          <w:rFonts w:ascii="Arial Black"/>
          <w:color w:val="111111"/>
          <w:w w:val="80"/>
          <w:sz w:val="26"/>
        </w:rPr>
        <w:t>May</w:t>
      </w:r>
      <w:r>
        <w:rPr>
          <w:rFonts w:ascii="Arial Black"/>
          <w:color w:val="111111"/>
          <w:spacing w:val="-27"/>
          <w:w w:val="80"/>
          <w:sz w:val="26"/>
        </w:rPr>
        <w:t> </w:t>
      </w:r>
      <w:r>
        <w:rPr>
          <w:rFonts w:ascii="Arial Black"/>
          <w:color w:val="111111"/>
          <w:w w:val="80"/>
          <w:sz w:val="26"/>
        </w:rPr>
        <w:t>2021</w:t>
      </w:r>
      <w:r>
        <w:rPr>
          <w:rFonts w:ascii="Arial Black"/>
          <w:color w:val="111111"/>
          <w:spacing w:val="-25"/>
          <w:w w:val="80"/>
          <w:sz w:val="26"/>
        </w:rPr>
        <w:t> </w:t>
      </w:r>
      <w:r>
        <w:rPr>
          <w:rFonts w:ascii="Arial Black"/>
          <w:color w:val="111111"/>
          <w:w w:val="80"/>
          <w:sz w:val="26"/>
        </w:rPr>
        <w:t>and</w:t>
      </w:r>
      <w:r>
        <w:rPr>
          <w:rFonts w:ascii="Arial Black"/>
          <w:color w:val="111111"/>
          <w:spacing w:val="-33"/>
          <w:w w:val="80"/>
          <w:sz w:val="26"/>
        </w:rPr>
        <w:t> </w:t>
      </w:r>
      <w:r>
        <w:rPr>
          <w:rFonts w:ascii="Arial Black"/>
          <w:color w:val="111111"/>
          <w:w w:val="80"/>
          <w:sz w:val="26"/>
        </w:rPr>
        <w:t>further</w:t>
      </w:r>
      <w:r>
        <w:rPr>
          <w:rFonts w:ascii="Arial Black"/>
          <w:color w:val="111111"/>
          <w:spacing w:val="-25"/>
          <w:w w:val="80"/>
          <w:sz w:val="26"/>
        </w:rPr>
        <w:t> </w:t>
      </w:r>
      <w:r>
        <w:rPr>
          <w:rFonts w:ascii="Arial Black"/>
          <w:color w:val="111111"/>
          <w:w w:val="80"/>
          <w:sz w:val="26"/>
        </w:rPr>
        <w:t>extended,</w:t>
      </w:r>
      <w:r>
        <w:rPr>
          <w:rFonts w:ascii="Arial Black"/>
          <w:color w:val="111111"/>
          <w:spacing w:val="-16"/>
          <w:w w:val="80"/>
          <w:sz w:val="26"/>
        </w:rPr>
        <w:t> </w:t>
      </w:r>
      <w:r>
        <w:rPr>
          <w:rFonts w:ascii="Arial Black"/>
          <w:color w:val="111111"/>
          <w:w w:val="80"/>
          <w:sz w:val="26"/>
        </w:rPr>
        <w:t>until</w:t>
      </w:r>
      <w:r>
        <w:rPr>
          <w:rFonts w:ascii="Arial Black"/>
          <w:color w:val="111111"/>
          <w:spacing w:val="-30"/>
          <w:w w:val="80"/>
          <w:sz w:val="26"/>
        </w:rPr>
        <w:t> </w:t>
      </w:r>
      <w:r>
        <w:rPr>
          <w:rFonts w:ascii="Arial Black"/>
          <w:color w:val="111111"/>
          <w:w w:val="80"/>
          <w:sz w:val="26"/>
        </w:rPr>
        <w:t>9</w:t>
      </w:r>
      <w:r>
        <w:rPr>
          <w:rFonts w:ascii="Arial Black"/>
          <w:color w:val="111111"/>
          <w:spacing w:val="-36"/>
          <w:w w:val="80"/>
          <w:sz w:val="26"/>
        </w:rPr>
        <w:t> </w:t>
      </w:r>
      <w:r>
        <w:rPr>
          <w:rFonts w:ascii="Calibri"/>
          <w:b/>
          <w:color w:val="111111"/>
          <w:w w:val="80"/>
          <w:sz w:val="26"/>
        </w:rPr>
        <w:t>Novembsr</w:t>
      </w:r>
      <w:r>
        <w:rPr>
          <w:rFonts w:ascii="Calibri"/>
          <w:b/>
          <w:color w:val="111111"/>
          <w:spacing w:val="-14"/>
          <w:w w:val="80"/>
          <w:sz w:val="26"/>
        </w:rPr>
        <w:t> </w:t>
      </w:r>
      <w:r>
        <w:rPr>
          <w:rFonts w:ascii="Calibri"/>
          <w:b/>
          <w:color w:val="111111"/>
          <w:w w:val="80"/>
          <w:sz w:val="26"/>
        </w:rPr>
        <w:t>2021.</w:t>
      </w:r>
    </w:p>
    <w:p>
      <w:pPr>
        <w:spacing w:line="273" w:lineRule="auto" w:before="32"/>
        <w:ind w:left="820" w:right="195" w:firstLine="1"/>
        <w:jc w:val="both"/>
        <w:rPr>
          <w:rFonts w:ascii="Calibri"/>
          <w:b/>
          <w:sz w:val="25"/>
        </w:rPr>
      </w:pPr>
      <w:r>
        <w:rPr>
          <w:rFonts w:ascii="Arial Black"/>
          <w:color w:val="111111"/>
          <w:w w:val="80"/>
          <w:sz w:val="26"/>
        </w:rPr>
        <w:t>Currently</w:t>
      </w:r>
      <w:r>
        <w:rPr>
          <w:rFonts w:ascii="Arial Black"/>
          <w:color w:val="111111"/>
          <w:spacing w:val="-34"/>
          <w:w w:val="80"/>
          <w:sz w:val="26"/>
        </w:rPr>
        <w:t> </w:t>
      </w:r>
      <w:r>
        <w:rPr>
          <w:rFonts w:ascii="Arial Black"/>
          <w:color w:val="111111"/>
          <w:w w:val="80"/>
          <w:sz w:val="26"/>
        </w:rPr>
        <w:t>there</w:t>
      </w:r>
      <w:r>
        <w:rPr>
          <w:rFonts w:ascii="Arial Black"/>
          <w:color w:val="111111"/>
          <w:spacing w:val="-38"/>
          <w:w w:val="80"/>
          <w:sz w:val="26"/>
        </w:rPr>
        <w:t> </w:t>
      </w:r>
      <w:r>
        <w:rPr>
          <w:rFonts w:ascii="Arial Black"/>
          <w:color w:val="111111"/>
          <w:w w:val="80"/>
          <w:sz w:val="26"/>
        </w:rPr>
        <w:t>Is</w:t>
      </w:r>
      <w:r>
        <w:rPr>
          <w:rFonts w:ascii="Arial Black"/>
          <w:color w:val="111111"/>
          <w:spacing w:val="-39"/>
          <w:w w:val="80"/>
          <w:sz w:val="26"/>
        </w:rPr>
        <w:t> </w:t>
      </w:r>
      <w:r>
        <w:rPr>
          <w:rFonts w:ascii="Arial Black"/>
          <w:color w:val="111111"/>
          <w:w w:val="80"/>
          <w:sz w:val="26"/>
        </w:rPr>
        <w:t>no</w:t>
      </w:r>
      <w:r>
        <w:rPr>
          <w:rFonts w:ascii="Arial Black"/>
          <w:color w:val="111111"/>
          <w:spacing w:val="-38"/>
          <w:w w:val="80"/>
          <w:sz w:val="26"/>
        </w:rPr>
        <w:t> </w:t>
      </w:r>
      <w:r>
        <w:rPr>
          <w:rFonts w:ascii="Arial Black"/>
          <w:color w:val="111111"/>
          <w:w w:val="80"/>
          <w:sz w:val="26"/>
        </w:rPr>
        <w:t>valid</w:t>
      </w:r>
      <w:r>
        <w:rPr>
          <w:rFonts w:ascii="Arial Black"/>
          <w:color w:val="111111"/>
          <w:spacing w:val="-38"/>
          <w:w w:val="80"/>
          <w:sz w:val="26"/>
        </w:rPr>
        <w:t> </w:t>
      </w:r>
      <w:r>
        <w:rPr>
          <w:rFonts w:ascii="Arial Black"/>
          <w:color w:val="111111"/>
          <w:w w:val="80"/>
          <w:sz w:val="26"/>
        </w:rPr>
        <w:t>contract</w:t>
      </w:r>
      <w:r>
        <w:rPr>
          <w:rFonts w:ascii="Arial Black"/>
          <w:color w:val="111111"/>
          <w:spacing w:val="-39"/>
          <w:w w:val="80"/>
          <w:sz w:val="26"/>
        </w:rPr>
        <w:t> </w:t>
      </w:r>
      <w:r>
        <w:rPr>
          <w:rFonts w:ascii="Arial Black"/>
          <w:color w:val="111111"/>
          <w:w w:val="80"/>
          <w:sz w:val="26"/>
        </w:rPr>
        <w:t>in</w:t>
      </w:r>
      <w:r>
        <w:rPr>
          <w:rFonts w:ascii="Arial Black"/>
          <w:color w:val="111111"/>
          <w:spacing w:val="-41"/>
          <w:w w:val="80"/>
          <w:sz w:val="26"/>
        </w:rPr>
        <w:t> </w:t>
      </w:r>
      <w:r>
        <w:rPr>
          <w:rFonts w:ascii="Arial Black"/>
          <w:color w:val="111111"/>
          <w:w w:val="80"/>
          <w:sz w:val="26"/>
        </w:rPr>
        <w:t>place.</w:t>
      </w:r>
      <w:r>
        <w:rPr>
          <w:rFonts w:ascii="Arial Black"/>
          <w:color w:val="111111"/>
          <w:spacing w:val="-33"/>
          <w:w w:val="80"/>
          <w:sz w:val="26"/>
        </w:rPr>
        <w:t> </w:t>
      </w:r>
      <w:r>
        <w:rPr>
          <w:rFonts w:ascii="Arial Black"/>
          <w:color w:val="111111"/>
          <w:w w:val="80"/>
          <w:sz w:val="26"/>
        </w:rPr>
        <w:t>An</w:t>
      </w:r>
      <w:r>
        <w:rPr>
          <w:rFonts w:ascii="Arial Black"/>
          <w:color w:val="111111"/>
          <w:spacing w:val="-40"/>
          <w:w w:val="80"/>
          <w:sz w:val="26"/>
        </w:rPr>
        <w:t> </w:t>
      </w:r>
      <w:r>
        <w:rPr>
          <w:rFonts w:ascii="Arial Black"/>
          <w:color w:val="111111"/>
          <w:w w:val="80"/>
          <w:sz w:val="26"/>
        </w:rPr>
        <w:t>approval</w:t>
      </w:r>
      <w:r>
        <w:rPr>
          <w:rFonts w:ascii="Arial Black"/>
          <w:color w:val="111111"/>
          <w:spacing w:val="-35"/>
          <w:w w:val="80"/>
          <w:sz w:val="26"/>
        </w:rPr>
        <w:t> </w:t>
      </w:r>
      <w:r>
        <w:rPr>
          <w:rFonts w:ascii="Calibri"/>
          <w:b/>
          <w:color w:val="111111"/>
          <w:w w:val="80"/>
          <w:sz w:val="26"/>
        </w:rPr>
        <w:t>was</w:t>
      </w:r>
      <w:r>
        <w:rPr>
          <w:rFonts w:ascii="Calibri"/>
          <w:b/>
          <w:color w:val="111111"/>
          <w:spacing w:val="-18"/>
          <w:w w:val="80"/>
          <w:sz w:val="26"/>
        </w:rPr>
        <w:t> </w:t>
      </w:r>
      <w:r>
        <w:rPr>
          <w:rFonts w:ascii="Calibri"/>
          <w:b/>
          <w:color w:val="111111"/>
          <w:w w:val="80"/>
          <w:sz w:val="26"/>
        </w:rPr>
        <w:t>granted</w:t>
      </w:r>
      <w:r>
        <w:rPr>
          <w:rFonts w:ascii="Calibri"/>
          <w:b/>
          <w:color w:val="111111"/>
          <w:spacing w:val="-16"/>
          <w:w w:val="80"/>
          <w:sz w:val="26"/>
        </w:rPr>
        <w:t> </w:t>
      </w:r>
      <w:r>
        <w:rPr>
          <w:rFonts w:ascii="Arial Black"/>
          <w:color w:val="111111"/>
          <w:w w:val="80"/>
          <w:sz w:val="26"/>
        </w:rPr>
        <w:t>for</w:t>
      </w:r>
      <w:r>
        <w:rPr>
          <w:rFonts w:ascii="Arial Black"/>
          <w:color w:val="111111"/>
          <w:spacing w:val="-41"/>
          <w:w w:val="80"/>
          <w:sz w:val="26"/>
        </w:rPr>
        <w:t> </w:t>
      </w:r>
      <w:r>
        <w:rPr>
          <w:rFonts w:ascii="Arial Black"/>
          <w:color w:val="111111"/>
          <w:w w:val="80"/>
          <w:sz w:val="26"/>
        </w:rPr>
        <w:t>the </w:t>
      </w:r>
      <w:r>
        <w:rPr>
          <w:rFonts w:ascii="Arial Black"/>
          <w:color w:val="111111"/>
          <w:w w:val="75"/>
          <w:sz w:val="26"/>
        </w:rPr>
        <w:t>Government</w:t>
      </w:r>
      <w:r>
        <w:rPr>
          <w:rFonts w:ascii="Arial Black"/>
          <w:color w:val="111111"/>
          <w:spacing w:val="-28"/>
          <w:w w:val="75"/>
          <w:sz w:val="26"/>
        </w:rPr>
        <w:t> </w:t>
      </w:r>
      <w:r>
        <w:rPr>
          <w:rFonts w:ascii="Arial Black"/>
          <w:color w:val="111111"/>
          <w:w w:val="75"/>
          <w:sz w:val="26"/>
        </w:rPr>
        <w:t>Printing</w:t>
      </w:r>
      <w:r>
        <w:rPr>
          <w:rFonts w:ascii="Arial Black"/>
          <w:color w:val="111111"/>
          <w:spacing w:val="-23"/>
          <w:w w:val="75"/>
          <w:sz w:val="26"/>
        </w:rPr>
        <w:t> </w:t>
      </w:r>
      <w:r>
        <w:rPr>
          <w:rFonts w:ascii="Arial Black"/>
          <w:color w:val="111111"/>
          <w:w w:val="75"/>
          <w:sz w:val="26"/>
        </w:rPr>
        <w:t>Works</w:t>
      </w:r>
      <w:r>
        <w:rPr>
          <w:rFonts w:ascii="Arial Black"/>
          <w:color w:val="111111"/>
          <w:spacing w:val="-33"/>
          <w:w w:val="75"/>
          <w:sz w:val="26"/>
        </w:rPr>
        <w:t> </w:t>
      </w:r>
      <w:r>
        <w:rPr>
          <w:rFonts w:ascii="Arial Black"/>
          <w:color w:val="111111"/>
          <w:w w:val="75"/>
          <w:sz w:val="26"/>
        </w:rPr>
        <w:t>(GPW)</w:t>
      </w:r>
      <w:r>
        <w:rPr>
          <w:rFonts w:ascii="Arial Black"/>
          <w:color w:val="111111"/>
          <w:spacing w:val="-31"/>
          <w:w w:val="75"/>
          <w:sz w:val="26"/>
        </w:rPr>
        <w:t> </w:t>
      </w:r>
      <w:r>
        <w:rPr>
          <w:rFonts w:ascii="Arial Black"/>
          <w:color w:val="111111"/>
          <w:w w:val="75"/>
          <w:sz w:val="26"/>
        </w:rPr>
        <w:t>to</w:t>
      </w:r>
      <w:r>
        <w:rPr>
          <w:rFonts w:ascii="Arial Black"/>
          <w:color w:val="111111"/>
          <w:spacing w:val="-37"/>
          <w:w w:val="75"/>
          <w:sz w:val="26"/>
        </w:rPr>
        <w:t> </w:t>
      </w:r>
      <w:r>
        <w:rPr>
          <w:rFonts w:ascii="Arial Black"/>
          <w:color w:val="111111"/>
          <w:w w:val="75"/>
          <w:sz w:val="26"/>
        </w:rPr>
        <w:t>continue</w:t>
      </w:r>
      <w:r>
        <w:rPr>
          <w:rFonts w:ascii="Arial Black"/>
          <w:color w:val="111111"/>
          <w:spacing w:val="-30"/>
          <w:w w:val="75"/>
          <w:sz w:val="26"/>
        </w:rPr>
        <w:t> </w:t>
      </w:r>
      <w:r>
        <w:rPr>
          <w:rFonts w:ascii="Arial Black"/>
          <w:color w:val="111111"/>
          <w:w w:val="75"/>
          <w:sz w:val="26"/>
        </w:rPr>
        <w:t>printing</w:t>
      </w:r>
      <w:r>
        <w:rPr>
          <w:rFonts w:ascii="Arial Black"/>
          <w:color w:val="111111"/>
          <w:spacing w:val="-30"/>
          <w:w w:val="75"/>
          <w:sz w:val="26"/>
        </w:rPr>
        <w:t> </w:t>
      </w:r>
      <w:r>
        <w:rPr>
          <w:rFonts w:ascii="Arial Black"/>
          <w:color w:val="111111"/>
          <w:w w:val="75"/>
          <w:sz w:val="26"/>
        </w:rPr>
        <w:t>firearm</w:t>
      </w:r>
      <w:r>
        <w:rPr>
          <w:rFonts w:ascii="Arial Black"/>
          <w:color w:val="111111"/>
          <w:spacing w:val="-34"/>
          <w:w w:val="75"/>
          <w:sz w:val="26"/>
        </w:rPr>
        <w:t> </w:t>
      </w:r>
      <w:r>
        <w:rPr>
          <w:rFonts w:ascii="Arial Black"/>
          <w:color w:val="111111"/>
          <w:w w:val="75"/>
          <w:sz w:val="26"/>
        </w:rPr>
        <w:t>licence</w:t>
      </w:r>
      <w:r>
        <w:rPr>
          <w:rFonts w:ascii="Arial Black"/>
          <w:color w:val="111111"/>
          <w:spacing w:val="-28"/>
          <w:w w:val="75"/>
          <w:sz w:val="26"/>
        </w:rPr>
        <w:t> </w:t>
      </w:r>
      <w:r>
        <w:rPr>
          <w:rFonts w:ascii="Arial Black"/>
          <w:color w:val="111111"/>
          <w:w w:val="75"/>
          <w:sz w:val="26"/>
        </w:rPr>
        <w:t>cards, </w:t>
      </w:r>
      <w:r>
        <w:rPr>
          <w:rFonts w:ascii="Arial Black"/>
          <w:color w:val="111111"/>
          <w:w w:val="80"/>
          <w:sz w:val="25"/>
        </w:rPr>
        <w:t>on</w:t>
      </w:r>
      <w:r>
        <w:rPr>
          <w:rFonts w:ascii="Arial Black"/>
          <w:color w:val="111111"/>
          <w:spacing w:val="-42"/>
          <w:w w:val="80"/>
          <w:sz w:val="25"/>
        </w:rPr>
        <w:t> </w:t>
      </w:r>
      <w:r>
        <w:rPr>
          <w:rFonts w:ascii="Arial Black"/>
          <w:color w:val="111111"/>
          <w:w w:val="80"/>
          <w:sz w:val="25"/>
        </w:rPr>
        <w:t>a</w:t>
      </w:r>
      <w:r>
        <w:rPr>
          <w:rFonts w:ascii="Arial Black"/>
          <w:color w:val="111111"/>
          <w:spacing w:val="-42"/>
          <w:w w:val="80"/>
          <w:sz w:val="25"/>
        </w:rPr>
        <w:t> </w:t>
      </w:r>
      <w:r>
        <w:rPr>
          <w:rFonts w:ascii="Arial Black"/>
          <w:color w:val="111111"/>
          <w:w w:val="80"/>
          <w:sz w:val="25"/>
        </w:rPr>
        <w:t>once-off</w:t>
      </w:r>
      <w:r>
        <w:rPr>
          <w:rFonts w:ascii="Arial Black"/>
          <w:color w:val="111111"/>
          <w:spacing w:val="-36"/>
          <w:w w:val="80"/>
          <w:sz w:val="25"/>
        </w:rPr>
        <w:t> </w:t>
      </w:r>
      <w:r>
        <w:rPr>
          <w:rFonts w:ascii="Arial Black"/>
          <w:color w:val="111111"/>
          <w:w w:val="80"/>
          <w:sz w:val="25"/>
        </w:rPr>
        <w:t>quotation</w:t>
      </w:r>
      <w:r>
        <w:rPr>
          <w:rFonts w:ascii="Arial Black"/>
          <w:color w:val="111111"/>
          <w:spacing w:val="-36"/>
          <w:w w:val="80"/>
          <w:sz w:val="25"/>
        </w:rPr>
        <w:t> </w:t>
      </w:r>
      <w:r>
        <w:rPr>
          <w:rFonts w:ascii="Arial Black"/>
          <w:color w:val="111111"/>
          <w:w w:val="80"/>
          <w:sz w:val="25"/>
        </w:rPr>
        <w:t>basis,</w:t>
      </w:r>
      <w:r>
        <w:rPr>
          <w:rFonts w:ascii="Arial Black"/>
          <w:color w:val="111111"/>
          <w:spacing w:val="-33"/>
          <w:w w:val="80"/>
          <w:sz w:val="25"/>
        </w:rPr>
        <w:t> </w:t>
      </w:r>
      <w:r>
        <w:rPr>
          <w:rFonts w:ascii="Arial Black"/>
          <w:color w:val="111111"/>
          <w:w w:val="80"/>
          <w:sz w:val="25"/>
        </w:rPr>
        <w:t>until</w:t>
      </w:r>
      <w:r>
        <w:rPr>
          <w:rFonts w:ascii="Arial Black"/>
          <w:color w:val="111111"/>
          <w:spacing w:val="-36"/>
          <w:w w:val="80"/>
          <w:sz w:val="25"/>
        </w:rPr>
        <w:t> </w:t>
      </w:r>
      <w:r>
        <w:rPr>
          <w:rFonts w:ascii="Arial Black"/>
          <w:color w:val="111111"/>
          <w:w w:val="80"/>
          <w:sz w:val="25"/>
        </w:rPr>
        <w:t>30</w:t>
      </w:r>
      <w:r>
        <w:rPr>
          <w:rFonts w:ascii="Arial Black"/>
          <w:color w:val="111111"/>
          <w:spacing w:val="-41"/>
          <w:w w:val="80"/>
          <w:sz w:val="25"/>
        </w:rPr>
        <w:t> </w:t>
      </w:r>
      <w:r>
        <w:rPr>
          <w:rFonts w:ascii="Arial Black"/>
          <w:color w:val="111111"/>
          <w:w w:val="80"/>
          <w:sz w:val="25"/>
        </w:rPr>
        <w:t>November</w:t>
      </w:r>
      <w:r>
        <w:rPr>
          <w:rFonts w:ascii="Arial Black"/>
          <w:color w:val="111111"/>
          <w:spacing w:val="-33"/>
          <w:w w:val="80"/>
          <w:sz w:val="25"/>
        </w:rPr>
        <w:t> </w:t>
      </w:r>
      <w:r>
        <w:rPr>
          <w:rFonts w:ascii="Arial Black"/>
          <w:color w:val="111111"/>
          <w:w w:val="80"/>
          <w:sz w:val="25"/>
        </w:rPr>
        <w:t>2021.</w:t>
      </w:r>
      <w:r>
        <w:rPr>
          <w:rFonts w:ascii="Arial Black"/>
          <w:color w:val="111111"/>
          <w:spacing w:val="-35"/>
          <w:w w:val="80"/>
          <w:sz w:val="25"/>
        </w:rPr>
        <w:t> </w:t>
      </w:r>
      <w:r>
        <w:rPr>
          <w:rFonts w:ascii="Arial Black"/>
          <w:color w:val="111111"/>
          <w:w w:val="80"/>
          <w:sz w:val="25"/>
        </w:rPr>
        <w:t>An</w:t>
      </w:r>
      <w:r>
        <w:rPr>
          <w:rFonts w:ascii="Arial Black"/>
          <w:color w:val="111111"/>
          <w:spacing w:val="-42"/>
          <w:w w:val="80"/>
          <w:sz w:val="25"/>
        </w:rPr>
        <w:t> </w:t>
      </w:r>
      <w:r>
        <w:rPr>
          <w:rFonts w:ascii="Arial Black"/>
          <w:color w:val="111111"/>
          <w:w w:val="80"/>
          <w:sz w:val="25"/>
        </w:rPr>
        <w:t>application,</w:t>
      </w:r>
      <w:r>
        <w:rPr>
          <w:rFonts w:ascii="Arial Black"/>
          <w:color w:val="111111"/>
          <w:spacing w:val="-27"/>
          <w:w w:val="80"/>
          <w:sz w:val="25"/>
        </w:rPr>
        <w:t> </w:t>
      </w:r>
      <w:r>
        <w:rPr>
          <w:rFonts w:ascii="Arial Black"/>
          <w:color w:val="111111"/>
          <w:w w:val="80"/>
          <w:sz w:val="25"/>
        </w:rPr>
        <w:t>for</w:t>
      </w:r>
      <w:r>
        <w:rPr>
          <w:rFonts w:ascii="Arial Black"/>
          <w:color w:val="111111"/>
          <w:spacing w:val="-39"/>
          <w:w w:val="80"/>
          <w:sz w:val="25"/>
        </w:rPr>
        <w:t> </w:t>
      </w:r>
      <w:r>
        <w:rPr>
          <w:rFonts w:ascii="Arial Black"/>
          <w:color w:val="111111"/>
          <w:w w:val="80"/>
          <w:sz w:val="25"/>
        </w:rPr>
        <w:t>an </w:t>
      </w:r>
      <w:r>
        <w:rPr>
          <w:rFonts w:ascii="Arial Black"/>
          <w:color w:val="111111"/>
          <w:w w:val="90"/>
          <w:sz w:val="24"/>
        </w:rPr>
        <w:t>additional </w:t>
      </w:r>
      <w:r>
        <w:rPr>
          <w:rFonts w:ascii="Calibri"/>
          <w:b/>
          <w:color w:val="111111"/>
          <w:w w:val="90"/>
          <w:sz w:val="24"/>
        </w:rPr>
        <w:t>three </w:t>
      </w:r>
      <w:r>
        <w:rPr>
          <w:rFonts w:ascii="Arial Black"/>
          <w:color w:val="111111"/>
          <w:w w:val="90"/>
          <w:sz w:val="24"/>
        </w:rPr>
        <w:t>month </w:t>
      </w:r>
      <w:r>
        <w:rPr>
          <w:rFonts w:ascii="Calibri"/>
          <w:b/>
          <w:color w:val="111111"/>
          <w:w w:val="90"/>
          <w:sz w:val="24"/>
        </w:rPr>
        <w:t>extension period, has been submitted and is awaiting </w:t>
      </w:r>
      <w:r>
        <w:rPr>
          <w:rFonts w:ascii="Arial Black"/>
          <w:color w:val="111111"/>
          <w:w w:val="80"/>
          <w:sz w:val="25"/>
        </w:rPr>
        <w:t>approval.</w:t>
      </w:r>
      <w:r>
        <w:rPr>
          <w:rFonts w:ascii="Arial Black"/>
          <w:color w:val="111111"/>
          <w:spacing w:val="6"/>
          <w:w w:val="80"/>
          <w:sz w:val="25"/>
        </w:rPr>
        <w:t> </w:t>
      </w:r>
      <w:r>
        <w:rPr>
          <w:rFonts w:ascii="Arial Black"/>
          <w:color w:val="111111"/>
          <w:w w:val="80"/>
          <w:sz w:val="25"/>
        </w:rPr>
        <w:t>A</w:t>
      </w:r>
      <w:r>
        <w:rPr>
          <w:rFonts w:ascii="Arial Black"/>
          <w:color w:val="111111"/>
          <w:spacing w:val="-18"/>
          <w:w w:val="80"/>
          <w:sz w:val="25"/>
        </w:rPr>
        <w:t> </w:t>
      </w:r>
      <w:r>
        <w:rPr>
          <w:rFonts w:ascii="Arial Black"/>
          <w:color w:val="111111"/>
          <w:w w:val="80"/>
          <w:sz w:val="25"/>
        </w:rPr>
        <w:t>contract</w:t>
      </w:r>
      <w:r>
        <w:rPr>
          <w:rFonts w:ascii="Arial Black"/>
          <w:color w:val="111111"/>
          <w:spacing w:val="-9"/>
          <w:w w:val="80"/>
          <w:sz w:val="25"/>
        </w:rPr>
        <w:t> </w:t>
      </w:r>
      <w:r>
        <w:rPr>
          <w:rFonts w:ascii="Arial Black"/>
          <w:color w:val="111111"/>
          <w:w w:val="80"/>
          <w:sz w:val="25"/>
        </w:rPr>
        <w:t>will</w:t>
      </w:r>
      <w:r>
        <w:rPr>
          <w:rFonts w:ascii="Arial Black"/>
          <w:color w:val="111111"/>
          <w:spacing w:val="-27"/>
          <w:w w:val="80"/>
          <w:sz w:val="25"/>
        </w:rPr>
        <w:t> </w:t>
      </w:r>
      <w:r>
        <w:rPr>
          <w:rFonts w:ascii="Arial Black"/>
          <w:color w:val="111111"/>
          <w:w w:val="80"/>
          <w:sz w:val="25"/>
        </w:rPr>
        <w:t>be</w:t>
      </w:r>
      <w:r>
        <w:rPr>
          <w:rFonts w:ascii="Arial Black"/>
          <w:color w:val="111111"/>
          <w:spacing w:val="-20"/>
          <w:w w:val="80"/>
          <w:sz w:val="25"/>
        </w:rPr>
        <w:t> </w:t>
      </w:r>
      <w:r>
        <w:rPr>
          <w:rFonts w:ascii="Arial Black"/>
          <w:color w:val="111111"/>
          <w:w w:val="80"/>
          <w:sz w:val="25"/>
        </w:rPr>
        <w:t>in</w:t>
      </w:r>
      <w:r>
        <w:rPr>
          <w:rFonts w:ascii="Arial Black"/>
          <w:color w:val="111111"/>
          <w:spacing w:val="-18"/>
          <w:w w:val="80"/>
          <w:sz w:val="25"/>
        </w:rPr>
        <w:t> </w:t>
      </w:r>
      <w:r>
        <w:rPr>
          <w:rFonts w:ascii="Arial Black"/>
          <w:color w:val="111111"/>
          <w:w w:val="80"/>
          <w:sz w:val="25"/>
        </w:rPr>
        <w:t>place,</w:t>
      </w:r>
      <w:r>
        <w:rPr>
          <w:rFonts w:ascii="Arial Black"/>
          <w:color w:val="111111"/>
          <w:spacing w:val="-9"/>
          <w:w w:val="80"/>
          <w:sz w:val="25"/>
        </w:rPr>
        <w:t> </w:t>
      </w:r>
      <w:r>
        <w:rPr>
          <w:rFonts w:ascii="Arial Black"/>
          <w:color w:val="111111"/>
          <w:w w:val="80"/>
          <w:sz w:val="25"/>
        </w:rPr>
        <w:t>once</w:t>
      </w:r>
      <w:r>
        <w:rPr>
          <w:rFonts w:ascii="Arial Black"/>
          <w:color w:val="111111"/>
          <w:spacing w:val="-12"/>
          <w:w w:val="80"/>
          <w:sz w:val="25"/>
        </w:rPr>
        <w:t> </w:t>
      </w:r>
      <w:r>
        <w:rPr>
          <w:rFonts w:ascii="Arial Black"/>
          <w:color w:val="111111"/>
          <w:w w:val="80"/>
          <w:sz w:val="25"/>
        </w:rPr>
        <w:t>the</w:t>
      </w:r>
      <w:r>
        <w:rPr>
          <w:rFonts w:ascii="Arial Black"/>
          <w:color w:val="111111"/>
          <w:spacing w:val="-18"/>
          <w:w w:val="80"/>
          <w:sz w:val="25"/>
        </w:rPr>
        <w:t> </w:t>
      </w:r>
      <w:r>
        <w:rPr>
          <w:rFonts w:ascii="Arial Black"/>
          <w:color w:val="111111"/>
          <w:w w:val="80"/>
          <w:sz w:val="25"/>
        </w:rPr>
        <w:t>internal</w:t>
      </w:r>
      <w:r>
        <w:rPr>
          <w:rFonts w:ascii="Arial Black"/>
          <w:color w:val="111111"/>
          <w:spacing w:val="-9"/>
          <w:w w:val="80"/>
          <w:sz w:val="25"/>
        </w:rPr>
        <w:t> </w:t>
      </w:r>
      <w:r>
        <w:rPr>
          <w:rFonts w:ascii="Calibri"/>
          <w:b/>
          <w:color w:val="111111"/>
          <w:w w:val="80"/>
          <w:sz w:val="25"/>
        </w:rPr>
        <w:t>processes,</w:t>
      </w:r>
      <w:r>
        <w:rPr>
          <w:rFonts w:ascii="Calibri"/>
          <w:b/>
          <w:color w:val="111111"/>
          <w:spacing w:val="18"/>
          <w:w w:val="80"/>
          <w:sz w:val="25"/>
        </w:rPr>
        <w:t> </w:t>
      </w:r>
      <w:r>
        <w:rPr>
          <w:rFonts w:ascii="Arial Black"/>
          <w:color w:val="111111"/>
          <w:w w:val="80"/>
          <w:sz w:val="25"/>
        </w:rPr>
        <w:t>have</w:t>
      </w:r>
      <w:r>
        <w:rPr>
          <w:rFonts w:ascii="Arial Black"/>
          <w:color w:val="111111"/>
          <w:spacing w:val="-12"/>
          <w:w w:val="80"/>
          <w:sz w:val="25"/>
        </w:rPr>
        <w:t> </w:t>
      </w:r>
      <w:r>
        <w:rPr>
          <w:rFonts w:ascii="Arial Black"/>
          <w:color w:val="111111"/>
          <w:w w:val="80"/>
          <w:sz w:val="25"/>
        </w:rPr>
        <w:t>been </w:t>
      </w:r>
      <w:r>
        <w:rPr>
          <w:rFonts w:ascii="Calibri"/>
          <w:b/>
          <w:color w:val="111111"/>
          <w:w w:val="90"/>
          <w:sz w:val="25"/>
        </w:rPr>
        <w:t>finalised.</w:t>
      </w:r>
    </w:p>
    <w:p>
      <w:pPr>
        <w:pStyle w:val="BodyText"/>
        <w:rPr>
          <w:rFonts w:ascii="Calibri"/>
          <w:b/>
        </w:rPr>
      </w:pPr>
    </w:p>
    <w:p>
      <w:pPr>
        <w:pStyle w:val="BodyText"/>
        <w:spacing w:line="343" w:lineRule="auto" w:before="159"/>
        <w:ind w:left="816" w:right="200" w:hanging="678"/>
        <w:jc w:val="both"/>
      </w:pPr>
      <w:r>
        <w:rPr>
          <w:color w:val="111111"/>
        </w:rPr>
        <w:t>(2) There have been no known contractual disputes between the South African Police</w:t>
      </w:r>
      <w:r>
        <w:rPr>
          <w:color w:val="111111"/>
          <w:spacing w:val="-10"/>
        </w:rPr>
        <w:t> </w:t>
      </w:r>
      <w:r>
        <w:rPr>
          <w:color w:val="111111"/>
        </w:rPr>
        <w:t>Service</w:t>
      </w:r>
      <w:r>
        <w:rPr>
          <w:color w:val="111111"/>
          <w:spacing w:val="-13"/>
        </w:rPr>
        <w:t> </w:t>
      </w:r>
      <w:r>
        <w:rPr>
          <w:color w:val="111111"/>
        </w:rPr>
        <w:t>(SAPS)</w:t>
      </w:r>
      <w:r>
        <w:rPr>
          <w:color w:val="111111"/>
          <w:spacing w:val="-8"/>
        </w:rPr>
        <w:t> </w:t>
      </w:r>
      <w:r>
        <w:rPr>
          <w:color w:val="111111"/>
        </w:rPr>
        <w:t>and</w:t>
      </w:r>
      <w:r>
        <w:rPr>
          <w:color w:val="111111"/>
          <w:spacing w:val="-12"/>
        </w:rPr>
        <w:t> </w:t>
      </w:r>
      <w:r>
        <w:rPr>
          <w:color w:val="111111"/>
        </w:rPr>
        <w:t>the</w:t>
      </w:r>
      <w:r>
        <w:rPr>
          <w:color w:val="111111"/>
          <w:spacing w:val="-15"/>
        </w:rPr>
        <w:t> </w:t>
      </w:r>
      <w:r>
        <w:rPr>
          <w:color w:val="111111"/>
        </w:rPr>
        <w:t>GPW,</w:t>
      </w:r>
      <w:r>
        <w:rPr>
          <w:color w:val="111111"/>
          <w:spacing w:val="-13"/>
        </w:rPr>
        <w:t> </w:t>
      </w:r>
      <w:r>
        <w:rPr>
          <w:color w:val="111111"/>
        </w:rPr>
        <w:t>in</w:t>
      </w:r>
      <w:r>
        <w:rPr>
          <w:color w:val="111111"/>
          <w:spacing w:val="-23"/>
        </w:rPr>
        <w:t> </w:t>
      </w:r>
      <w:r>
        <w:rPr>
          <w:color w:val="111111"/>
        </w:rPr>
        <w:t>the</w:t>
      </w:r>
      <w:r>
        <w:rPr>
          <w:color w:val="111111"/>
          <w:spacing w:val="-12"/>
        </w:rPr>
        <w:t> </w:t>
      </w:r>
      <w:r>
        <w:rPr>
          <w:color w:val="111111"/>
        </w:rPr>
        <w:t>2018/2020</w:t>
      </w:r>
      <w:r>
        <w:rPr>
          <w:color w:val="111111"/>
          <w:spacing w:val="2"/>
        </w:rPr>
        <w:t> </w:t>
      </w:r>
      <w:r>
        <w:rPr>
          <w:color w:val="111111"/>
        </w:rPr>
        <w:t>financial</w:t>
      </w:r>
      <w:r>
        <w:rPr>
          <w:color w:val="111111"/>
          <w:spacing w:val="-5"/>
        </w:rPr>
        <w:t> </w:t>
      </w:r>
      <w:r>
        <w:rPr>
          <w:color w:val="111111"/>
        </w:rPr>
        <w:t>year,</w:t>
      </w:r>
      <w:r>
        <w:rPr>
          <w:color w:val="111111"/>
          <w:spacing w:val="-3"/>
        </w:rPr>
        <w:t> </w:t>
      </w:r>
      <w:r>
        <w:rPr>
          <w:color w:val="111111"/>
        </w:rPr>
        <w:t>which negatively affected the printing of licences. The GPW is printing firearm licence</w:t>
      </w:r>
      <w:r>
        <w:rPr>
          <w:color w:val="111111"/>
          <w:spacing w:val="-4"/>
        </w:rPr>
        <w:t> </w:t>
      </w:r>
      <w:r>
        <w:rPr>
          <w:color w:val="111111"/>
        </w:rPr>
        <w:t>cards,</w:t>
      </w:r>
      <w:r>
        <w:rPr>
          <w:color w:val="111111"/>
          <w:spacing w:val="-7"/>
        </w:rPr>
        <w:t> </w:t>
      </w:r>
      <w:r>
        <w:rPr>
          <w:color w:val="111111"/>
        </w:rPr>
        <w:t>on</w:t>
      </w:r>
      <w:r>
        <w:rPr>
          <w:color w:val="111111"/>
          <w:spacing w:val="-20"/>
        </w:rPr>
        <w:t> </w:t>
      </w:r>
      <w:r>
        <w:rPr>
          <w:color w:val="111111"/>
        </w:rPr>
        <w:t>behalf</w:t>
      </w:r>
      <w:r>
        <w:rPr>
          <w:color w:val="111111"/>
          <w:spacing w:val="-6"/>
        </w:rPr>
        <w:t> </w:t>
      </w:r>
      <w:r>
        <w:rPr>
          <w:color w:val="111111"/>
        </w:rPr>
        <w:t>of</w:t>
      </w:r>
      <w:r>
        <w:rPr>
          <w:color w:val="111111"/>
          <w:spacing w:val="-9"/>
        </w:rPr>
        <w:t> </w:t>
      </w:r>
      <w:r>
        <w:rPr>
          <w:color w:val="111111"/>
        </w:rPr>
        <w:t>the</w:t>
      </w:r>
      <w:r>
        <w:rPr>
          <w:color w:val="111111"/>
          <w:spacing w:val="-11"/>
        </w:rPr>
        <w:t> </w:t>
      </w:r>
      <w:r>
        <w:rPr>
          <w:color w:val="111111"/>
        </w:rPr>
        <w:t>SAPS.</w:t>
      </w:r>
    </w:p>
    <w:p>
      <w:pPr>
        <w:spacing w:after="0" w:line="343" w:lineRule="auto"/>
        <w:jc w:val="both"/>
        <w:sectPr>
          <w:type w:val="continuous"/>
          <w:pgSz w:w="11920" w:h="16840"/>
          <w:pgMar w:top="1360" w:bottom="280" w:left="1340" w:right="1600"/>
        </w:sectPr>
      </w:pPr>
    </w:p>
    <w:p>
      <w:pPr>
        <w:pStyle w:val="BodyText"/>
        <w:spacing w:before="63"/>
        <w:ind w:right="28"/>
        <w:jc w:val="center"/>
      </w:pPr>
      <w:r>
        <w:rPr>
          <w:color w:val="181818"/>
          <w:w w:val="91"/>
        </w:rPr>
        <w:t>2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1520" w:val="left" w:leader="none"/>
        </w:tabs>
        <w:spacing w:line="343" w:lineRule="auto" w:before="150"/>
        <w:ind w:left="1528" w:right="179" w:hanging="1409"/>
      </w:pPr>
      <w:r>
        <w:rPr/>
        <w:pict>
          <v:group style="position:absolute;margin-left:333.644806pt;margin-top:141.16745pt;width:167.35pt;height:.75pt;mso-position-horizontal-relative:page;mso-position-vertical-relative:paragraph;z-index:-251957248" coordorigin="6673,2823" coordsize="3347,15">
            <v:line style="position:absolute" from="6673,2831" to="7758,2831" stroked="true" strokeweight=".720068pt" strokecolor="#3b3b3b">
              <v:stroke dashstyle="solid"/>
            </v:line>
            <v:line style="position:absolute" from="7796,2831" to="10019,2831" stroked="true" strokeweight=".720068pt" strokecolor="#444444">
              <v:stroke dashstyle="solid"/>
            </v:line>
            <w10:wrap type="none"/>
          </v:group>
        </w:pict>
      </w:r>
      <w:r>
        <w:rPr>
          <w:color w:val="181818"/>
        </w:rPr>
        <w:t>(3)(a)(b)</w:t>
        <w:tab/>
        <w:t>The number of firearm licences, which were printed. in each month, since</w:t>
      </w:r>
      <w:r>
        <w:rPr>
          <w:color w:val="181818"/>
          <w:spacing w:val="-17"/>
        </w:rPr>
        <w:t> </w:t>
      </w:r>
      <w:r>
        <w:rPr>
          <w:color w:val="181818"/>
        </w:rPr>
        <w:t>the</w:t>
      </w:r>
      <w:r>
        <w:rPr>
          <w:color w:val="181818"/>
          <w:spacing w:val="-26"/>
        </w:rPr>
        <w:t> </w:t>
      </w:r>
      <w:r>
        <w:rPr>
          <w:color w:val="181818"/>
        </w:rPr>
        <w:t>2019/2020</w:t>
      </w:r>
      <w:r>
        <w:rPr>
          <w:color w:val="181818"/>
          <w:spacing w:val="-6"/>
        </w:rPr>
        <w:t> </w:t>
      </w:r>
      <w:r>
        <w:rPr>
          <w:color w:val="181818"/>
        </w:rPr>
        <w:t>financial</w:t>
      </w:r>
      <w:r>
        <w:rPr>
          <w:color w:val="181818"/>
          <w:spacing w:val="-11"/>
        </w:rPr>
        <w:t> </w:t>
      </w:r>
      <w:r>
        <w:rPr>
          <w:color w:val="181818"/>
        </w:rPr>
        <w:t>year,</w:t>
      </w:r>
      <w:r>
        <w:rPr>
          <w:color w:val="181818"/>
          <w:spacing w:val="-20"/>
        </w:rPr>
        <w:t> </w:t>
      </w:r>
      <w:r>
        <w:rPr>
          <w:color w:val="181818"/>
        </w:rPr>
        <w:t>is</w:t>
      </w:r>
      <w:r>
        <w:rPr>
          <w:color w:val="181818"/>
          <w:spacing w:val="-22"/>
        </w:rPr>
        <w:t> </w:t>
      </w:r>
      <w:r>
        <w:rPr>
          <w:color w:val="181818"/>
        </w:rPr>
        <w:t>reflected</w:t>
      </w:r>
      <w:r>
        <w:rPr>
          <w:color w:val="181818"/>
          <w:spacing w:val="-14"/>
        </w:rPr>
        <w:t> </w:t>
      </w:r>
      <w:r>
        <w:rPr>
          <w:color w:val="181818"/>
        </w:rPr>
        <w:t>in</w:t>
      </w:r>
      <w:r>
        <w:rPr>
          <w:color w:val="181818"/>
          <w:spacing w:val="-25"/>
        </w:rPr>
        <w:t> </w:t>
      </w:r>
      <w:r>
        <w:rPr>
          <w:color w:val="181818"/>
        </w:rPr>
        <w:t>the</w:t>
      </w:r>
      <w:r>
        <w:rPr>
          <w:color w:val="181818"/>
          <w:spacing w:val="-24"/>
        </w:rPr>
        <w:t> </w:t>
      </w:r>
      <w:r>
        <w:rPr>
          <w:color w:val="181818"/>
        </w:rPr>
        <w:t>table</w:t>
      </w:r>
      <w:r>
        <w:rPr>
          <w:color w:val="181818"/>
          <w:spacing w:val="-16"/>
        </w:rPr>
        <w:t> </w:t>
      </w:r>
      <w:r>
        <w:rPr>
          <w:color w:val="181818"/>
        </w:rPr>
        <w:t>below.</w:t>
      </w:r>
    </w:p>
    <w:p>
      <w:pPr>
        <w:pStyle w:val="BodyText"/>
        <w:spacing w:before="3"/>
        <w:rPr>
          <w:sz w:val="22"/>
        </w:rPr>
      </w:pPr>
    </w:p>
    <w:tbl>
      <w:tblPr>
        <w:tblW w:w="0" w:type="auto"/>
        <w:jc w:val="left"/>
        <w:tblInd w:w="700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8"/>
        <w:gridCol w:w="2059"/>
        <w:gridCol w:w="1356"/>
        <w:gridCol w:w="453"/>
        <w:gridCol w:w="2275"/>
      </w:tblGrid>
      <w:tr>
        <w:trPr>
          <w:trHeight w:val="810" w:hRule="atLeast"/>
        </w:trPr>
        <w:tc>
          <w:tcPr>
            <w:tcW w:w="1848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584"/>
              <w:rPr>
                <w:b/>
                <w:sz w:val="24"/>
              </w:rPr>
            </w:pPr>
            <w:r>
              <w:rPr>
                <w:b/>
                <w:color w:val="181818"/>
                <w:sz w:val="24"/>
              </w:rPr>
              <w:t>l¥lonth</w:t>
            </w:r>
          </w:p>
        </w:tc>
        <w:tc>
          <w:tcPr>
            <w:tcW w:w="2059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450" w:right="419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2019/2020</w:t>
            </w:r>
          </w:p>
        </w:tc>
        <w:tc>
          <w:tcPr>
            <w:tcW w:w="1809" w:type="dxa"/>
            <w:gridSpan w:val="2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375"/>
              <w:rPr>
                <w:sz w:val="24"/>
              </w:rPr>
            </w:pPr>
            <w:r>
              <w:rPr>
                <w:color w:val="181818"/>
                <w:sz w:val="24"/>
              </w:rPr>
              <w:t>2020/2021</w:t>
            </w:r>
          </w:p>
        </w:tc>
        <w:tc>
          <w:tcPr>
            <w:tcW w:w="2275" w:type="dxa"/>
          </w:tcPr>
          <w:p>
            <w:pPr>
              <w:pStyle w:val="TableParagraph"/>
              <w:spacing w:line="263" w:lineRule="exact"/>
              <w:ind w:left="230" w:right="218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2021/Z022</w:t>
            </w:r>
          </w:p>
          <w:p>
            <w:pPr>
              <w:pStyle w:val="TableParagraph"/>
              <w:spacing w:line="266" w:lineRule="exact"/>
              <w:ind w:left="246" w:right="218"/>
              <w:jc w:val="center"/>
              <w:rPr>
                <w:i/>
                <w:sz w:val="24"/>
              </w:rPr>
            </w:pPr>
            <w:r>
              <w:rPr>
                <w:i/>
                <w:color w:val="181818"/>
                <w:sz w:val="24"/>
              </w:rPr>
              <w:t>(1</w:t>
            </w:r>
            <w:r>
              <w:rPr>
                <w:i/>
                <w:color w:val="181818"/>
                <w:spacing w:val="-22"/>
                <w:sz w:val="24"/>
              </w:rPr>
              <w:t> </w:t>
            </w:r>
            <w:r>
              <w:rPr>
                <w:i/>
                <w:color w:val="181818"/>
                <w:sz w:val="24"/>
              </w:rPr>
              <w:t>April</w:t>
            </w:r>
            <w:r>
              <w:rPr>
                <w:i/>
                <w:color w:val="181818"/>
                <w:spacing w:val="-13"/>
                <w:sz w:val="24"/>
              </w:rPr>
              <w:t> </w:t>
            </w:r>
            <w:r>
              <w:rPr>
                <w:i/>
                <w:color w:val="181818"/>
                <w:sz w:val="24"/>
              </w:rPr>
              <w:t>2021</w:t>
            </w:r>
            <w:r>
              <w:rPr>
                <w:i/>
                <w:color w:val="181818"/>
                <w:spacing w:val="-19"/>
                <w:sz w:val="24"/>
              </w:rPr>
              <w:t> </w:t>
            </w:r>
            <w:r>
              <w:rPr>
                <w:i/>
                <w:color w:val="181818"/>
                <w:sz w:val="24"/>
              </w:rPr>
              <w:t>to</w:t>
            </w:r>
            <w:r>
              <w:rPr>
                <w:i/>
                <w:color w:val="181818"/>
                <w:spacing w:val="-19"/>
                <w:sz w:val="24"/>
              </w:rPr>
              <w:t> </w:t>
            </w:r>
            <w:r>
              <w:rPr>
                <w:i/>
                <w:color w:val="181818"/>
                <w:sz w:val="24"/>
              </w:rPr>
              <w:t>7</w:t>
            </w:r>
          </w:p>
          <w:p>
            <w:pPr>
              <w:pStyle w:val="TableParagraph"/>
              <w:spacing w:line="261" w:lineRule="exact"/>
              <w:ind w:left="246" w:right="217"/>
              <w:jc w:val="center"/>
              <w:rPr>
                <w:sz w:val="24"/>
              </w:rPr>
            </w:pPr>
            <w:r>
              <w:rPr>
                <w:color w:val="181818"/>
                <w:w w:val="95"/>
                <w:sz w:val="24"/>
              </w:rPr>
              <w:t>December</w:t>
            </w:r>
            <w:r>
              <w:rPr>
                <w:color w:val="181818"/>
                <w:spacing w:val="25"/>
                <w:w w:val="95"/>
                <w:sz w:val="24"/>
              </w:rPr>
              <w:t> </w:t>
            </w:r>
            <w:r>
              <w:rPr>
                <w:color w:val="181818"/>
                <w:w w:val="95"/>
                <w:sz w:val="24"/>
              </w:rPr>
              <w:t>2021]</w:t>
            </w:r>
          </w:p>
        </w:tc>
      </w:tr>
      <w:tr>
        <w:trPr>
          <w:trHeight w:val="261" w:hRule="atLeast"/>
        </w:trPr>
        <w:tc>
          <w:tcPr>
            <w:tcW w:w="1848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216" w:lineRule="exact"/>
              <w:ind w:left="117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332244" cy="137159"/>
                  <wp:effectExtent l="0" t="0" r="0" b="0"/>
                  <wp:docPr id="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44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2059" w:type="dxa"/>
          </w:tcPr>
          <w:p>
            <w:pPr>
              <w:pStyle w:val="TableParagraph"/>
              <w:spacing w:line="241" w:lineRule="exact"/>
              <w:ind w:left="450" w:right="400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23 107</w:t>
            </w:r>
          </w:p>
        </w:tc>
        <w:tc>
          <w:tcPr>
            <w:tcW w:w="1809" w:type="dxa"/>
            <w:gridSpan w:val="2"/>
            <w:vMerge w:val="restart"/>
          </w:tcPr>
          <w:p>
            <w:pPr>
              <w:pStyle w:val="TableParagraph"/>
              <w:spacing w:line="237" w:lineRule="auto"/>
              <w:ind w:left="145" w:right="99"/>
              <w:jc w:val="center"/>
              <w:rPr>
                <w:i/>
                <w:sz w:val="24"/>
              </w:rPr>
            </w:pPr>
            <w:r>
              <w:rPr>
                <w:i/>
                <w:color w:val="181818"/>
                <w:sz w:val="24"/>
              </w:rPr>
              <w:t>The GPW was</w:t>
            </w:r>
            <w:r>
              <w:rPr>
                <w:i/>
                <w:color w:val="181818"/>
                <w:spacing w:val="-1"/>
                <w:w w:val="93"/>
                <w:sz w:val="24"/>
              </w:rPr>
              <w:t> </w:t>
            </w:r>
            <w:r>
              <w:rPr>
                <w:i/>
                <w:color w:val="181818"/>
                <w:sz w:val="24"/>
              </w:rPr>
              <w:t>closed, due</w:t>
            </w:r>
            <w:r>
              <w:rPr>
                <w:i/>
                <w:color w:val="181818"/>
                <w:spacing w:val="-52"/>
                <w:sz w:val="24"/>
              </w:rPr>
              <w:t> </w:t>
            </w:r>
            <w:r>
              <w:rPr>
                <w:i/>
                <w:color w:val="181818"/>
                <w:sz w:val="24"/>
              </w:rPr>
              <w:t>to </w:t>
            </w:r>
            <w:r>
              <w:rPr>
                <w:i/>
                <w:color w:val="181818"/>
                <w:sz w:val="24"/>
                <w:u w:val="single" w:color="3B3B3B"/>
              </w:rPr>
              <w:t>CO</w:t>
            </w:r>
            <w:r>
              <w:rPr>
                <w:i/>
                <w:color w:val="181818"/>
                <w:sz w:val="24"/>
              </w:rPr>
              <w:t>VID-19.</w:t>
            </w:r>
          </w:p>
          <w:p>
            <w:pPr>
              <w:pStyle w:val="TableParagraph"/>
              <w:tabs>
                <w:tab w:pos="576" w:val="left" w:leader="none"/>
              </w:tabs>
              <w:spacing w:line="258" w:lineRule="exact"/>
              <w:ind w:left="126"/>
              <w:rPr>
                <w:sz w:val="24"/>
              </w:rPr>
            </w:pPr>
            <w:r>
              <w:rPr>
                <w:color w:val="181818"/>
                <w:sz w:val="24"/>
              </w:rPr>
              <w:t>"</w:t>
              <w:tab/>
              <w:t>29</w:t>
            </w:r>
            <w:r>
              <w:rPr>
                <w:color w:val="181818"/>
                <w:spacing w:val="-14"/>
                <w:sz w:val="24"/>
              </w:rPr>
              <w:t> </w:t>
            </w:r>
            <w:r>
              <w:rPr>
                <w:color w:val="181818"/>
                <w:sz w:val="24"/>
              </w:rPr>
              <w:t>170</w:t>
            </w:r>
          </w:p>
        </w:tc>
        <w:tc>
          <w:tcPr>
            <w:tcW w:w="2275" w:type="dxa"/>
          </w:tcPr>
          <w:p>
            <w:pPr>
              <w:pStyle w:val="TableParagraph"/>
              <w:spacing w:line="241" w:lineRule="exact"/>
              <w:ind w:left="230" w:right="218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7 468</w:t>
            </w:r>
          </w:p>
        </w:tc>
      </w:tr>
      <w:tr>
        <w:trPr>
          <w:trHeight w:val="270" w:hRule="atLeast"/>
        </w:trPr>
        <w:tc>
          <w:tcPr>
            <w:tcW w:w="1848" w:type="dxa"/>
          </w:tcPr>
          <w:p>
            <w:pPr>
              <w:pStyle w:val="TableParagraph"/>
              <w:spacing w:line="251" w:lineRule="exact"/>
              <w:ind w:left="102"/>
              <w:rPr>
                <w:sz w:val="31"/>
              </w:rPr>
            </w:pPr>
            <w:r>
              <w:rPr>
                <w:color w:val="181818"/>
                <w:sz w:val="31"/>
              </w:rPr>
              <w:t>usy</w:t>
            </w:r>
          </w:p>
        </w:tc>
        <w:tc>
          <w:tcPr>
            <w:tcW w:w="2059" w:type="dxa"/>
          </w:tcPr>
          <w:p>
            <w:pPr>
              <w:pStyle w:val="TableParagraph"/>
              <w:spacing w:line="251" w:lineRule="exact"/>
              <w:ind w:left="450" w:right="405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12 723</w:t>
            </w:r>
          </w:p>
        </w:tc>
        <w:tc>
          <w:tcPr>
            <w:tcW w:w="180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>
            <w:pPr>
              <w:pStyle w:val="TableParagraph"/>
              <w:spacing w:line="250" w:lineRule="exact"/>
              <w:ind w:left="246" w:right="215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24 124</w:t>
            </w:r>
          </w:p>
        </w:tc>
      </w:tr>
      <w:tr>
        <w:trPr>
          <w:trHeight w:val="532" w:hRule="atLeast"/>
        </w:trPr>
        <w:tc>
          <w:tcPr>
            <w:tcW w:w="1848" w:type="dxa"/>
          </w:tcPr>
          <w:p>
            <w:pPr>
              <w:pStyle w:val="TableParagraph"/>
              <w:tabs>
                <w:tab w:pos="1211" w:val="left" w:leader="none"/>
              </w:tabs>
              <w:spacing w:line="251" w:lineRule="exact"/>
              <w:ind w:left="35"/>
              <w:rPr>
                <w:sz w:val="26"/>
              </w:rPr>
            </w:pPr>
            <w:r>
              <w:rPr>
                <w:color w:val="181818"/>
                <w:spacing w:val="6"/>
                <w:w w:val="100"/>
                <w:sz w:val="26"/>
                <w:u w:val="thick" w:color="444444"/>
              </w:rPr>
              <w:t> </w:t>
            </w:r>
            <w:r>
              <w:rPr>
                <w:color w:val="181818"/>
                <w:sz w:val="26"/>
                <w:u w:val="thick" w:color="444444"/>
              </w:rPr>
              <w:t>June</w:t>
            </w:r>
            <w:r>
              <w:rPr>
                <w:color w:val="181818"/>
                <w:sz w:val="26"/>
              </w:rPr>
              <w:t> </w:t>
            </w:r>
            <w:r>
              <w:rPr>
                <w:color w:val="181818"/>
                <w:spacing w:val="-21"/>
                <w:sz w:val="26"/>
              </w:rPr>
              <w:t> </w:t>
            </w:r>
            <w:r>
              <w:rPr>
                <w:color w:val="181818"/>
                <w:sz w:val="26"/>
                <w:u w:val="single" w:color="444444"/>
              </w:rPr>
              <w:t> </w:t>
              <w:tab/>
            </w:r>
          </w:p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color w:val="181818"/>
                <w:w w:val="110"/>
                <w:sz w:val="24"/>
              </w:rPr>
              <w:t>July</w:t>
            </w:r>
          </w:p>
        </w:tc>
        <w:tc>
          <w:tcPr>
            <w:tcW w:w="2059" w:type="dxa"/>
          </w:tcPr>
          <w:p>
            <w:pPr>
              <w:pStyle w:val="TableParagraph"/>
              <w:tabs>
                <w:tab w:pos="696" w:val="left" w:leader="none"/>
              </w:tabs>
              <w:spacing w:line="247" w:lineRule="exact"/>
              <w:ind w:left="155"/>
              <w:rPr>
                <w:sz w:val="24"/>
              </w:rPr>
            </w:pPr>
            <w:r>
              <w:rPr>
                <w:color w:val="181818"/>
                <w:w w:val="100"/>
                <w:sz w:val="24"/>
                <w:u w:val="single" w:color="181818"/>
              </w:rPr>
              <w:t> </w:t>
              <w:tab/>
            </w:r>
            <w:r>
              <w:rPr>
                <w:color w:val="181818"/>
                <w:sz w:val="24"/>
                <w:u w:val="single" w:color="181818"/>
              </w:rPr>
              <w:t>13</w:t>
            </w:r>
            <w:r>
              <w:rPr>
                <w:color w:val="181818"/>
                <w:spacing w:val="-23"/>
                <w:sz w:val="24"/>
                <w:u w:val="single" w:color="181818"/>
              </w:rPr>
              <w:t> </w:t>
            </w:r>
            <w:r>
              <w:rPr>
                <w:color w:val="181818"/>
                <w:sz w:val="24"/>
                <w:u w:val="single" w:color="181818"/>
              </w:rPr>
              <w:t>030</w:t>
            </w:r>
            <w:r>
              <w:rPr>
                <w:color w:val="181818"/>
                <w:spacing w:val="-32"/>
                <w:sz w:val="24"/>
                <w:u w:val="single" w:color="181818"/>
              </w:rPr>
              <w:t> </w:t>
            </w:r>
          </w:p>
          <w:p>
            <w:pPr>
              <w:pStyle w:val="TableParagraph"/>
              <w:spacing w:line="258" w:lineRule="exact" w:before="7"/>
              <w:ind w:left="691" w:right="-29"/>
              <w:rPr>
                <w:sz w:val="24"/>
              </w:rPr>
            </w:pPr>
            <w:r>
              <w:rPr>
                <w:color w:val="181818"/>
                <w:w w:val="115"/>
                <w:sz w:val="24"/>
              </w:rPr>
              <w:t>14 334</w:t>
            </w:r>
            <w:r>
              <w:rPr>
                <w:color w:val="181818"/>
                <w:spacing w:val="10"/>
                <w:w w:val="115"/>
                <w:sz w:val="24"/>
              </w:rPr>
              <w:t> </w:t>
            </w:r>
            <w:r>
              <w:rPr>
                <w:color w:val="181818"/>
                <w:w w:val="135"/>
                <w:sz w:val="24"/>
              </w:rPr>
              <w:t>"“”“</w:t>
            </w:r>
          </w:p>
        </w:tc>
        <w:tc>
          <w:tcPr>
            <w:tcW w:w="180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>
            <w:pPr>
              <w:pStyle w:val="TableParagraph"/>
              <w:spacing w:line="246" w:lineRule="exact"/>
              <w:ind w:left="244" w:right="218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35 830</w:t>
            </w:r>
          </w:p>
          <w:p>
            <w:pPr>
              <w:pStyle w:val="TableParagraph"/>
              <w:spacing w:line="266" w:lineRule="exact"/>
              <w:ind w:left="239" w:right="218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8 852</w:t>
            </w:r>
          </w:p>
        </w:tc>
      </w:tr>
      <w:tr>
        <w:trPr>
          <w:trHeight w:val="263" w:hRule="atLeast"/>
        </w:trPr>
        <w:tc>
          <w:tcPr>
            <w:tcW w:w="1848" w:type="dxa"/>
          </w:tcPr>
          <w:p>
            <w:pPr>
              <w:pStyle w:val="TableParagraph"/>
              <w:spacing w:line="243" w:lineRule="exact"/>
              <w:ind w:left="122"/>
              <w:rPr>
                <w:sz w:val="26"/>
              </w:rPr>
            </w:pPr>
            <w:r>
              <w:rPr>
                <w:color w:val="181818"/>
                <w:sz w:val="26"/>
              </w:rPr>
              <w:t>August</w:t>
            </w:r>
          </w:p>
        </w:tc>
        <w:tc>
          <w:tcPr>
            <w:tcW w:w="2059" w:type="dxa"/>
          </w:tcPr>
          <w:p>
            <w:pPr>
              <w:pStyle w:val="TableParagraph"/>
              <w:spacing w:line="243" w:lineRule="exact"/>
              <w:ind w:left="450" w:right="403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17 616</w:t>
            </w:r>
          </w:p>
        </w:tc>
        <w:tc>
          <w:tcPr>
            <w:tcW w:w="1809" w:type="dxa"/>
            <w:gridSpan w:val="2"/>
          </w:tcPr>
          <w:p>
            <w:pPr>
              <w:pStyle w:val="TableParagraph"/>
              <w:spacing w:line="243" w:lineRule="exact"/>
              <w:ind w:left="572"/>
              <w:rPr>
                <w:sz w:val="24"/>
              </w:rPr>
            </w:pPr>
            <w:r>
              <w:rPr>
                <w:color w:val="181818"/>
                <w:sz w:val="24"/>
              </w:rPr>
              <w:t>12 652</w:t>
            </w:r>
          </w:p>
        </w:tc>
        <w:tc>
          <w:tcPr>
            <w:tcW w:w="2275" w:type="dxa"/>
          </w:tcPr>
          <w:p>
            <w:pPr>
              <w:pStyle w:val="TableParagraph"/>
              <w:spacing w:line="243" w:lineRule="exact"/>
              <w:ind w:left="246" w:right="215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26 962</w:t>
            </w:r>
          </w:p>
        </w:tc>
      </w:tr>
      <w:tr>
        <w:trPr>
          <w:trHeight w:val="268" w:hRule="atLeast"/>
        </w:trPr>
        <w:tc>
          <w:tcPr>
            <w:tcW w:w="1848" w:type="dxa"/>
          </w:tcPr>
          <w:p>
            <w:pPr>
              <w:pStyle w:val="TableParagraph"/>
              <w:spacing w:line="248" w:lineRule="exact"/>
              <w:ind w:left="110"/>
              <w:rPr>
                <w:sz w:val="26"/>
              </w:rPr>
            </w:pPr>
            <w:r>
              <w:rPr>
                <w:color w:val="181818"/>
                <w:sz w:val="26"/>
              </w:rPr>
              <w:t>September</w:t>
            </w:r>
          </w:p>
        </w:tc>
        <w:tc>
          <w:tcPr>
            <w:tcW w:w="2059" w:type="dxa"/>
          </w:tcPr>
          <w:p>
            <w:pPr>
              <w:pStyle w:val="TableParagraph"/>
              <w:spacing w:line="248" w:lineRule="exact"/>
              <w:ind w:left="450" w:right="408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11 959</w:t>
            </w:r>
          </w:p>
        </w:tc>
        <w:tc>
          <w:tcPr>
            <w:tcW w:w="1809" w:type="dxa"/>
            <w:gridSpan w:val="2"/>
          </w:tcPr>
          <w:p>
            <w:pPr>
              <w:pStyle w:val="TableParagraph"/>
              <w:spacing w:line="248" w:lineRule="exact"/>
              <w:ind w:left="572"/>
              <w:rPr>
                <w:sz w:val="24"/>
              </w:rPr>
            </w:pPr>
            <w:r>
              <w:rPr>
                <w:color w:val="181818"/>
                <w:sz w:val="24"/>
              </w:rPr>
              <w:t>11 557</w:t>
            </w:r>
          </w:p>
        </w:tc>
        <w:tc>
          <w:tcPr>
            <w:tcW w:w="2275" w:type="dxa"/>
          </w:tcPr>
          <w:p>
            <w:pPr>
              <w:pStyle w:val="TableParagraph"/>
              <w:spacing w:line="248" w:lineRule="exact"/>
              <w:ind w:left="233" w:right="218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13 340</w:t>
            </w:r>
          </w:p>
        </w:tc>
      </w:tr>
      <w:tr>
        <w:trPr>
          <w:trHeight w:val="227" w:hRule="atLeast"/>
        </w:trPr>
        <w:tc>
          <w:tcPr>
            <w:tcW w:w="1848" w:type="dxa"/>
            <w:tcBorders>
              <w:bottom w:val="single" w:sz="6" w:space="0" w:color="444444"/>
            </w:tcBorders>
          </w:tcPr>
          <w:p>
            <w:pPr>
              <w:pStyle w:val="TableParagraph"/>
              <w:spacing w:line="207" w:lineRule="exact"/>
              <w:ind w:left="115"/>
              <w:rPr>
                <w:sz w:val="24"/>
              </w:rPr>
            </w:pPr>
            <w:r>
              <w:rPr>
                <w:color w:val="181818"/>
                <w:w w:val="105"/>
                <w:sz w:val="24"/>
              </w:rPr>
              <w:t>October</w:t>
            </w:r>
          </w:p>
        </w:tc>
        <w:tc>
          <w:tcPr>
            <w:tcW w:w="2059" w:type="dxa"/>
            <w:tcBorders>
              <w:bottom w:val="single" w:sz="6" w:space="0" w:color="444444"/>
            </w:tcBorders>
          </w:tcPr>
          <w:p>
            <w:pPr>
              <w:pStyle w:val="TableParagraph"/>
              <w:spacing w:line="207" w:lineRule="exact"/>
              <w:ind w:left="450" w:right="398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13 557</w:t>
            </w:r>
          </w:p>
        </w:tc>
        <w:tc>
          <w:tcPr>
            <w:tcW w:w="1809" w:type="dxa"/>
            <w:gridSpan w:val="2"/>
            <w:tcBorders>
              <w:bottom w:val="single" w:sz="6" w:space="0" w:color="444444"/>
            </w:tcBorders>
          </w:tcPr>
          <w:p>
            <w:pPr>
              <w:pStyle w:val="TableParagraph"/>
              <w:spacing w:line="207" w:lineRule="exact"/>
              <w:ind w:left="641"/>
              <w:rPr>
                <w:sz w:val="24"/>
              </w:rPr>
            </w:pPr>
            <w:r>
              <w:rPr>
                <w:color w:val="181818"/>
                <w:sz w:val="24"/>
              </w:rPr>
              <w:t>8 826</w:t>
            </w:r>
          </w:p>
        </w:tc>
        <w:tc>
          <w:tcPr>
            <w:tcW w:w="2275" w:type="dxa"/>
            <w:vMerge w:val="restart"/>
          </w:tcPr>
          <w:p>
            <w:pPr>
              <w:pStyle w:val="TableParagraph"/>
              <w:tabs>
                <w:tab w:pos="554" w:val="left" w:leader="none"/>
                <w:tab w:pos="1822" w:val="left" w:leader="none"/>
              </w:tabs>
              <w:spacing w:line="246" w:lineRule="exact"/>
              <w:ind w:right="196"/>
              <w:jc w:val="right"/>
              <w:rPr>
                <w:sz w:val="24"/>
              </w:rPr>
            </w:pPr>
            <w:r>
              <w:rPr>
                <w:color w:val="181818"/>
                <w:w w:val="100"/>
                <w:sz w:val="24"/>
                <w:u w:val="single" w:color="181818"/>
              </w:rPr>
              <w:t> </w:t>
              <w:tab/>
            </w:r>
            <w:r>
              <w:rPr>
                <w:color w:val="181818"/>
                <w:sz w:val="24"/>
                <w:u w:val="single" w:color="181818"/>
              </w:rPr>
              <w:t>20</w:t>
            </w:r>
            <w:r>
              <w:rPr>
                <w:color w:val="181818"/>
                <w:spacing w:val="-40"/>
                <w:sz w:val="24"/>
                <w:u w:val="single" w:color="181818"/>
              </w:rPr>
              <w:t> </w:t>
            </w:r>
            <w:r>
              <w:rPr>
                <w:color w:val="181818"/>
                <w:spacing w:val="4"/>
                <w:sz w:val="24"/>
                <w:u w:val="single" w:color="181818"/>
              </w:rPr>
              <w:t>24</w:t>
            </w:r>
            <w:r>
              <w:rPr>
                <w:color w:val="181818"/>
                <w:spacing w:val="4"/>
                <w:sz w:val="24"/>
              </w:rPr>
              <w:t>6</w:t>
            </w:r>
            <w:r>
              <w:rPr>
                <w:color w:val="181818"/>
                <w:w w:val="100"/>
                <w:sz w:val="24"/>
                <w:u w:val="single" w:color="181818"/>
              </w:rPr>
              <w:t> </w:t>
              <w:tab/>
            </w:r>
          </w:p>
          <w:p>
            <w:pPr>
              <w:pStyle w:val="TableParagraph"/>
              <w:tabs>
                <w:tab w:pos="1080" w:val="left" w:leader="none"/>
              </w:tabs>
              <w:spacing w:line="261" w:lineRule="exact"/>
              <w:ind w:right="247"/>
              <w:jc w:val="right"/>
              <w:rPr>
                <w:sz w:val="24"/>
              </w:rPr>
            </w:pPr>
            <w:r>
              <w:rPr>
                <w:color w:val="181818"/>
                <w:sz w:val="24"/>
              </w:rPr>
              <w:t>6</w:t>
            </w:r>
            <w:r>
              <w:rPr>
                <w:color w:val="181818"/>
                <w:spacing w:val="-21"/>
                <w:sz w:val="24"/>
              </w:rPr>
              <w:t> </w:t>
            </w:r>
            <w:r>
              <w:rPr>
                <w:color w:val="181818"/>
                <w:sz w:val="24"/>
              </w:rPr>
              <w:t>403</w:t>
              <w:tab/>
            </w:r>
            <w:r>
              <w:rPr>
                <w:color w:val="181818"/>
                <w:w w:val="95"/>
                <w:sz w:val="24"/>
              </w:rPr>
              <w:t>”</w:t>
            </w:r>
          </w:p>
        </w:tc>
      </w:tr>
      <w:tr>
        <w:trPr>
          <w:trHeight w:val="285" w:hRule="atLeast"/>
        </w:trPr>
        <w:tc>
          <w:tcPr>
            <w:tcW w:w="1848" w:type="dxa"/>
            <w:tcBorders>
              <w:top w:val="single" w:sz="6" w:space="0" w:color="444444"/>
            </w:tcBorders>
          </w:tcPr>
          <w:p>
            <w:pPr>
              <w:pStyle w:val="TableParagraph"/>
              <w:spacing w:line="265" w:lineRule="exact"/>
              <w:ind w:left="107"/>
              <w:rPr>
                <w:sz w:val="26"/>
              </w:rPr>
            </w:pPr>
            <w:r>
              <w:rPr>
                <w:color w:val="181818"/>
                <w:sz w:val="26"/>
              </w:rPr>
              <w:t>November</w:t>
            </w:r>
          </w:p>
        </w:tc>
        <w:tc>
          <w:tcPr>
            <w:tcW w:w="2059" w:type="dxa"/>
            <w:tcBorders>
              <w:top w:val="single" w:sz="6" w:space="0" w:color="444444"/>
            </w:tcBorders>
          </w:tcPr>
          <w:p>
            <w:pPr>
              <w:pStyle w:val="TableParagraph"/>
              <w:spacing w:line="262" w:lineRule="exact" w:before="2"/>
              <w:ind w:left="450" w:right="412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13 596</w:t>
            </w:r>
          </w:p>
        </w:tc>
        <w:tc>
          <w:tcPr>
            <w:tcW w:w="1809" w:type="dxa"/>
            <w:gridSpan w:val="2"/>
            <w:tcBorders>
              <w:top w:val="single" w:sz="6" w:space="0" w:color="444444"/>
            </w:tcBorders>
          </w:tcPr>
          <w:p>
            <w:pPr>
              <w:pStyle w:val="TableParagraph"/>
              <w:tabs>
                <w:tab w:pos="1754" w:val="left" w:leader="none"/>
              </w:tabs>
              <w:spacing w:line="262" w:lineRule="exact" w:before="2"/>
              <w:ind w:left="567" w:right="-44"/>
              <w:rPr>
                <w:sz w:val="24"/>
              </w:rPr>
            </w:pPr>
            <w:r>
              <w:rPr>
                <w:color w:val="181818"/>
                <w:sz w:val="24"/>
              </w:rPr>
              <w:t>10</w:t>
            </w:r>
            <w:r>
              <w:rPr>
                <w:color w:val="181818"/>
                <w:spacing w:val="-18"/>
                <w:sz w:val="24"/>
              </w:rPr>
              <w:t> </w:t>
            </w:r>
            <w:r>
              <w:rPr>
                <w:color w:val="181818"/>
                <w:sz w:val="24"/>
              </w:rPr>
              <w:t>187</w:t>
              <w:tab/>
            </w:r>
            <w:r>
              <w:rPr>
                <w:color w:val="464646"/>
                <w:spacing w:val="-17"/>
                <w:sz w:val="24"/>
              </w:rPr>
              <w:t>"</w:t>
            </w:r>
          </w:p>
        </w:tc>
        <w:tc>
          <w:tcPr>
            <w:tcW w:w="2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1848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87" w:lineRule="exact"/>
              <w:ind w:left="131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713259" cy="118872"/>
                  <wp:effectExtent l="0" t="0" r="0" b="0"/>
                  <wp:docPr id="5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59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  <w:tc>
          <w:tcPr>
            <w:tcW w:w="2059" w:type="dxa"/>
          </w:tcPr>
          <w:p>
            <w:pPr>
              <w:pStyle w:val="TableParagraph"/>
              <w:spacing w:line="243" w:lineRule="exact"/>
              <w:ind w:left="450" w:right="408"/>
              <w:jc w:val="center"/>
              <w:rPr>
                <w:sz w:val="24"/>
              </w:rPr>
            </w:pPr>
            <w:r>
              <w:rPr>
                <w:color w:val="181818"/>
                <w:w w:val="105"/>
                <w:sz w:val="24"/>
              </w:rPr>
              <w:t>8 369</w:t>
            </w:r>
          </w:p>
        </w:tc>
        <w:tc>
          <w:tcPr>
            <w:tcW w:w="1809" w:type="dxa"/>
            <w:gridSpan w:val="2"/>
          </w:tcPr>
          <w:p>
            <w:pPr>
              <w:pStyle w:val="TableParagraph"/>
              <w:spacing w:line="243" w:lineRule="exact"/>
              <w:ind w:left="572"/>
              <w:rPr>
                <w:sz w:val="24"/>
              </w:rPr>
            </w:pPr>
            <w:r>
              <w:rPr>
                <w:color w:val="181818"/>
                <w:sz w:val="24"/>
              </w:rPr>
              <w:t>15 579</w:t>
            </w:r>
          </w:p>
        </w:tc>
        <w:tc>
          <w:tcPr>
            <w:tcW w:w="2275" w:type="dxa"/>
          </w:tcPr>
          <w:p>
            <w:pPr>
              <w:pStyle w:val="TableParagraph"/>
              <w:spacing w:line="243" w:lineRule="exact"/>
              <w:ind w:left="234" w:right="218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29 196</w:t>
            </w:r>
          </w:p>
        </w:tc>
      </w:tr>
      <w:tr>
        <w:trPr>
          <w:trHeight w:val="220" w:hRule="atLeast"/>
        </w:trPr>
        <w:tc>
          <w:tcPr>
            <w:tcW w:w="1848" w:type="dxa"/>
            <w:tcBorders>
              <w:bottom w:val="single" w:sz="6" w:space="0" w:color="444444"/>
            </w:tcBorders>
          </w:tcPr>
          <w:p>
            <w:pPr>
              <w:pStyle w:val="TableParagraph"/>
              <w:spacing w:line="200" w:lineRule="exact"/>
              <w:ind w:left="114"/>
              <w:rPr>
                <w:sz w:val="26"/>
              </w:rPr>
            </w:pPr>
            <w:r>
              <w:rPr>
                <w:color w:val="181818"/>
                <w:sz w:val="26"/>
              </w:rPr>
              <w:t>January</w:t>
            </w:r>
          </w:p>
        </w:tc>
        <w:tc>
          <w:tcPr>
            <w:tcW w:w="2059" w:type="dxa"/>
            <w:vMerge w:val="restart"/>
          </w:tcPr>
          <w:p>
            <w:pPr>
              <w:pStyle w:val="TableParagraph"/>
              <w:tabs>
                <w:tab w:pos="691" w:val="left" w:leader="none"/>
              </w:tabs>
              <w:spacing w:line="252" w:lineRule="exact"/>
              <w:ind w:left="45"/>
              <w:rPr>
                <w:sz w:val="24"/>
              </w:rPr>
            </w:pPr>
            <w:r>
              <w:rPr>
                <w:color w:val="181818"/>
                <w:w w:val="100"/>
                <w:sz w:val="24"/>
                <w:u w:val="single" w:color="383838"/>
              </w:rPr>
              <w:t> </w:t>
              <w:tab/>
            </w:r>
            <w:r>
              <w:rPr>
                <w:color w:val="181818"/>
                <w:sz w:val="24"/>
                <w:u w:val="single" w:color="383838"/>
              </w:rPr>
              <w:t>1</w:t>
            </w:r>
            <w:r>
              <w:rPr>
                <w:color w:val="181818"/>
                <w:sz w:val="24"/>
              </w:rPr>
              <w:t>3 3</w:t>
            </w:r>
            <w:r>
              <w:rPr>
                <w:color w:val="181818"/>
                <w:sz w:val="24"/>
                <w:u w:val="single" w:color="383838"/>
              </w:rPr>
              <w:t>82</w:t>
            </w:r>
            <w:r>
              <w:rPr>
                <w:color w:val="181818"/>
                <w:spacing w:val="-22"/>
                <w:sz w:val="24"/>
              </w:rPr>
              <w:t> </w:t>
            </w:r>
            <w:r>
              <w:rPr>
                <w:color w:val="181818"/>
                <w:sz w:val="24"/>
              </w:rPr>
              <w:t>_</w:t>
            </w:r>
          </w:p>
        </w:tc>
        <w:tc>
          <w:tcPr>
            <w:tcW w:w="1356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52" w:lineRule="exact"/>
              <w:ind w:left="313"/>
              <w:rPr>
                <w:sz w:val="24"/>
              </w:rPr>
            </w:pPr>
            <w:r>
              <w:rPr>
                <w:color w:val="181818"/>
                <w:sz w:val="24"/>
              </w:rPr>
              <w:t>_ 4 464</w:t>
            </w:r>
          </w:p>
        </w:tc>
        <w:tc>
          <w:tcPr>
            <w:tcW w:w="453" w:type="dxa"/>
            <w:tcBorders>
              <w:left w:val="nil"/>
              <w:bottom w:val="single" w:sz="6" w:space="0" w:color="444444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5" w:type="dxa"/>
            <w:vMerge w:val="restart"/>
            <w:tcBorders>
              <w:bottom w:val="single" w:sz="6" w:space="0" w:color="444444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2" w:hRule="atLeast"/>
        </w:trPr>
        <w:tc>
          <w:tcPr>
            <w:tcW w:w="1848" w:type="dxa"/>
            <w:tcBorders>
              <w:top w:val="single" w:sz="6" w:space="0" w:color="444444"/>
            </w:tcBorders>
          </w:tcPr>
          <w:p>
            <w:pPr>
              <w:pStyle w:val="TableParagraph"/>
              <w:spacing w:line="272" w:lineRule="exact"/>
              <w:ind w:left="111"/>
              <w:rPr>
                <w:sz w:val="25"/>
              </w:rPr>
            </w:pPr>
            <w:r>
              <w:rPr>
                <w:color w:val="181818"/>
                <w:sz w:val="25"/>
              </w:rPr>
              <w:t>February</w:t>
            </w:r>
          </w:p>
        </w:tc>
        <w:tc>
          <w:tcPr>
            <w:tcW w:w="20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tcBorders>
              <w:top w:val="single" w:sz="6" w:space="0" w:color="444444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  <w:vMerge/>
            <w:tcBorders>
              <w:top w:val="nil"/>
              <w:bottom w:val="single" w:sz="6" w:space="0" w:color="444444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1848" w:type="dxa"/>
            <w:tcBorders>
              <w:bottom w:val="single" w:sz="6" w:space="0" w:color="444444"/>
            </w:tcBorders>
          </w:tcPr>
          <w:p>
            <w:pPr>
              <w:pStyle w:val="TableParagraph"/>
              <w:spacing w:line="215" w:lineRule="exact"/>
              <w:ind w:left="118"/>
              <w:rPr>
                <w:sz w:val="24"/>
              </w:rPr>
            </w:pPr>
            <w:r>
              <w:rPr>
                <w:color w:val="181818"/>
                <w:w w:val="105"/>
                <w:sz w:val="24"/>
              </w:rPr>
              <w:t>March</w:t>
            </w:r>
          </w:p>
        </w:tc>
        <w:tc>
          <w:tcPr>
            <w:tcW w:w="2059" w:type="dxa"/>
            <w:tcBorders>
              <w:bottom w:val="single" w:sz="6" w:space="0" w:color="444444"/>
            </w:tcBorders>
          </w:tcPr>
          <w:p>
            <w:pPr>
              <w:pStyle w:val="TableParagraph"/>
              <w:spacing w:line="215" w:lineRule="exact"/>
              <w:ind w:left="450" w:right="416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18 825</w:t>
            </w:r>
          </w:p>
        </w:tc>
        <w:tc>
          <w:tcPr>
            <w:tcW w:w="1809" w:type="dxa"/>
            <w:gridSpan w:val="2"/>
            <w:tcBorders>
              <w:bottom w:val="single" w:sz="6" w:space="0" w:color="444444"/>
            </w:tcBorders>
          </w:tcPr>
          <w:p>
            <w:pPr>
              <w:pStyle w:val="TableParagraph"/>
              <w:spacing w:line="215" w:lineRule="exact"/>
              <w:ind w:left="576"/>
              <w:rPr>
                <w:sz w:val="24"/>
              </w:rPr>
            </w:pPr>
            <w:r>
              <w:rPr>
                <w:color w:val="181818"/>
                <w:sz w:val="24"/>
              </w:rPr>
              <w:t>17 677</w:t>
            </w:r>
          </w:p>
        </w:tc>
        <w:tc>
          <w:tcPr>
            <w:tcW w:w="2275" w:type="dxa"/>
            <w:vMerge/>
            <w:tcBorders>
              <w:top w:val="nil"/>
              <w:bottom w:val="single" w:sz="6" w:space="0" w:color="444444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1848" w:type="dxa"/>
            <w:tcBorders>
              <w:top w:val="single" w:sz="6" w:space="0" w:color="444444"/>
            </w:tcBorders>
          </w:tcPr>
          <w:p>
            <w:pPr>
              <w:pStyle w:val="TableParagraph"/>
              <w:spacing w:line="277" w:lineRule="exact"/>
              <w:ind w:left="115"/>
              <w:rPr>
                <w:sz w:val="27"/>
              </w:rPr>
            </w:pPr>
            <w:r>
              <w:rPr>
                <w:color w:val="181818"/>
                <w:sz w:val="27"/>
              </w:rPr>
              <w:t>Total</w:t>
            </w:r>
          </w:p>
        </w:tc>
        <w:tc>
          <w:tcPr>
            <w:tcW w:w="2059" w:type="dxa"/>
            <w:tcBorders>
              <w:top w:val="single" w:sz="6" w:space="0" w:color="444444"/>
            </w:tcBorders>
          </w:tcPr>
          <w:p>
            <w:pPr>
              <w:pStyle w:val="TableParagraph"/>
              <w:spacing w:line="267" w:lineRule="exact" w:before="10"/>
              <w:ind w:left="450" w:right="412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171 393</w:t>
            </w:r>
          </w:p>
        </w:tc>
        <w:tc>
          <w:tcPr>
            <w:tcW w:w="1809" w:type="dxa"/>
            <w:gridSpan w:val="2"/>
            <w:tcBorders>
              <w:top w:val="single" w:sz="6" w:space="0" w:color="444444"/>
            </w:tcBorders>
          </w:tcPr>
          <w:p>
            <w:pPr>
              <w:pStyle w:val="TableParagraph"/>
              <w:spacing w:line="267" w:lineRule="exact" w:before="10"/>
              <w:ind w:left="500"/>
              <w:rPr>
                <w:sz w:val="24"/>
              </w:rPr>
            </w:pPr>
            <w:r>
              <w:rPr>
                <w:color w:val="181818"/>
                <w:sz w:val="24"/>
              </w:rPr>
              <w:t>132 230</w:t>
            </w:r>
          </w:p>
        </w:tc>
        <w:tc>
          <w:tcPr>
            <w:tcW w:w="2275" w:type="dxa"/>
            <w:tcBorders>
              <w:top w:val="single" w:sz="6" w:space="0" w:color="444444"/>
            </w:tcBorders>
          </w:tcPr>
          <w:p>
            <w:pPr>
              <w:pStyle w:val="TableParagraph"/>
              <w:spacing w:line="267" w:lineRule="exact" w:before="10"/>
              <w:ind w:left="240" w:right="218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172 421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200"/>
        <w:ind w:left="129"/>
      </w:pPr>
      <w:r>
        <w:rPr/>
        <w:drawing>
          <wp:anchor distT="0" distB="0" distL="0" distR="0" allowOverlap="1" layoutInCell="1" locked="0" behindDoc="1" simplePos="0" relativeHeight="251360256">
            <wp:simplePos x="0" y="0"/>
            <wp:positionH relativeFrom="page">
              <wp:posOffset>2920376</wp:posOffset>
            </wp:positionH>
            <wp:positionV relativeFrom="paragraph">
              <wp:posOffset>-739033</wp:posOffset>
            </wp:positionV>
            <wp:extent cx="1679513" cy="170688"/>
            <wp:effectExtent l="0" t="0" r="0" b="0"/>
            <wp:wrapNone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13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818"/>
          <w:w w:val="115"/>
        </w:rPr>
        <w:t>Reply to question 2811 </w:t>
      </w:r>
      <w:r>
        <w:rPr>
          <w:color w:val="181818"/>
          <w:w w:val="170"/>
        </w:rPr>
        <w:t>recommend/be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spacing w:line="225" w:lineRule="auto" w:before="106"/>
        <w:ind w:left="3705" w:right="1246" w:firstLine="2473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51357184">
            <wp:simplePos x="0" y="0"/>
            <wp:positionH relativeFrom="page">
              <wp:posOffset>945007</wp:posOffset>
            </wp:positionH>
            <wp:positionV relativeFrom="paragraph">
              <wp:posOffset>-353106</wp:posOffset>
            </wp:positionV>
            <wp:extent cx="2514937" cy="917535"/>
            <wp:effectExtent l="0" t="0" r="0" b="0"/>
            <wp:wrapNone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937" cy="91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spacing w:val="-1"/>
          <w:w w:val="95"/>
          <w:sz w:val="24"/>
        </w:rPr>
        <w:t>GENERAL </w:t>
      </w:r>
      <w:r>
        <w:rPr>
          <w:color w:val="212121"/>
          <w:sz w:val="24"/>
        </w:rPr>
        <w:t>UTH</w:t>
      </w:r>
      <w:r>
        <w:rPr>
          <w:color w:val="212121"/>
          <w:spacing w:val="-42"/>
          <w:sz w:val="24"/>
        </w:rPr>
        <w:t> </w:t>
      </w:r>
      <w:r>
        <w:rPr>
          <w:color w:val="212121"/>
          <w:sz w:val="24"/>
        </w:rPr>
        <w:t>AFRICAN</w:t>
      </w:r>
      <w:r>
        <w:rPr>
          <w:color w:val="212121"/>
          <w:spacing w:val="-41"/>
          <w:sz w:val="24"/>
        </w:rPr>
        <w:t> </w:t>
      </w:r>
      <w:r>
        <w:rPr>
          <w:color w:val="212121"/>
          <w:sz w:val="24"/>
        </w:rPr>
        <w:t>POLICE</w:t>
      </w:r>
      <w:r>
        <w:rPr>
          <w:color w:val="212121"/>
          <w:spacing w:val="-36"/>
          <w:sz w:val="24"/>
        </w:rPr>
        <w:t> </w:t>
      </w:r>
      <w:r>
        <w:rPr>
          <w:b/>
          <w:color w:val="212121"/>
          <w:sz w:val="24"/>
        </w:rPr>
        <w:t>SERVICE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0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951104</wp:posOffset>
            </wp:positionH>
            <wp:positionV relativeFrom="paragraph">
              <wp:posOffset>104310</wp:posOffset>
            </wp:positionV>
            <wp:extent cx="1240584" cy="222503"/>
            <wp:effectExtent l="0" t="0" r="0" b="0"/>
            <wp:wrapTopAndBottom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584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ind w:left="138"/>
      </w:pPr>
      <w:r>
        <w:rPr/>
        <w:drawing>
          <wp:anchor distT="0" distB="0" distL="0" distR="0" allowOverlap="1" layoutInCell="1" locked="0" behindDoc="1" simplePos="0" relativeHeight="251358208">
            <wp:simplePos x="0" y="0"/>
            <wp:positionH relativeFrom="page">
              <wp:posOffset>1490672</wp:posOffset>
            </wp:positionH>
            <wp:positionV relativeFrom="paragraph">
              <wp:posOffset>231349</wp:posOffset>
            </wp:positionV>
            <wp:extent cx="734666" cy="1261991"/>
            <wp:effectExtent l="0" t="0" r="0" b="0"/>
            <wp:wrapNone/>
            <wp:docPr id="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666" cy="1261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w w:val="105"/>
        </w:rPr>
        <w:t>Reply to question 2811 approved/no </w:t>
      </w:r>
      <w:r>
        <w:rPr>
          <w:color w:val="212121"/>
          <w:w w:val="230"/>
        </w:rPr>
        <w:t>ged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0"/>
        </w:rPr>
      </w:pPr>
    </w:p>
    <w:p>
      <w:pPr>
        <w:pStyle w:val="BodyText"/>
        <w:tabs>
          <w:tab w:pos="1477" w:val="left" w:leader="none"/>
        </w:tabs>
        <w:spacing w:line="268" w:lineRule="exact" w:before="1"/>
        <w:ind w:left="134"/>
      </w:pPr>
      <w:r>
        <w:rPr>
          <w:color w:val="212121"/>
        </w:rPr>
        <w:t>MINISTER</w:t>
        <w:tab/>
        <w:t>F</w:t>
      </w:r>
      <w:r>
        <w:rPr>
          <w:color w:val="212121"/>
          <w:spacing w:val="5"/>
        </w:rPr>
        <w:t> </w:t>
      </w:r>
      <w:r>
        <w:rPr>
          <w:color w:val="212121"/>
        </w:rPr>
        <w:t>POLICE</w:t>
      </w:r>
    </w:p>
    <w:p>
      <w:pPr>
        <w:tabs>
          <w:tab w:pos="1734" w:val="left" w:leader="none"/>
        </w:tabs>
        <w:spacing w:line="268" w:lineRule="exact" w:before="0"/>
        <w:ind w:left="141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1356160">
            <wp:simplePos x="0" y="0"/>
            <wp:positionH relativeFrom="page">
              <wp:posOffset>1600414</wp:posOffset>
            </wp:positionH>
            <wp:positionV relativeFrom="paragraph">
              <wp:posOffset>24843</wp:posOffset>
            </wp:positionV>
            <wp:extent cx="1176685" cy="847424"/>
            <wp:effectExtent l="0" t="0" r="0" b="0"/>
            <wp:wrapNone/>
            <wp:docPr id="1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685" cy="84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12121"/>
          <w:sz w:val="24"/>
        </w:rPr>
        <w:t>GENERAL</w:t>
      </w:r>
      <w:r>
        <w:rPr>
          <w:b/>
          <w:color w:val="212121"/>
          <w:spacing w:val="-18"/>
          <w:sz w:val="24"/>
        </w:rPr>
        <w:t> </w:t>
      </w:r>
      <w:r>
        <w:rPr>
          <w:color w:val="212121"/>
          <w:sz w:val="24"/>
        </w:rPr>
        <w:t>B</w:t>
        <w:tab/>
        <w:t>CE</w:t>
      </w:r>
    </w:p>
    <w:p>
      <w:pPr>
        <w:pStyle w:val="BodyText"/>
        <w:spacing w:before="5"/>
        <w:rPr>
          <w:sz w:val="21"/>
        </w:rPr>
      </w:pPr>
    </w:p>
    <w:p>
      <w:pPr>
        <w:spacing w:before="0"/>
        <w:ind w:left="134" w:right="0" w:firstLine="0"/>
        <w:jc w:val="left"/>
        <w:rPr>
          <w:i/>
          <w:sz w:val="24"/>
        </w:rPr>
      </w:pPr>
      <w:r>
        <w:rPr>
          <w:color w:val="212121"/>
          <w:sz w:val="24"/>
        </w:rPr>
        <w:t>Date: </w:t>
      </w:r>
      <w:r>
        <w:rPr>
          <w:i/>
          <w:color w:val="212121"/>
          <w:sz w:val="24"/>
        </w:rPr>
        <w:t>@•</w:t>
      </w:r>
    </w:p>
    <w:sectPr>
      <w:pgSz w:w="11920" w:h="16840"/>
      <w:pgMar w:top="720" w:bottom="280" w:left="134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833" w:hanging="694"/>
        <w:jc w:val="left"/>
      </w:pPr>
      <w:rPr>
        <w:rFonts w:hint="default" w:ascii="Arial" w:hAnsi="Arial" w:eastAsia="Arial" w:cs="Arial"/>
        <w:color w:val="111111"/>
        <w:spacing w:val="-1"/>
        <w:w w:val="99"/>
        <w:sz w:val="24"/>
        <w:szCs w:val="24"/>
        <w:lang w:val="en-US" w:eastAsia="en-US" w:bidi="en-US"/>
      </w:rPr>
    </w:lvl>
    <w:lvl w:ilvl="1">
      <w:start w:val="1"/>
      <w:numFmt w:val="lowerLetter"/>
      <w:lvlText w:val="(%2)"/>
      <w:lvlJc w:val="left"/>
      <w:pPr>
        <w:ind w:left="830" w:hanging="368"/>
        <w:jc w:val="left"/>
      </w:pPr>
      <w:rPr>
        <w:rFonts w:hint="default" w:ascii="Arial" w:hAnsi="Arial" w:eastAsia="Arial" w:cs="Arial"/>
        <w:color w:val="111111"/>
        <w:spacing w:val="-1"/>
        <w:w w:val="103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68" w:hanging="36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282" w:hanging="36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96" w:hanging="36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910" w:hanging="36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724" w:hanging="36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538" w:hanging="36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352" w:hanging="36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826" w:hanging="70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2022-01-12T11:12:08Z</dcterms:created>
  <dcterms:modified xsi:type="dcterms:W3CDTF">2022-01-12T11:12:08Z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Xerox AltaLink C8070</vt:lpwstr>
  </property>
  <property fmtid="{D5CDD505-2E9C-101B-9397-08002B2CF9AE}" pid="4" name="LastSaved">
    <vt:filetime>2022-01-12T00:00:00Z</vt:filetime>
  </property>
</Properties>
</file>